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efdc2a0715058c791260ec5591eb62bb71771c"/>
    <w:p>
      <w:pPr>
        <w:pStyle w:val="Heading1"/>
      </w:pPr>
      <w:r>
        <w:t xml:space="preserve">Boeing 787 Dreamliner – CloudWay 24 Fleet Overview</w:t>
      </w:r>
    </w:p>
    <w:p>
      <w:pPr>
        <w:pStyle w:val="FirstParagraph"/>
      </w:pPr>
      <w:r>
        <w:t xml:space="preserve">CloudWay 24 operates a modern fleet of Boeing 787 Dreamliners, renowned for their fuel efficiency, passenger comfort, and advanced technology. Below is an overview of the aircraft’s seating capacity and detailed breakdown of class-wise cabin features as configured for CloudWay 24’s international long-haul service.</w:t>
      </w:r>
    </w:p>
    <w:p>
      <w:r>
        <w:pict>
          <v:rect style="width:0;height:1.5pt" o:hralign="center" o:hrstd="t" o:hr="t"/>
        </w:pict>
      </w:r>
    </w:p>
    <w:bookmarkStart w:id="20" w:name="aircraft-boeing-787-dreamliner"/>
    <w:p>
      <w:pPr>
        <w:pStyle w:val="Heading2"/>
      </w:pPr>
      <w:r>
        <w:t xml:space="preserve">Aircraft: Boeing 787 Dreamliner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Seating Capacity:</w:t>
      </w:r>
      <w:r>
        <w:t xml:space="preserve"> </w:t>
      </w:r>
      <w:r>
        <w:t xml:space="preserve">290 seats</w:t>
      </w:r>
      <w:r>
        <w:t xml:space="preserve"> </w:t>
      </w:r>
      <w:r>
        <w:rPr>
          <w:iCs/>
          <w:i/>
        </w:rPr>
        <w:t xml:space="preserve">(Typical CloudWay 24 configuration)</w:t>
      </w:r>
    </w:p>
    <w:p>
      <w:r>
        <w:pict>
          <v:rect style="width:0;height:1.5pt" o:hralign="center" o:hrstd="t" o:hr="t"/>
        </w:pict>
      </w:r>
    </w:p>
    <w:bookmarkEnd w:id="20"/>
    <w:bookmarkStart w:id="21" w:name="cabin-class-seating-configuration"/>
    <w:p>
      <w:pPr>
        <w:pStyle w:val="Heading2"/>
      </w:pPr>
      <w:r>
        <w:t xml:space="preserve">Cabin Class &amp; Seating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Cabin Class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No. of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CloudLux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CloudElite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CloudComfort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CloudSaver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3-3-3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cabin-class-features"/>
    <w:p>
      <w:pPr>
        <w:pStyle w:val="Heading2"/>
      </w:pPr>
      <w:r>
        <w:t xml:space="preserve">Cabin Class Features</w:t>
      </w:r>
    </w:p>
    <w:bookmarkStart w:id="22" w:name="cloudlux-first-class"/>
    <w:p>
      <w:pPr>
        <w:pStyle w:val="Heading3"/>
      </w:pPr>
      <w:r>
        <w:t xml:space="preserve">1. CloudLux (First Class)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Seating:</w:t>
      </w:r>
      <w:r>
        <w:t xml:space="preserve"> </w:t>
      </w:r>
      <w:r>
        <w:t xml:space="preserve">180° lie-flat suites with privacy doors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Amenities:</w:t>
      </w:r>
      <w:r>
        <w:t xml:space="preserve"> </w:t>
      </w:r>
      <w:r>
        <w:t xml:space="preserve">Personal wardrobe, luxury amenity kit, plush duvet &amp; pillow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Entertainment:</w:t>
      </w:r>
      <w:r>
        <w:t xml:space="preserve"> </w:t>
      </w:r>
      <w:r>
        <w:t xml:space="preserve">22-inch HD screen, noise-cancelling headphones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Dining:</w:t>
      </w:r>
      <w:r>
        <w:t xml:space="preserve"> </w:t>
      </w:r>
      <w:r>
        <w:t xml:space="preserve">Gourmet à la carte dining, exclusive fine wines &amp; spirits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Other:</w:t>
      </w:r>
      <w:r>
        <w:t xml:space="preserve"> </w:t>
      </w:r>
      <w:r>
        <w:t xml:space="preserve">Priority boarding, chauffeur service (select routes), access to CloudWay 24 First Lounge</w:t>
      </w:r>
    </w:p>
    <w:bookmarkEnd w:id="22"/>
    <w:bookmarkStart w:id="23" w:name="cloudelite-business-class"/>
    <w:p>
      <w:pPr>
        <w:pStyle w:val="Heading3"/>
      </w:pPr>
      <w:r>
        <w:t xml:space="preserve">2. CloudElite (Business Class)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Seating:</w:t>
      </w:r>
      <w:r>
        <w:t xml:space="preserve"> </w:t>
      </w:r>
      <w:r>
        <w:t xml:space="preserve">Full-flat beds, direct aisle access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Amenities:</w:t>
      </w:r>
      <w:r>
        <w:t xml:space="preserve"> </w:t>
      </w:r>
      <w:r>
        <w:t xml:space="preserve">Premium bedding, enhanced amenity kit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Entertainment:</w:t>
      </w:r>
      <w:r>
        <w:t xml:space="preserve"> </w:t>
      </w:r>
      <w:r>
        <w:t xml:space="preserve">18-inch HD touch screen, premium headphones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Dining:</w:t>
      </w:r>
      <w:r>
        <w:t xml:space="preserve"> </w:t>
      </w:r>
      <w:r>
        <w:t xml:space="preserve">Multi-course menu, curated beverage selection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Other:</w:t>
      </w:r>
      <w:r>
        <w:t xml:space="preserve"> </w:t>
      </w:r>
      <w:r>
        <w:t xml:space="preserve">Priority check-in, lounge access</w:t>
      </w:r>
    </w:p>
    <w:bookmarkEnd w:id="23"/>
    <w:bookmarkStart w:id="24" w:name="cloudcomfort-premium-economy"/>
    <w:p>
      <w:pPr>
        <w:pStyle w:val="Heading3"/>
      </w:pPr>
      <w:r>
        <w:t xml:space="preserve">3. CloudComfort (Premium Economy)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Seating:</w:t>
      </w:r>
      <w:r>
        <w:t xml:space="preserve"> </w:t>
      </w:r>
      <w:r>
        <w:t xml:space="preserve">Wider seats, extra legroom (38” pitch), deeper recline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Amenities:</w:t>
      </w:r>
      <w:r>
        <w:t xml:space="preserve"> </w:t>
      </w:r>
      <w:r>
        <w:t xml:space="preserve">Amenity kit, plush blanket &amp; pillow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Entertainment:</w:t>
      </w:r>
      <w:r>
        <w:t xml:space="preserve"> </w:t>
      </w:r>
      <w:r>
        <w:t xml:space="preserve">13-inch personal screen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Dining:</w:t>
      </w:r>
      <w:r>
        <w:t xml:space="preserve"> </w:t>
      </w:r>
      <w:r>
        <w:t xml:space="preserve">Upgraded meal selection, complimentary beverage service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Other:</w:t>
      </w:r>
      <w:r>
        <w:t xml:space="preserve"> </w:t>
      </w:r>
      <w:r>
        <w:t xml:space="preserve">Priority boarding</w:t>
      </w:r>
    </w:p>
    <w:bookmarkEnd w:id="24"/>
    <w:bookmarkStart w:id="25" w:name="cloudsaver-economy"/>
    <w:p>
      <w:pPr>
        <w:pStyle w:val="Heading3"/>
      </w:pPr>
      <w:r>
        <w:t xml:space="preserve">4. CloudSaver (Economy)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Seating:</w:t>
      </w:r>
      <w:r>
        <w:t xml:space="preserve"> </w:t>
      </w:r>
      <w:r>
        <w:t xml:space="preserve">Ergonomically-designed seats (31–32” pitch)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Amenities:</w:t>
      </w:r>
      <w:r>
        <w:t xml:space="preserve"> </w:t>
      </w:r>
      <w:r>
        <w:t xml:space="preserve">Standard bedding, basic amenity kit on long-haul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Entertainment:</w:t>
      </w:r>
      <w:r>
        <w:t xml:space="preserve"> </w:t>
      </w:r>
      <w:r>
        <w:t xml:space="preserve">10-inch personal screen with on-demand movies, TV, games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Dining:</w:t>
      </w:r>
      <w:r>
        <w:t xml:space="preserve"> </w:t>
      </w:r>
      <w:r>
        <w:t xml:space="preserve">Complimentary meals &amp; snacks, beverage service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additional-onboard-features"/>
    <w:p>
      <w:pPr>
        <w:pStyle w:val="Heading2"/>
      </w:pPr>
      <w:r>
        <w:t xml:space="preserve">Additional Onboard Features</w:t>
      </w:r>
    </w:p>
    <w:p>
      <w:pPr>
        <w:numPr>
          <w:ilvl w:val="0"/>
          <w:numId w:val="1006"/>
        </w:numPr>
        <w:pStyle w:val="Compact"/>
      </w:pPr>
      <w:r>
        <w:t xml:space="preserve">High-speed Wi-Fi connectivity (paid and complimentary plans by class)</w:t>
      </w:r>
    </w:p>
    <w:p>
      <w:pPr>
        <w:numPr>
          <w:ilvl w:val="0"/>
          <w:numId w:val="1006"/>
        </w:numPr>
        <w:pStyle w:val="Compact"/>
      </w:pPr>
      <w:r>
        <w:t xml:space="preserve">USB and universal power outlets in all cabins</w:t>
      </w:r>
    </w:p>
    <w:p>
      <w:pPr>
        <w:numPr>
          <w:ilvl w:val="0"/>
          <w:numId w:val="1006"/>
        </w:numPr>
        <w:pStyle w:val="Compact"/>
      </w:pPr>
      <w:r>
        <w:t xml:space="preserve">Mood lighting and improved cabin air quality</w:t>
      </w:r>
    </w:p>
    <w:p>
      <w:pPr>
        <w:numPr>
          <w:ilvl w:val="0"/>
          <w:numId w:val="1006"/>
        </w:numPr>
        <w:pStyle w:val="Compact"/>
      </w:pPr>
      <w:r>
        <w:t xml:space="preserve">Extra-large, dimmable windows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more details and to book your CloudWay 24 Dreamliner experience, visit</w:t>
      </w:r>
      <w:r>
        <w:rPr>
          <w:bCs/>
          <w:b/>
        </w:rPr>
        <w:t xml:space="preserve"> </w:t>
      </w:r>
      <w:hyperlink r:id="rId27">
        <w:r>
          <w:rPr>
            <w:rStyle w:val="Hyperlink"/>
            <w:bCs/>
            <w:b/>
          </w:rPr>
          <w:t xml:space="preserve">CloudWay24.com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or use the CloudWay 24 mobile app.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www.CloudWay24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www.CloudWay24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2025-07-29T14:57:16Z</dcterms:created>
  <dcterms:modified xsi:type="dcterms:W3CDTF">2025-07-29T14:57:16Z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