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ange-your-seat-with-cloudway-24"/>
    <w:p>
      <w:pPr>
        <w:pStyle w:val="Heading1"/>
      </w:pPr>
      <w:r>
        <w:t xml:space="preserve">Change Your Seat with CloudWay 24</w:t>
      </w:r>
    </w:p>
    <w:p>
      <w:pPr>
        <w:pStyle w:val="FirstParagraph"/>
      </w:pPr>
      <w:r>
        <w:t xml:space="preserve">CloudWay 24 offers a simple and flexible process for changing your seat to suit your comfort and preference. Whether you want extra legroom, prefer a window or aisle seat, or wish to sit closer to the front, you can manage your seat selection seamlessly through our website or mobile app.</w:t>
      </w:r>
    </w:p>
    <w:p>
      <w:r>
        <w:pict>
          <v:rect style="width:0;height:1.5pt" o:hralign="center" o:hrstd="t" o:hr="t"/>
        </w:pict>
      </w:r>
    </w:p>
    <w:bookmarkStart w:id="26" w:name="how-to-change-your-seat"/>
    <w:p>
      <w:pPr>
        <w:pStyle w:val="Heading2"/>
      </w:pPr>
      <w:r>
        <w:t xml:space="preserve">How to Change Your Seat</w:t>
      </w:r>
    </w:p>
    <w:bookmarkStart w:id="21" w:name="log-in-to-your-account"/>
    <w:p>
      <w:pPr>
        <w:pStyle w:val="Heading3"/>
      </w:pPr>
      <w:r>
        <w:t xml:space="preserve">1. Log in to Your Account</w:t>
      </w:r>
    </w:p>
    <w:p>
      <w:pPr>
        <w:numPr>
          <w:ilvl w:val="0"/>
          <w:numId w:val="1001"/>
        </w:numPr>
        <w:pStyle w:val="Compact"/>
      </w:pPr>
      <w:r>
        <w:t xml:space="preserve">Visit</w:t>
      </w:r>
      <w:r>
        <w:t xml:space="preserve"> </w:t>
      </w:r>
      <w:hyperlink r:id="rId20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open the</w:t>
      </w:r>
      <w:r>
        <w:t xml:space="preserve"> </w:t>
      </w:r>
      <w:r>
        <w:rPr>
          <w:bCs/>
          <w:b/>
        </w:rPr>
        <w:t xml:space="preserve">CloudWay24 App</w:t>
      </w:r>
      <w:r>
        <w:t xml:space="preserve"> </w:t>
      </w:r>
      <w:r>
        <w:t xml:space="preserve">(iOS &amp; Android).</w:t>
      </w:r>
    </w:p>
    <w:p>
      <w:pPr>
        <w:numPr>
          <w:ilvl w:val="0"/>
          <w:numId w:val="1001"/>
        </w:numPr>
        <w:pStyle w:val="Compact"/>
      </w:pPr>
      <w:r>
        <w:t xml:space="preserve">Log in using your registered email or mobile number.</w:t>
      </w:r>
    </w:p>
    <w:bookmarkEnd w:id="21"/>
    <w:bookmarkStart w:id="22" w:name="navigate-to-manage-my-flight"/>
    <w:p>
      <w:pPr>
        <w:pStyle w:val="Heading3"/>
      </w:pPr>
      <w:r>
        <w:t xml:space="preserve">2. Navigate to</w:t>
      </w:r>
      <w:r>
        <w:t xml:space="preserve"> </w:t>
      </w:r>
      <w:r>
        <w:t xml:space="preserve">“</w:t>
      </w:r>
      <w:r>
        <w:t xml:space="preserve">Manage My Flight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Manage My Flight</w:t>
      </w:r>
      <w:r>
        <w:t xml:space="preserve"> </w:t>
      </w:r>
      <w:r>
        <w:t xml:space="preserve">from the main menu/dashboard.</w:t>
      </w:r>
    </w:p>
    <w:p>
      <w:pPr>
        <w:numPr>
          <w:ilvl w:val="0"/>
          <w:numId w:val="1002"/>
        </w:numPr>
        <w:pStyle w:val="Compact"/>
      </w:pPr>
      <w:r>
        <w:t xml:space="preserve">Enter your booking reference (PNR) and last name to access your reservation.</w:t>
      </w:r>
    </w:p>
    <w:bookmarkEnd w:id="22"/>
    <w:bookmarkStart w:id="23" w:name="select-change-your-seat-option"/>
    <w:p>
      <w:pPr>
        <w:pStyle w:val="Heading3"/>
      </w:pPr>
      <w:r>
        <w:t xml:space="preserve">3. Select</w:t>
      </w:r>
      <w:r>
        <w:t xml:space="preserve"> </w:t>
      </w:r>
      <w:r>
        <w:t xml:space="preserve">“</w:t>
      </w:r>
      <w:r>
        <w:t xml:space="preserve">Change Your Seat</w:t>
      </w:r>
      <w:r>
        <w:t xml:space="preserve">”</w:t>
      </w:r>
      <w:r>
        <w:t xml:space="preserve"> </w:t>
      </w:r>
      <w:r>
        <w:t xml:space="preserve">Option</w:t>
      </w:r>
    </w:p>
    <w:p>
      <w:pPr>
        <w:numPr>
          <w:ilvl w:val="0"/>
          <w:numId w:val="1003"/>
        </w:numPr>
        <w:pStyle w:val="Compact"/>
      </w:pPr>
      <w:r>
        <w:t xml:space="preserve">Find your upcoming journey from the list.</w:t>
      </w:r>
    </w:p>
    <w:p>
      <w:pPr>
        <w:numPr>
          <w:ilvl w:val="0"/>
          <w:numId w:val="1003"/>
        </w:numPr>
        <w:pStyle w:val="Compact"/>
      </w:pPr>
      <w:r>
        <w:t xml:space="preserve">Click on</w:t>
      </w:r>
      <w:r>
        <w:t xml:space="preserve"> </w:t>
      </w:r>
      <w:r>
        <w:rPr>
          <w:bCs/>
          <w:b/>
        </w:rPr>
        <w:t xml:space="preserve">Change your seat</w:t>
      </w:r>
      <w:r>
        <w:t xml:space="preserve"> </w:t>
      </w:r>
      <w:r>
        <w:t xml:space="preserve">under your flight details.</w:t>
      </w:r>
    </w:p>
    <w:bookmarkEnd w:id="23"/>
    <w:bookmarkStart w:id="24" w:name="choose-your-preferred-seat"/>
    <w:p>
      <w:pPr>
        <w:pStyle w:val="Heading3"/>
      </w:pPr>
      <w:r>
        <w:t xml:space="preserve">4. Choose Your Preferred Seat</w:t>
      </w:r>
    </w:p>
    <w:p>
      <w:pPr>
        <w:numPr>
          <w:ilvl w:val="0"/>
          <w:numId w:val="1004"/>
        </w:numPr>
        <w:pStyle w:val="Compact"/>
      </w:pPr>
      <w:r>
        <w:t xml:space="preserve">View the interactive seat map for your selected flight.</w:t>
      </w:r>
    </w:p>
    <w:p>
      <w:pPr>
        <w:numPr>
          <w:ilvl w:val="0"/>
          <w:numId w:val="1004"/>
        </w:numPr>
        <w:pStyle w:val="Compact"/>
      </w:pPr>
      <w:r>
        <w:t xml:space="preserve">Choose your new seat based on availability and cabin class: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CloudLux</w:t>
      </w:r>
      <w:r>
        <w:t xml:space="preserve"> </w:t>
      </w:r>
      <w:r>
        <w:rPr>
          <w:iCs/>
          <w:i/>
        </w:rPr>
        <w:t xml:space="preserve">(First Class)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CloudElite</w:t>
      </w:r>
      <w:r>
        <w:t xml:space="preserve"> </w:t>
      </w:r>
      <w:r>
        <w:rPr>
          <w:iCs/>
          <w:i/>
        </w:rPr>
        <w:t xml:space="preserve">(Business Class)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CloudComfort</w:t>
      </w:r>
      <w:r>
        <w:t xml:space="preserve"> </w:t>
      </w:r>
      <w:r>
        <w:rPr>
          <w:iCs/>
          <w:i/>
        </w:rPr>
        <w:t xml:space="preserve">(Premium Economy)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CloudSaver</w:t>
      </w:r>
      <w:r>
        <w:t xml:space="preserve"> </w:t>
      </w:r>
      <w:r>
        <w:rPr>
          <w:iCs/>
          <w:i/>
        </w:rPr>
        <w:t xml:space="preserve">(Economy)</w:t>
      </w:r>
    </w:p>
    <w:p>
      <w:pPr>
        <w:numPr>
          <w:ilvl w:val="0"/>
          <w:numId w:val="1004"/>
        </w:numPr>
        <w:pStyle w:val="Compact"/>
      </w:pPr>
      <w:r>
        <w:t xml:space="preserve">Note: Some seats (such as extra legroom or preferred locations) may carry an additional charge.</w:t>
      </w:r>
    </w:p>
    <w:bookmarkEnd w:id="24"/>
    <w:bookmarkStart w:id="25" w:name="review-confirm"/>
    <w:p>
      <w:pPr>
        <w:pStyle w:val="Heading3"/>
      </w:pPr>
      <w:r>
        <w:t xml:space="preserve">5. Review &amp; Confirm</w:t>
      </w:r>
    </w:p>
    <w:p>
      <w:pPr>
        <w:numPr>
          <w:ilvl w:val="0"/>
          <w:numId w:val="1006"/>
        </w:numPr>
        <w:pStyle w:val="Compact"/>
      </w:pPr>
      <w:r>
        <w:t xml:space="preserve">Review any price difference, if applicable.</w:t>
      </w:r>
    </w:p>
    <w:p>
      <w:pPr>
        <w:numPr>
          <w:ilvl w:val="0"/>
          <w:numId w:val="1006"/>
        </w:numPr>
        <w:pStyle w:val="Compact"/>
      </w:pPr>
      <w:r>
        <w:t xml:space="preserve">Confirm your new seat selection.</w:t>
      </w:r>
    </w:p>
    <w:p>
      <w:pPr>
        <w:numPr>
          <w:ilvl w:val="0"/>
          <w:numId w:val="1006"/>
        </w:numPr>
        <w:pStyle w:val="Compact"/>
      </w:pPr>
      <w:r>
        <w:t xml:space="preserve">Receive instant confirmation and updated boarding pass.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yment-options"/>
    <w:p>
      <w:pPr>
        <w:pStyle w:val="Heading2"/>
      </w:pPr>
      <w:r>
        <w:t xml:space="preserve">Payment Options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Credit Card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Debit Card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Netbanking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SkyPoints 24 Points</w:t>
      </w:r>
      <w:r>
        <w:t xml:space="preserve"> </w:t>
      </w:r>
      <w:r>
        <w:t xml:space="preserve">(loyalty rewards)</w:t>
      </w:r>
    </w:p>
    <w:p>
      <w:r>
        <w:pict>
          <v:rect style="width:0;height:1.5pt" o:hralign="center" o:hrstd="t" o:hr="t"/>
        </w:pict>
      </w:r>
    </w:p>
    <w:bookmarkEnd w:id="27"/>
    <w:bookmarkStart w:id="28" w:name="useful-information"/>
    <w:p>
      <w:pPr>
        <w:pStyle w:val="Heading2"/>
      </w:pPr>
      <w:r>
        <w:t xml:space="preserve">Useful Information</w:t>
      </w:r>
    </w:p>
    <w:p>
      <w:pPr>
        <w:numPr>
          <w:ilvl w:val="0"/>
          <w:numId w:val="1008"/>
        </w:numPr>
        <w:pStyle w:val="Compact"/>
      </w:pPr>
      <w:r>
        <w:t xml:space="preserve">You can change your seat up until online check-in closes (generally 1 hour before departure).</w:t>
      </w:r>
    </w:p>
    <w:p>
      <w:pPr>
        <w:numPr>
          <w:ilvl w:val="0"/>
          <w:numId w:val="1008"/>
        </w:numPr>
        <w:pStyle w:val="Compact"/>
      </w:pPr>
      <w:r>
        <w:t xml:space="preserve">Seat changes are subject to availability.</w:t>
      </w:r>
    </w:p>
    <w:p>
      <w:pPr>
        <w:numPr>
          <w:ilvl w:val="0"/>
          <w:numId w:val="1008"/>
        </w:numPr>
        <w:pStyle w:val="Compact"/>
      </w:pPr>
      <w:r>
        <w:t xml:space="preserve">Loyalty members may have complimentary or discounted seat change options depending on SkyPoints 24 tier status.</w:t>
      </w:r>
    </w:p>
    <w:p>
      <w:r>
        <w:pict>
          <v:rect style="width:0;height:1.5pt" o:hralign="center" o:hrstd="t" o:hr="t"/>
        </w:pict>
      </w:r>
    </w:p>
    <w:bookmarkEnd w:id="28"/>
    <w:bookmarkStart w:id="2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If you have any trouble changing your seat, contact our</w:t>
      </w:r>
      <w:r>
        <w:t xml:space="preserve"> </w:t>
      </w:r>
      <w:r>
        <w:rPr>
          <w:bCs/>
          <w:b/>
        </w:rPr>
        <w:t xml:space="preserve">24/7 Customer Support</w:t>
      </w:r>
      <w:r>
        <w:t xml:space="preserve"> </w:t>
      </w:r>
      <w:r>
        <w:t xml:space="preserve">via live chat, email, or phone through the CloudWay 24 app or website.</w:t>
      </w:r>
    </w:p>
    <w:p>
      <w:pPr>
        <w:pStyle w:val="BodyText"/>
      </w:pPr>
      <w:r>
        <w:rPr>
          <w:bCs/>
          <w:b/>
        </w:rPr>
        <w:t xml:space="preserve">Fly your way—choose your preferred seat with CloudWay 24 for a journey tailored to you!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2025-07-29T14:57:29Z</dcterms:created>
  <dcterms:modified xsi:type="dcterms:W3CDTF">2025-07-29T14:57:29Z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