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travelling-with-pets-on-cloudway-24"/>
    <w:p>
      <w:pPr>
        <w:pStyle w:val="Heading1"/>
      </w:pPr>
      <w:r>
        <w:t xml:space="preserve">Travelling with Pets on CloudWay 24</w:t>
      </w:r>
    </w:p>
    <w:p>
      <w:pPr>
        <w:pStyle w:val="FirstParagraph"/>
      </w:pPr>
      <w:r>
        <w:t xml:space="preserve">CloudWay 24 welcomes you and your furry companions aboard! To ensure a pleasant and safe journey for both you and your pet, please review our comprehensive guidelines for travelling with pets.</w:t>
      </w:r>
    </w:p>
    <w:p>
      <w:r>
        <w:pict>
          <v:rect style="width:0;height:1.5pt" o:hralign="center" o:hrstd="t" o:hr="t"/>
        </w:pict>
      </w:r>
    </w:p>
    <w:bookmarkStart w:id="20" w:name="general-policy"/>
    <w:p>
      <w:pPr>
        <w:pStyle w:val="Heading2"/>
      </w:pPr>
      <w:r>
        <w:t xml:space="preserve">General Policy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Eligible Pets:</w:t>
      </w:r>
      <w:r>
        <w:t xml:space="preserve"> </w:t>
      </w:r>
      <w:r>
        <w:t xml:space="preserve">Cats and small dogs (domesticated), in good health and at least 3 months old.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Allowed Routes:</w:t>
      </w:r>
      <w:r>
        <w:t xml:space="preserve"> </w:t>
      </w:r>
      <w:r>
        <w:t xml:space="preserve">Pets are permitted only on international flights operated exclusively by CloudWay 24.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Advance Booking:</w:t>
      </w:r>
      <w:r>
        <w:t xml:space="preserve"> </w:t>
      </w:r>
      <w:r>
        <w:t xml:space="preserve">Notify CloudWay 24</w:t>
      </w:r>
      <w:r>
        <w:t xml:space="preserve"> </w:t>
      </w:r>
      <w:r>
        <w:rPr>
          <w:bCs/>
          <w:b/>
        </w:rPr>
        <w:t xml:space="preserve">at least 48 hours before departure</w:t>
      </w:r>
      <w:r>
        <w:t xml:space="preserve"> </w:t>
      </w:r>
      <w:r>
        <w:t xml:space="preserve">to reserve a spot for your pet.</w:t>
      </w:r>
    </w:p>
    <w:p>
      <w:r>
        <w:pict>
          <v:rect style="width:0;height:1.5pt" o:hralign="center" o:hrstd="t" o:hr="t"/>
        </w:pict>
      </w:r>
    </w:p>
    <w:bookmarkEnd w:id="20"/>
    <w:bookmarkStart w:id="21" w:name="pet-travel-options"/>
    <w:p>
      <w:pPr>
        <w:pStyle w:val="Heading2"/>
      </w:pPr>
      <w:r>
        <w:t xml:space="preserve">Pet Travel Options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05"/>
        <w:gridCol w:w="2606"/>
        <w:gridCol w:w="320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In-Cabin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Checked Baggage (Hold)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 international routes (duration under 8 hours)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direct international flights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Weight Limit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Up to 8 kg</w:t>
            </w:r>
            <w:r>
              <w:t xml:space="preserve"> </w:t>
            </w:r>
            <w:r>
              <w:t xml:space="preserve">(incl. carrier)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32 kg (incl. carrier)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Carrier Size (max)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43x33x20 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100x60x75 cm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Pet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150 / INR 11,000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250 / INR 18,000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carrier-requirements"/>
    <w:p>
      <w:pPr>
        <w:pStyle w:val="Heading2"/>
      </w:pPr>
      <w:r>
        <w:t xml:space="preserve">Carrier Requirements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In-Cabin:</w:t>
      </w:r>
      <w:r>
        <w:t xml:space="preserve"> </w:t>
      </w:r>
      <w:r>
        <w:t xml:space="preserve">Soft-sided, leak-proof, well-ventilated carrier that fits under the seat.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Checked:</w:t>
      </w:r>
      <w:r>
        <w:t xml:space="preserve"> </w:t>
      </w:r>
      <w:r>
        <w:t xml:space="preserve">Rigid carrier with secure latch, absorbent bedding, and enough room for your pet to stand, turn, and lie down comfortably.</w:t>
      </w:r>
    </w:p>
    <w:p>
      <w:pPr>
        <w:numPr>
          <w:ilvl w:val="0"/>
          <w:numId w:val="1002"/>
        </w:numPr>
        <w:pStyle w:val="Compact"/>
      </w:pPr>
      <w:r>
        <w:t xml:space="preserve">Identification tag (with pet name and contact info).</w:t>
      </w:r>
    </w:p>
    <w:p>
      <w:pPr>
        <w:numPr>
          <w:ilvl w:val="0"/>
          <w:numId w:val="1002"/>
        </w:numPr>
        <w:pStyle w:val="Compact"/>
      </w:pPr>
      <w:r>
        <w:t xml:space="preserve">One carrier per passenger. Maximum 2 pets per booking (1 in-cabin, 1 in hold).</w:t>
      </w:r>
    </w:p>
    <w:p>
      <w:r>
        <w:pict>
          <v:rect style="width:0;height:1.5pt" o:hralign="center" o:hrstd="t" o:hr="t"/>
        </w:pict>
      </w:r>
    </w:p>
    <w:bookmarkEnd w:id="22"/>
    <w:bookmarkStart w:id="23" w:name="health-documentation"/>
    <w:p>
      <w:pPr>
        <w:pStyle w:val="Heading2"/>
      </w:pPr>
      <w:r>
        <w:t xml:space="preserve">Health &amp; Documentation</w:t>
      </w:r>
    </w:p>
    <w:p>
      <w:pPr>
        <w:numPr>
          <w:ilvl w:val="0"/>
          <w:numId w:val="1003"/>
        </w:numPr>
        <w:pStyle w:val="Compact"/>
      </w:pPr>
      <w:r>
        <w:t xml:space="preserve">Valid</w:t>
      </w:r>
      <w:r>
        <w:t xml:space="preserve"> </w:t>
      </w:r>
      <w:r>
        <w:rPr>
          <w:bCs/>
          <w:b/>
        </w:rPr>
        <w:t xml:space="preserve">health certificate</w:t>
      </w:r>
      <w:r>
        <w:t xml:space="preserve"> </w:t>
      </w:r>
      <w:r>
        <w:t xml:space="preserve">from a licensed veterinarian issued within 10 days of departure.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Vaccination records</w:t>
      </w:r>
      <w:r>
        <w:t xml:space="preserve"> </w:t>
      </w:r>
      <w:r>
        <w:t xml:space="preserve">(including rabies certificate).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Import/export permits</w:t>
      </w:r>
      <w:r>
        <w:t xml:space="preserve">, if required by destination country.</w:t>
      </w:r>
    </w:p>
    <w:p>
      <w:r>
        <w:pict>
          <v:rect style="width:0;height:1.5pt" o:hralign="center" o:hrstd="t" o:hr="t"/>
        </w:pict>
      </w:r>
    </w:p>
    <w:bookmarkEnd w:id="23"/>
    <w:bookmarkStart w:id="24" w:name="check-in-boarding"/>
    <w:p>
      <w:pPr>
        <w:pStyle w:val="Heading2"/>
      </w:pPr>
      <w:r>
        <w:t xml:space="preserve">Check-In &amp; Boarding</w:t>
      </w:r>
    </w:p>
    <w:p>
      <w:pPr>
        <w:numPr>
          <w:ilvl w:val="0"/>
          <w:numId w:val="1004"/>
        </w:numPr>
        <w:pStyle w:val="Compact"/>
      </w:pPr>
      <w:r>
        <w:t xml:space="preserve">Arrive at least</w:t>
      </w:r>
      <w:r>
        <w:t xml:space="preserve"> </w:t>
      </w:r>
      <w:r>
        <w:rPr>
          <w:bCs/>
          <w:b/>
        </w:rPr>
        <w:t xml:space="preserve">2 hours before departure</w:t>
      </w:r>
      <w:r>
        <w:t xml:space="preserve"> </w:t>
      </w:r>
      <w:r>
        <w:t xml:space="preserve">for check-in.</w:t>
      </w:r>
    </w:p>
    <w:p>
      <w:pPr>
        <w:numPr>
          <w:ilvl w:val="0"/>
          <w:numId w:val="1004"/>
        </w:numPr>
        <w:pStyle w:val="Compact"/>
      </w:pPr>
      <w:r>
        <w:t xml:space="preserve">Use designated pet relief and holding areas (where available).</w:t>
      </w:r>
    </w:p>
    <w:p>
      <w:pPr>
        <w:numPr>
          <w:ilvl w:val="0"/>
          <w:numId w:val="1004"/>
        </w:numPr>
        <w:pStyle w:val="Compact"/>
      </w:pPr>
      <w:r>
        <w:t xml:space="preserve">In-cabin pets must remain in their carrier throughout the flight—no exceptions.</w:t>
      </w:r>
    </w:p>
    <w:p>
      <w:r>
        <w:pict>
          <v:rect style="width:0;height:1.5pt" o:hralign="center" o:hrstd="t" o:hr="t"/>
        </w:pict>
      </w:r>
    </w:p>
    <w:bookmarkEnd w:id="24"/>
    <w:bookmarkStart w:id="25" w:name="restrictions"/>
    <w:p>
      <w:pPr>
        <w:pStyle w:val="Heading2"/>
      </w:pPr>
      <w:r>
        <w:t xml:space="preserve">Restrictions</w:t>
      </w:r>
    </w:p>
    <w:p>
      <w:pPr>
        <w:numPr>
          <w:ilvl w:val="0"/>
          <w:numId w:val="1005"/>
        </w:numPr>
        <w:pStyle w:val="Compact"/>
      </w:pPr>
      <w:r>
        <w:t xml:space="preserve">No pets allowed in</w:t>
      </w:r>
      <w:r>
        <w:t xml:space="preserve"> </w:t>
      </w:r>
      <w:r>
        <w:rPr>
          <w:bCs/>
          <w:b/>
        </w:rPr>
        <w:t xml:space="preserve">CloudLux (First Class)</w:t>
      </w:r>
      <w:r>
        <w:t xml:space="preserve"> </w:t>
      </w:r>
      <w:r>
        <w:t xml:space="preserve">or on select aircraft types due to space limitations.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Brachycephalic breeds</w:t>
      </w:r>
      <w:r>
        <w:t xml:space="preserve"> </w:t>
      </w:r>
      <w:r>
        <w:t xml:space="preserve">(flat-faced dogs/cats) may not be allowed in the hold for safety reasons.</w:t>
      </w:r>
    </w:p>
    <w:p>
      <w:pPr>
        <w:numPr>
          <w:ilvl w:val="0"/>
          <w:numId w:val="1005"/>
        </w:numPr>
        <w:pStyle w:val="Compact"/>
      </w:pPr>
      <w:r>
        <w:t xml:space="preserve">Not permitted as cargo or unaccompanied (except registered service animals—see special needs policy).</w:t>
      </w:r>
    </w:p>
    <w:p>
      <w:r>
        <w:pict>
          <v:rect style="width:0;height:1.5pt" o:hralign="center" o:hrstd="t" o:hr="t"/>
        </w:pict>
      </w:r>
    </w:p>
    <w:bookmarkEnd w:id="25"/>
    <w:bookmarkStart w:id="26" w:name="how-to-book"/>
    <w:p>
      <w:pPr>
        <w:pStyle w:val="Heading2"/>
      </w:pPr>
      <w:r>
        <w:t xml:space="preserve">How to Book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During flight booking:</w:t>
      </w:r>
      <w:r>
        <w:t xml:space="preserve"> </w:t>
      </w:r>
      <w:r>
        <w:t xml:space="preserve">Select</w:t>
      </w:r>
      <w:r>
        <w:t xml:space="preserve"> </w:t>
      </w:r>
      <w:r>
        <w:t xml:space="preserve">“</w:t>
      </w:r>
      <w:r>
        <w:t xml:space="preserve">Travelling with Pets</w:t>
      </w:r>
      <w:r>
        <w:t xml:space="preserve">”</w:t>
      </w:r>
      <w:r>
        <w:t xml:space="preserve"> </w:t>
      </w:r>
      <w:r>
        <w:t xml:space="preserve">and enter pet details.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After booking:</w:t>
      </w:r>
      <w:r>
        <w:t xml:space="preserve"> </w:t>
      </w:r>
      <w:r>
        <w:t xml:space="preserve">Use</w:t>
      </w:r>
      <w:r>
        <w:t xml:space="preserve"> </w:t>
      </w:r>
      <w:r>
        <w:t xml:space="preserve">“</w:t>
      </w:r>
      <w:r>
        <w:t xml:space="preserve">Manage My Flight</w:t>
      </w:r>
      <w: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Add a Pet</w:t>
      </w:r>
      <w:r>
        <w:t xml:space="preserve">”</w:t>
      </w:r>
      <w:r>
        <w:t xml:space="preserve"> </w:t>
      </w:r>
      <w:r>
        <w:t xml:space="preserve">option or contact Customer Care.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Payment:</w:t>
      </w:r>
      <w:r>
        <w:t xml:space="preserve"> </w:t>
      </w:r>
      <w:r>
        <w:t xml:space="preserve">Pet travel fees must be paid online with Credit Card, Debit Card, Netbanking, or SkyPoints 24 points.</w:t>
      </w:r>
    </w:p>
    <w:p>
      <w:r>
        <w:pict>
          <v:rect style="width:0;height:1.5pt" o:hralign="center" o:hrstd="t" o:hr="t"/>
        </w:pict>
      </w:r>
    </w:p>
    <w:bookmarkEnd w:id="26"/>
    <w:bookmarkStart w:id="28" w:name="tips-for-a-smooth-journey"/>
    <w:p>
      <w:pPr>
        <w:pStyle w:val="Heading2"/>
      </w:pPr>
      <w:r>
        <w:t xml:space="preserve">Tips for a Smooth Journey</w:t>
      </w:r>
    </w:p>
    <w:p>
      <w:pPr>
        <w:numPr>
          <w:ilvl w:val="0"/>
          <w:numId w:val="1007"/>
        </w:numPr>
        <w:pStyle w:val="Compact"/>
      </w:pPr>
      <w:r>
        <w:t xml:space="preserve">Feed your pet a light meal 2 hours before departure.</w:t>
      </w:r>
    </w:p>
    <w:p>
      <w:pPr>
        <w:numPr>
          <w:ilvl w:val="0"/>
          <w:numId w:val="1007"/>
        </w:numPr>
        <w:pStyle w:val="Compact"/>
      </w:pPr>
      <w:r>
        <w:t xml:space="preserve">Avoid tranquilizing your pet unless prescribed by a vet.</w:t>
      </w:r>
    </w:p>
    <w:p>
      <w:pPr>
        <w:numPr>
          <w:ilvl w:val="0"/>
          <w:numId w:val="1007"/>
        </w:numPr>
        <w:pStyle w:val="Compact"/>
      </w:pPr>
      <w:r>
        <w:t xml:space="preserve">Place a familiar toy or blanket in the carrier for comfort.</w:t>
      </w:r>
    </w:p>
    <w:p>
      <w:pPr>
        <w:numPr>
          <w:ilvl w:val="0"/>
          <w:numId w:val="1007"/>
        </w:numPr>
        <w:pStyle w:val="Compact"/>
      </w:pPr>
      <w:r>
        <w:t xml:space="preserve">Attach a current photo of your pet to the carrier.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more information, visit</w:t>
      </w:r>
      <w:r>
        <w:t xml:space="preserve"> </w:t>
      </w:r>
      <w:hyperlink r:id="rId27">
        <w:r>
          <w:rPr>
            <w:rStyle w:val="Hyperlink"/>
          </w:rPr>
          <w:t xml:space="preserve">CloudWay24.com</w:t>
        </w:r>
      </w:hyperlink>
      <w:r>
        <w:t xml:space="preserve"> </w:t>
      </w:r>
      <w:r>
        <w:t xml:space="preserve">or contact our 24/7 Customer Support.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CloudWay 24 – Seamless Skies for You and Your Pet!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7" Target="https://cloudway24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cloudway24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2025-07-29T14:56:39Z</dcterms:created>
  <dcterms:modified xsi:type="dcterms:W3CDTF">2025-07-29T14:56:39Z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