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velvera-one-product-specifications"/>
    <w:p>
      <w:pPr>
        <w:pStyle w:val="Heading1"/>
      </w:pPr>
      <w:r>
        <w:t xml:space="preserve">Velvera One — Product Specifications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Velvera One</w:t>
      </w:r>
      <w:r>
        <w:t xml:space="preserve"> </w:t>
      </w:r>
      <w:r>
        <w:t xml:space="preserve">is part of Velvera’s Flagship Series, offering premium materials, durable build, and long-term software support. Designed for users seeking high performance and refined aesthetics, it delivers a future-ready experience with storage options suited for all needs.</w:t>
      </w:r>
    </w:p>
    <w:p>
      <w:r>
        <w:pict>
          <v:rect style="width:0;height:1.5pt" o:hralign="center" o:hrstd="t" o:hr="t"/>
        </w:pict>
      </w:r>
    </w:p>
    <w:bookmarkEnd w:id="20"/>
    <w:bookmarkStart w:id="21" w:name="storage-pricing-variants"/>
    <w:p>
      <w:pPr>
        <w:pStyle w:val="Heading2"/>
      </w:pPr>
      <w:r>
        <w:t xml:space="preserve">Storage &amp; Pricing Variants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 / 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₹49,999 / $599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₹54,999 / $659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₹62,999 / $759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general"/>
    <w:p>
      <w:pPr>
        <w:pStyle w:val="Heading2"/>
      </w:pPr>
      <w:r>
        <w:t xml:space="preserve">General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Series:</w:t>
      </w:r>
      <w:r>
        <w:t xml:space="preserve"> </w:t>
      </w:r>
      <w:r>
        <w:t xml:space="preserve">Velvera One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Color Options:</w:t>
      </w:r>
      <w:r>
        <w:t xml:space="preserve"> </w:t>
      </w:r>
      <w:r>
        <w:t xml:space="preserve">Titanium Gray, Deep Ocean Blue, Rose Gold, Midnight Black</w:t>
      </w:r>
    </w:p>
    <w:p>
      <w:r>
        <w:pict>
          <v:rect style="width:0;height:1.5pt" o:hralign="center" o:hrstd="t" o:hr="t"/>
        </w:pict>
      </w:r>
    </w:p>
    <w:bookmarkEnd w:id="22"/>
    <w:bookmarkStart w:id="23" w:name="display"/>
    <w:p>
      <w:pPr>
        <w:pStyle w:val="Heading2"/>
      </w:pPr>
      <w:r>
        <w:t xml:space="preserve">Display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AMOLED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6.5 inches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Refresh Rate:</w:t>
      </w:r>
      <w:r>
        <w:t xml:space="preserve"> </w:t>
      </w:r>
      <w:r>
        <w:t xml:space="preserve">120Hz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2400 x 1080 pixels (FHD+)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Protection:</w:t>
      </w:r>
      <w:r>
        <w:t xml:space="preserve"> </w:t>
      </w:r>
      <w:r>
        <w:t xml:space="preserve">Corning Gorilla Glass Victus 2</w:t>
      </w:r>
    </w:p>
    <w:p>
      <w:r>
        <w:pict>
          <v:rect style="width:0;height:1.5pt" o:hralign="center" o:hrstd="t" o:hr="t"/>
        </w:pict>
      </w:r>
    </w:p>
    <w:bookmarkEnd w:id="23"/>
    <w:bookmarkStart w:id="24" w:name="build-durability"/>
    <w:p>
      <w:pPr>
        <w:pStyle w:val="Heading2"/>
      </w:pPr>
      <w:r>
        <w:t xml:space="preserve">Build &amp; Durability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Frame:</w:t>
      </w:r>
      <w:r>
        <w:t xml:space="preserve"> </w:t>
      </w:r>
      <w:r>
        <w:t xml:space="preserve">Aerospace-grade aluminum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Front/Back:</w:t>
      </w:r>
      <w:r>
        <w:t xml:space="preserve"> </w:t>
      </w:r>
      <w:r>
        <w:t xml:space="preserve">Corning Gorilla Glass Victus 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Water Resistance:</w:t>
      </w:r>
      <w:r>
        <w:t xml:space="preserve"> </w:t>
      </w:r>
      <w:r>
        <w:t xml:space="preserve">IP68 (up to 1.5m for 30 min)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Additional Durability:</w:t>
      </w:r>
      <w:r>
        <w:t xml:space="preserve"> </w:t>
      </w:r>
      <w:r>
        <w:t xml:space="preserve">IP69K (high-pressure water and dust protection)</w:t>
      </w:r>
    </w:p>
    <w:p>
      <w:r>
        <w:pict>
          <v:rect style="width:0;height:1.5pt" o:hralign="center" o:hrstd="t" o:hr="t"/>
        </w:pict>
      </w:r>
    </w:p>
    <w:bookmarkEnd w:id="24"/>
    <w:bookmarkStart w:id="25" w:name="performance"/>
    <w:p>
      <w:pPr>
        <w:pStyle w:val="Heading2"/>
      </w:pPr>
      <w:r>
        <w:t xml:space="preserve">Performance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Processor:</w:t>
      </w:r>
      <w:r>
        <w:t xml:space="preserve"> </w:t>
      </w:r>
      <w:r>
        <w:t xml:space="preserve">VelveraVision X1 (Octa-core, 4nm)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GPU:</w:t>
      </w:r>
      <w:r>
        <w:t xml:space="preserve"> </w:t>
      </w:r>
      <w:r>
        <w:t xml:space="preserve">Adreno V900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Expandable Storage:</w:t>
      </w:r>
      <w:r>
        <w:t xml:space="preserve"> </w:t>
      </w:r>
      <w:r>
        <w:t xml:space="preserve">Up to 1TB via microSD</w:t>
      </w:r>
    </w:p>
    <w:p>
      <w:r>
        <w:pict>
          <v:rect style="width:0;height:1.5pt" o:hralign="center" o:hrstd="t" o:hr="t"/>
        </w:pict>
      </w:r>
    </w:p>
    <w:bookmarkEnd w:id="25"/>
    <w:bookmarkStart w:id="26" w:name="camera"/>
    <w:p>
      <w:pPr>
        <w:pStyle w:val="Heading2"/>
      </w:pPr>
      <w:r>
        <w:t xml:space="preserve">Camera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Rear Camera:</w:t>
      </w:r>
      <w:r>
        <w:t xml:space="preserve"> </w:t>
      </w:r>
      <w:r>
        <w:t xml:space="preserve">Dual AI Camera Setup</w:t>
      </w:r>
    </w:p>
    <w:p>
      <w:pPr>
        <w:numPr>
          <w:ilvl w:val="1"/>
          <w:numId w:val="1006"/>
        </w:numPr>
        <w:pStyle w:val="Compact"/>
      </w:pPr>
      <w:r>
        <w:t xml:space="preserve">Main: 50MP f/1.8, OIS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Ultra-Wide: 12MP f/2.2, 123° FOV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Front Camera:</w:t>
      </w:r>
      <w:r>
        <w:t xml:space="preserve"> </w:t>
      </w:r>
      <w:r>
        <w:t xml:space="preserve">32MP f/2.0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Camera Features:</w:t>
      </w:r>
      <w:r>
        <w:t xml:space="preserve"> </w:t>
      </w:r>
      <w:r>
        <w:t xml:space="preserve">Night Mode, Portrait AI, 4K HDR Video, AI Scene Detection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Video Recording:</w:t>
      </w:r>
    </w:p>
    <w:p>
      <w:pPr>
        <w:numPr>
          <w:ilvl w:val="1"/>
          <w:numId w:val="1007"/>
        </w:numPr>
        <w:pStyle w:val="Compact"/>
      </w:pPr>
      <w:r>
        <w:t xml:space="preserve">Rear: 4K @ 60fps, 1080p @ 240fps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Front: 4K @ 30fps</w:t>
      </w:r>
    </w:p>
    <w:p>
      <w:r>
        <w:pict>
          <v:rect style="width:0;height:1.5pt" o:hralign="center" o:hrstd="t" o:hr="t"/>
        </w:pict>
      </w:r>
    </w:p>
    <w:bookmarkEnd w:id="26"/>
    <w:bookmarkStart w:id="27" w:name="battery-charging"/>
    <w:p>
      <w:pPr>
        <w:pStyle w:val="Heading2"/>
      </w:pPr>
      <w:r>
        <w:t xml:space="preserve">Battery &amp; Charging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Battery Capacity:</w:t>
      </w:r>
      <w:r>
        <w:t xml:space="preserve"> </w:t>
      </w:r>
      <w:r>
        <w:t xml:space="preserve">5000mAh (non-removable)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Wired Charging:</w:t>
      </w:r>
      <w:r>
        <w:t xml:space="preserve"> </w:t>
      </w:r>
      <w:r>
        <w:t xml:space="preserve">65W Fast Charging (0–100% in 38 minutes)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Wireless Charging:</w:t>
      </w:r>
      <w:r>
        <w:t xml:space="preserve"> </w:t>
      </w:r>
      <w:r>
        <w:t xml:space="preserve">50W Qi-compatible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Reverse Wireless Charging:</w:t>
      </w:r>
      <w:r>
        <w:t xml:space="preserve"> </w:t>
      </w:r>
      <w:r>
        <w:t xml:space="preserve">15W</w:t>
      </w:r>
    </w:p>
    <w:p>
      <w:r>
        <w:pict>
          <v:rect style="width:0;height:1.5pt" o:hralign="center" o:hrstd="t" o:hr="t"/>
        </w:pict>
      </w:r>
    </w:p>
    <w:bookmarkEnd w:id="27"/>
    <w:bookmarkStart w:id="28" w:name="connectivity"/>
    <w:p>
      <w:pPr>
        <w:pStyle w:val="Heading2"/>
      </w:pPr>
      <w:r>
        <w:t xml:space="preserve">Connectivity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5G Bands:</w:t>
      </w:r>
      <w:r>
        <w:t xml:space="preserve"> </w:t>
      </w:r>
      <w:r>
        <w:t xml:space="preserve">n1/n3/n5/n7/n28/n78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SIM Slots:</w:t>
      </w:r>
      <w:r>
        <w:t xml:space="preserve"> </w:t>
      </w:r>
      <w:r>
        <w:t xml:space="preserve">Dual Nano-SIM (5G + 5G)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Wi-Fi:</w:t>
      </w:r>
      <w:r>
        <w:t xml:space="preserve"> </w:t>
      </w:r>
      <w:r>
        <w:t xml:space="preserve">Wi-Fi 6E (802.11ax)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Bluetooth:</w:t>
      </w:r>
      <w:r>
        <w:t xml:space="preserve"> </w:t>
      </w:r>
      <w:r>
        <w:t xml:space="preserve">5.3 with aptX Adaptive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USB:</w:t>
      </w:r>
      <w:r>
        <w:t xml:space="preserve"> </w:t>
      </w:r>
      <w:r>
        <w:t xml:space="preserve">USB-C 3.2 Gen 2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NFC:</w:t>
      </w:r>
      <w:r>
        <w:t xml:space="preserve"> </w:t>
      </w:r>
      <w:r>
        <w:t xml:space="preserve">Yes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GPS:</w:t>
      </w:r>
      <w:r>
        <w:t xml:space="preserve"> </w:t>
      </w:r>
      <w:r>
        <w:t xml:space="preserve">Dual-band (A-GPS, GLONASS, Galileo, BeiDou)</w:t>
      </w:r>
    </w:p>
    <w:p>
      <w:r>
        <w:pict>
          <v:rect style="width:0;height:1.5pt" o:hralign="center" o:hrstd="t" o:hr="t"/>
        </w:pict>
      </w:r>
    </w:p>
    <w:bookmarkEnd w:id="28"/>
    <w:bookmarkStart w:id="29" w:name="software-updates"/>
    <w:p>
      <w:pPr>
        <w:pStyle w:val="Heading2"/>
      </w:pPr>
      <w:r>
        <w:t xml:space="preserve">Software &amp; Updates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Operating System:</w:t>
      </w:r>
      <w:r>
        <w:t xml:space="preserve"> </w:t>
      </w:r>
      <w:r>
        <w:t xml:space="preserve">VelveraOS 2.0 (based on Android 14)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OS Updates:</w:t>
      </w:r>
      <w:r>
        <w:t xml:space="preserve"> </w:t>
      </w:r>
      <w:r>
        <w:t xml:space="preserve">4 years (guaranteed)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Security Updates:</w:t>
      </w:r>
      <w:r>
        <w:t xml:space="preserve"> </w:t>
      </w:r>
      <w:r>
        <w:t xml:space="preserve">5 years (guaranteed)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AI Features:</w:t>
      </w:r>
    </w:p>
    <w:p>
      <w:pPr>
        <w:numPr>
          <w:ilvl w:val="1"/>
          <w:numId w:val="1011"/>
        </w:numPr>
        <w:pStyle w:val="Compact"/>
      </w:pPr>
      <w:r>
        <w:t xml:space="preserve">Offline AI Assistant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AI Summarization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Smart Camera Suggestions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On-device Translation</w:t>
      </w:r>
    </w:p>
    <w:p>
      <w:r>
        <w:pict>
          <v:rect style="width:0;height:1.5pt" o:hralign="center" o:hrstd="t" o:hr="t"/>
        </w:pict>
      </w:r>
    </w:p>
    <w:bookmarkEnd w:id="29"/>
    <w:bookmarkStart w:id="30" w:name="special-features"/>
    <w:p>
      <w:pPr>
        <w:pStyle w:val="Heading2"/>
      </w:pPr>
      <w:r>
        <w:t xml:space="preserve">Special Features</w:t>
      </w:r>
    </w:p>
    <w:p>
      <w:pPr>
        <w:numPr>
          <w:ilvl w:val="0"/>
          <w:numId w:val="1012"/>
        </w:numPr>
        <w:pStyle w:val="Compact"/>
      </w:pPr>
      <w:r>
        <w:t xml:space="preserve">Premium aerospace-grade build and design</w:t>
      </w:r>
    </w:p>
    <w:p>
      <w:pPr>
        <w:numPr>
          <w:ilvl w:val="0"/>
          <w:numId w:val="1012"/>
        </w:numPr>
        <w:pStyle w:val="Compact"/>
      </w:pPr>
      <w:r>
        <w:t xml:space="preserve">Corning Gorilla Glass Victus 2 on both sides</w:t>
      </w:r>
    </w:p>
    <w:p>
      <w:pPr>
        <w:numPr>
          <w:ilvl w:val="0"/>
          <w:numId w:val="1012"/>
        </w:numPr>
        <w:pStyle w:val="Compact"/>
      </w:pPr>
      <w:r>
        <w:t xml:space="preserve">IP68 &amp; IP69K water/dust/high-pressure resistance</w:t>
      </w:r>
    </w:p>
    <w:p>
      <w:pPr>
        <w:numPr>
          <w:ilvl w:val="0"/>
          <w:numId w:val="1012"/>
        </w:numPr>
        <w:pStyle w:val="Compact"/>
      </w:pPr>
      <w:r>
        <w:t xml:space="preserve">Fast wired and wireless charging with reverse charge</w:t>
      </w:r>
    </w:p>
    <w:p>
      <w:pPr>
        <w:numPr>
          <w:ilvl w:val="0"/>
          <w:numId w:val="1012"/>
        </w:numPr>
        <w:pStyle w:val="Compact"/>
      </w:pPr>
      <w:r>
        <w:t xml:space="preserve">AI-driven features that work offline</w:t>
      </w:r>
    </w:p>
    <w:p>
      <w:pPr>
        <w:numPr>
          <w:ilvl w:val="0"/>
          <w:numId w:val="1012"/>
        </w:numPr>
        <w:pStyle w:val="Compact"/>
      </w:pPr>
      <w:r>
        <w:t xml:space="preserve">Long-term software and security support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2025-07-29T14:51:36Z</dcterms:created>
  <dcterms:modified xsi:type="dcterms:W3CDTF">2025-07-29T14:51:36Z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