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velvera-one-ultra-product-specifications"/>
    <w:p>
      <w:pPr>
        <w:pStyle w:val="Heading1"/>
      </w:pPr>
      <w:r>
        <w:t xml:space="preserve">Velvera One Ultra — Product Specifications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Velvera One Ultra</w:t>
      </w:r>
      <w:r>
        <w:t xml:space="preserve"> </w:t>
      </w:r>
      <w:r>
        <w:t xml:space="preserve">represents the pinnacle of Velvera’s smartphone innovation. With cutting-edge LTPO display technology, elite-level cameras with periscope zoom, and a rugged yet refined design, it is purpose-built for creators, professionals, and enthusiasts who demand the very best.</w:t>
      </w:r>
    </w:p>
    <w:p>
      <w:r>
        <w:pict>
          <v:rect style="width:0;height:1.5pt" o:hralign="center" o:hrstd="t" o:hr="t"/>
        </w:pict>
      </w:r>
    </w:p>
    <w:bookmarkEnd w:id="20"/>
    <w:bookmarkStart w:id="21" w:name="storage-pricing-variants"/>
    <w:p>
      <w:pPr>
        <w:pStyle w:val="Heading2"/>
      </w:pPr>
      <w:r>
        <w:t xml:space="preserve">Storage &amp; Pricing Variants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 / 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₹84,999 / $999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₹97,999 / $1,179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₹1,24,999 / $1,499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general"/>
    <w:p>
      <w:pPr>
        <w:pStyle w:val="Heading2"/>
      </w:pPr>
      <w:r>
        <w:t xml:space="preserve">General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Series:</w:t>
      </w:r>
      <w:r>
        <w:t xml:space="preserve"> </w:t>
      </w:r>
      <w:r>
        <w:t xml:space="preserve">Velvera One Ultra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Color Options:</w:t>
      </w:r>
      <w:r>
        <w:t xml:space="preserve"> </w:t>
      </w:r>
      <w:r>
        <w:t xml:space="preserve">Titanium Gray, Deep Ocean Blue, Rose Gold, Midnight Black</w:t>
      </w:r>
    </w:p>
    <w:p>
      <w:r>
        <w:pict>
          <v:rect style="width:0;height:1.5pt" o:hralign="center" o:hrstd="t" o:hr="t"/>
        </w:pict>
      </w:r>
    </w:p>
    <w:bookmarkEnd w:id="22"/>
    <w:bookmarkStart w:id="23" w:name="display"/>
    <w:p>
      <w:pPr>
        <w:pStyle w:val="Heading2"/>
      </w:pPr>
      <w:r>
        <w:t xml:space="preserve">Display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LTPO 2.0 AMOLED, HDR10+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Size:</w:t>
      </w:r>
      <w:r>
        <w:t xml:space="preserve"> </w:t>
      </w:r>
      <w:r>
        <w:t xml:space="preserve">6.9 inches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Refresh Rate:</w:t>
      </w:r>
      <w:r>
        <w:t xml:space="preserve"> </w:t>
      </w:r>
      <w:r>
        <w:t xml:space="preserve">1–144Hz adaptive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Resolution:</w:t>
      </w:r>
      <w:r>
        <w:t xml:space="preserve"> </w:t>
      </w:r>
      <w:r>
        <w:t xml:space="preserve">3200 × 1440 (QHD+)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Brightness:</w:t>
      </w:r>
      <w:r>
        <w:t xml:space="preserve"> </w:t>
      </w:r>
      <w:r>
        <w:t xml:space="preserve">1800 nits peak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Protection:</w:t>
      </w:r>
      <w:r>
        <w:t xml:space="preserve"> </w:t>
      </w:r>
      <w:r>
        <w:t xml:space="preserve">Corning Gorilla Glass Victus 2 (front and back)</w:t>
      </w:r>
    </w:p>
    <w:p>
      <w:r>
        <w:pict>
          <v:rect style="width:0;height:1.5pt" o:hralign="center" o:hrstd="t" o:hr="t"/>
        </w:pict>
      </w:r>
    </w:p>
    <w:bookmarkEnd w:id="23"/>
    <w:bookmarkStart w:id="24" w:name="build-durability"/>
    <w:p>
      <w:pPr>
        <w:pStyle w:val="Heading2"/>
      </w:pPr>
      <w:r>
        <w:t xml:space="preserve">Build &amp; Durability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Frame:</w:t>
      </w:r>
      <w:r>
        <w:t xml:space="preserve"> </w:t>
      </w:r>
      <w:r>
        <w:t xml:space="preserve">Aerospace-grade aluminum chassis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Front/Back:</w:t>
      </w:r>
      <w:r>
        <w:t xml:space="preserve"> </w:t>
      </w:r>
      <w:r>
        <w:t xml:space="preserve">Corning Gorilla Glass Victus 2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Water Resistance:</w:t>
      </w:r>
      <w:r>
        <w:t xml:space="preserve"> </w:t>
      </w:r>
      <w:r>
        <w:t xml:space="preserve">IP68 (submersion up to 1.5m for 30 mins)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Additional Durability:</w:t>
      </w:r>
      <w:r>
        <w:t xml:space="preserve"> </w:t>
      </w:r>
      <w:r>
        <w:t xml:space="preserve">IP69K (high-pressure, high-temperature water and dust protection)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Certification:</w:t>
      </w:r>
      <w:r>
        <w:t xml:space="preserve"> </w:t>
      </w:r>
      <w:r>
        <w:t xml:space="preserve">MIL-STD-810H ruggedization</w:t>
      </w:r>
    </w:p>
    <w:p>
      <w:r>
        <w:pict>
          <v:rect style="width:0;height:1.5pt" o:hralign="center" o:hrstd="t" o:hr="t"/>
        </w:pict>
      </w:r>
    </w:p>
    <w:bookmarkEnd w:id="24"/>
    <w:bookmarkStart w:id="25" w:name="performance"/>
    <w:p>
      <w:pPr>
        <w:pStyle w:val="Heading2"/>
      </w:pPr>
      <w:r>
        <w:t xml:space="preserve">Performance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Processor:</w:t>
      </w:r>
      <w:r>
        <w:t xml:space="preserve"> </w:t>
      </w:r>
      <w:r>
        <w:t xml:space="preserve">VelveraX Elite SoC (Octa-core, 4nm, 3.3GHz performance cores)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GPU:</w:t>
      </w:r>
      <w:r>
        <w:t xml:space="preserve"> </w:t>
      </w:r>
      <w:r>
        <w:t xml:space="preserve">Adreno V1000 Elite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Storage Type:</w:t>
      </w:r>
      <w:r>
        <w:t xml:space="preserve"> </w:t>
      </w:r>
      <w:r>
        <w:t xml:space="preserve">UFS 4.0 (non-expandable)</w:t>
      </w:r>
    </w:p>
    <w:p>
      <w:r>
        <w:pict>
          <v:rect style="width:0;height:1.5pt" o:hralign="center" o:hrstd="t" o:hr="t"/>
        </w:pict>
      </w:r>
    </w:p>
    <w:bookmarkEnd w:id="25"/>
    <w:bookmarkStart w:id="26" w:name="camera"/>
    <w:p>
      <w:pPr>
        <w:pStyle w:val="Heading2"/>
      </w:pPr>
      <w:r>
        <w:t xml:space="preserve">Camera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Rear Camera Setup:</w:t>
      </w:r>
      <w:r>
        <w:t xml:space="preserve"> </w:t>
      </w:r>
      <w:r>
        <w:t xml:space="preserve">Quad Camera + Periscope</w:t>
      </w:r>
    </w:p>
    <w:p>
      <w:pPr>
        <w:numPr>
          <w:ilvl w:val="1"/>
          <w:numId w:val="1006"/>
        </w:numPr>
        <w:pStyle w:val="Compact"/>
      </w:pPr>
      <w:r>
        <w:t xml:space="preserve">Main: 108MP f/1.6 with OIS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Ultra-Wide: 16MP f/2.2, 123° FOV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Telephoto: 12MP f/2.4, 3x Optical Zoom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Periscope: 10MP f/3.5, 10x Optical Zoom, 100x Digital Zoom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Front Camera:</w:t>
      </w:r>
      <w:r>
        <w:t xml:space="preserve"> </w:t>
      </w:r>
      <w:r>
        <w:t xml:space="preserve">40MP f/2.0 with autofocus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Camera Features:</w:t>
      </w:r>
    </w:p>
    <w:p>
      <w:pPr>
        <w:numPr>
          <w:ilvl w:val="1"/>
          <w:numId w:val="1007"/>
        </w:numPr>
        <w:pStyle w:val="Compact"/>
      </w:pPr>
      <w:r>
        <w:t xml:space="preserve">AI-enhanced scene detection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NightSight Ultra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Cinematic Portrait &amp; Video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ProRAW and 8K HDR+ Video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Super Steady mode</w:t>
      </w:r>
    </w:p>
    <w:p>
      <w:r>
        <w:pict>
          <v:rect style="width:0;height:1.5pt" o:hralign="center" o:hrstd="t" o:hr="t"/>
        </w:pict>
      </w:r>
    </w:p>
    <w:bookmarkEnd w:id="26"/>
    <w:bookmarkStart w:id="27" w:name="battery-charging"/>
    <w:p>
      <w:pPr>
        <w:pStyle w:val="Heading2"/>
      </w:pPr>
      <w:r>
        <w:t xml:space="preserve">Battery &amp; Charging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Battery Capacity:</w:t>
      </w:r>
      <w:r>
        <w:t xml:space="preserve"> </w:t>
      </w:r>
      <w:r>
        <w:t xml:space="preserve">5400mAh high-density Li-Po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Wired Charging:</w:t>
      </w:r>
      <w:r>
        <w:t xml:space="preserve"> </w:t>
      </w:r>
      <w:r>
        <w:t xml:space="preserve">65W Velvera HyperCharge (USB-C PD 3.1)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Wireless Charging:</w:t>
      </w:r>
      <w:r>
        <w:t xml:space="preserve"> </w:t>
      </w:r>
      <w:r>
        <w:t xml:space="preserve">50W Fast Wireless (Qi 2.0 certified)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Reverse Wireless Charging:</w:t>
      </w:r>
      <w:r>
        <w:t xml:space="preserve"> </w:t>
      </w:r>
      <w:r>
        <w:t xml:space="preserve">15W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Charging Time:</w:t>
      </w:r>
      <w:r>
        <w:t xml:space="preserve"> </w:t>
      </w:r>
      <w:r>
        <w:t xml:space="preserve">0–100% in ~36 minutes (wired)</w:t>
      </w:r>
    </w:p>
    <w:p>
      <w:r>
        <w:pict>
          <v:rect style="width:0;height:1.5pt" o:hralign="center" o:hrstd="t" o:hr="t"/>
        </w:pict>
      </w:r>
    </w:p>
    <w:bookmarkEnd w:id="27"/>
    <w:bookmarkStart w:id="28" w:name="connectivity"/>
    <w:p>
      <w:pPr>
        <w:pStyle w:val="Heading2"/>
      </w:pPr>
      <w:r>
        <w:t xml:space="preserve">Connectivity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5G Bands:</w:t>
      </w:r>
      <w:r>
        <w:t xml:space="preserve"> </w:t>
      </w:r>
      <w:r>
        <w:t xml:space="preserve">Global (Sub-6GHz and mmWave) with SA/NSA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SIM Slots:</w:t>
      </w:r>
      <w:r>
        <w:t xml:space="preserve"> </w:t>
      </w:r>
      <w:r>
        <w:t xml:space="preserve">Dual Nano-SIM + eSIM support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Wi-Fi:</w:t>
      </w:r>
      <w:r>
        <w:t xml:space="preserve"> </w:t>
      </w:r>
      <w:r>
        <w:t xml:space="preserve">Wi-Fi 7 (802.11be, tri-band)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Bluetooth:</w:t>
      </w:r>
      <w:r>
        <w:t xml:space="preserve"> </w:t>
      </w:r>
      <w:r>
        <w:t xml:space="preserve">v5.4 with LE Audio, aptX Lossless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USB:</w:t>
      </w:r>
      <w:r>
        <w:t xml:space="preserve"> </w:t>
      </w:r>
      <w:r>
        <w:t xml:space="preserve">USB-C 4.0 (40Gbps, DisplayPort Alt Mode)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NFC:</w:t>
      </w:r>
      <w:r>
        <w:t xml:space="preserve"> </w:t>
      </w:r>
      <w:r>
        <w:t xml:space="preserve">Yes (full payment support)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GPS:</w:t>
      </w:r>
      <w:r>
        <w:t xml:space="preserve"> </w:t>
      </w:r>
      <w:r>
        <w:t xml:space="preserve">L1+L5 Dual-band GNSS (A-GPS, GLONASS, Galileo, QZSS, BeiDou)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UWB:</w:t>
      </w:r>
      <w:r>
        <w:t xml:space="preserve"> </w:t>
      </w:r>
      <w:r>
        <w:t xml:space="preserve">Yes (Ultra-Wideband for spatial tracking &amp; secure sharing)</w:t>
      </w:r>
    </w:p>
    <w:p>
      <w:r>
        <w:pict>
          <v:rect style="width:0;height:1.5pt" o:hralign="center" o:hrstd="t" o:hr="t"/>
        </w:pict>
      </w:r>
    </w:p>
    <w:bookmarkEnd w:id="28"/>
    <w:bookmarkStart w:id="29" w:name="software-updates"/>
    <w:p>
      <w:pPr>
        <w:pStyle w:val="Heading2"/>
      </w:pPr>
      <w:r>
        <w:t xml:space="preserve">Software &amp; Updates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Operating System:</w:t>
      </w:r>
      <w:r>
        <w:t xml:space="preserve"> </w:t>
      </w:r>
      <w:r>
        <w:t xml:space="preserve">VelveraOS 2.0 (based on Android 14)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OS Updates:</w:t>
      </w:r>
      <w:r>
        <w:t xml:space="preserve"> </w:t>
      </w:r>
      <w:r>
        <w:t xml:space="preserve">4 years guaranteed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Security Updates:</w:t>
      </w:r>
      <w:r>
        <w:t xml:space="preserve"> </w:t>
      </w:r>
      <w:r>
        <w:t xml:space="preserve">5 years guaranteed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AI Features:</w:t>
      </w:r>
    </w:p>
    <w:p>
      <w:pPr>
        <w:numPr>
          <w:ilvl w:val="1"/>
          <w:numId w:val="1011"/>
        </w:numPr>
        <w:pStyle w:val="Compact"/>
      </w:pPr>
      <w:r>
        <w:t xml:space="preserve">Offline AI Assistant with context memory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On-device generative summarization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AI-enhanced camera post-processing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Multimodal voice control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Document scanner + translator (offline)</w:t>
      </w:r>
    </w:p>
    <w:p>
      <w:r>
        <w:pict>
          <v:rect style="width:0;height:1.5pt" o:hralign="center" o:hrstd="t" o:hr="t"/>
        </w:pict>
      </w:r>
    </w:p>
    <w:bookmarkEnd w:id="29"/>
    <w:bookmarkStart w:id="30" w:name="special-features"/>
    <w:p>
      <w:pPr>
        <w:pStyle w:val="Heading2"/>
      </w:pPr>
      <w:r>
        <w:t xml:space="preserve">Special Features</w:t>
      </w:r>
    </w:p>
    <w:p>
      <w:pPr>
        <w:numPr>
          <w:ilvl w:val="0"/>
          <w:numId w:val="1012"/>
        </w:numPr>
        <w:pStyle w:val="Compact"/>
      </w:pPr>
      <w:r>
        <w:t xml:space="preserve">Adaptive 144Hz LTPO display with HDR10+ and 1800 nits brightness</w:t>
      </w:r>
    </w:p>
    <w:p>
      <w:pPr>
        <w:numPr>
          <w:ilvl w:val="0"/>
          <w:numId w:val="1012"/>
        </w:numPr>
        <w:pStyle w:val="Compact"/>
      </w:pPr>
      <w:r>
        <w:t xml:space="preserve">Quad-lens camera system with 100x digital zoom &amp; 8K HDR+ recording</w:t>
      </w:r>
    </w:p>
    <w:p>
      <w:pPr>
        <w:numPr>
          <w:ilvl w:val="0"/>
          <w:numId w:val="1012"/>
        </w:numPr>
        <w:pStyle w:val="Compact"/>
      </w:pPr>
      <w:r>
        <w:t xml:space="preserve">Corning Gorilla Glass Victus 2 on both sides for elite durability</w:t>
      </w:r>
    </w:p>
    <w:p>
      <w:pPr>
        <w:numPr>
          <w:ilvl w:val="0"/>
          <w:numId w:val="1012"/>
        </w:numPr>
        <w:pStyle w:val="Compact"/>
      </w:pPr>
      <w:r>
        <w:t xml:space="preserve">Aerospace-grade frame with IP68 + IP69K + MIL-STD-810H rating</w:t>
      </w:r>
    </w:p>
    <w:p>
      <w:pPr>
        <w:numPr>
          <w:ilvl w:val="0"/>
          <w:numId w:val="1012"/>
        </w:numPr>
        <w:pStyle w:val="Compact"/>
      </w:pPr>
      <w:r>
        <w:t xml:space="preserve">Flagship-tier storage and memory (up to 2TB / 20GB RAM)</w:t>
      </w:r>
    </w:p>
    <w:p>
      <w:pPr>
        <w:numPr>
          <w:ilvl w:val="0"/>
          <w:numId w:val="1012"/>
        </w:numPr>
        <w:pStyle w:val="Compact"/>
      </w:pPr>
      <w:r>
        <w:t xml:space="preserve">Reverse wireless charging and 50W wireless fast charge</w:t>
      </w:r>
    </w:p>
    <w:p>
      <w:pPr>
        <w:numPr>
          <w:ilvl w:val="0"/>
          <w:numId w:val="1012"/>
        </w:numPr>
        <w:pStyle w:val="Compact"/>
      </w:pPr>
      <w:r>
        <w:t xml:space="preserve">AI-first design with local, privacy-respecting intelligence</w:t>
      </w:r>
    </w:p>
    <w:p>
      <w:pPr>
        <w:numPr>
          <w:ilvl w:val="0"/>
          <w:numId w:val="1012"/>
        </w:numPr>
        <w:pStyle w:val="Compact"/>
      </w:pPr>
      <w:r>
        <w:t xml:space="preserve">USB 4.0 port with display out and ultra-fast data transfer</w:t>
      </w:r>
    </w:p>
    <w:p>
      <w:pPr>
        <w:numPr>
          <w:ilvl w:val="0"/>
          <w:numId w:val="1012"/>
        </w:numPr>
        <w:pStyle w:val="Compact"/>
      </w:pPr>
      <w:r>
        <w:t xml:space="preserve">Long-term software commitment (4+5 years)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Velvera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Technology, Refined. Life, Elevated.</w:t>
      </w:r>
    </w:p>
    <w:p>
      <w:pPr>
        <w:pStyle w:val="BodyText"/>
      </w:pPr>
      <w:r>
        <w:rPr>
          <w:iCs/>
          <w:i/>
        </w:rPr>
        <w:t xml:space="preserve">Crafted with precision. Powered by innovation. Designed for tomorrow.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2025-07-29T14:53:38Z</dcterms:created>
  <dcterms:modified xsi:type="dcterms:W3CDTF">2025-07-29T14:53:38Z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