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zx-bank-branch-network-in-nepal"/>
    <w:p>
      <w:pPr>
        <w:pStyle w:val="Heading1"/>
      </w:pPr>
      <w:r>
        <w:t xml:space="preserve">ZX Bank Branch Network in Nepal</w:t>
      </w:r>
    </w:p>
    <w:p>
      <w:pPr>
        <w:pStyle w:val="FirstParagraph"/>
      </w:pPr>
      <w:r>
        <w:t xml:space="preserve">ZX Bank has established a robust and customer-focused branch network across Nepal, ensuring that both urban and semi-urban populations have easy access to modern banking services. With a strategic focus on digital onboarding, remittance corridors, and personalized service, ZX Bank’s 20 branches are thoughtfully distributed across key provinces. This broad presence enables efficient banking experiences, remittances, and financial inclusion in all major regions of the country.</w:t>
      </w:r>
    </w:p>
    <w:p>
      <w:r>
        <w:pict>
          <v:rect style="width:0;height:1.5pt" o:hralign="center" o:hrstd="t" o:hr="t"/>
        </w:pict>
      </w:r>
    </w:p>
    <w:bookmarkStart w:id="20" w:name="province-no.-1"/>
    <w:p>
      <w:pPr>
        <w:pStyle w:val="Heading2"/>
      </w:pPr>
      <w:r>
        <w:t xml:space="preserve">Province No. 1</w:t>
      </w:r>
    </w:p>
    <w:tbl>
      <w:tblPr>
        <w:tblStyle w:val="Table"/>
        <w:tblW w:type="pct" w:w="5000"/>
        <w:tblLook w:firstRow="1" w:lastRow="0" w:firstColumn="0" w:lastColumn="0" w:noHBand="0" w:noVBand="0" w:val="0020"/>
      </w:tblPr>
      <w:tblGrid>
        <w:gridCol w:w="4495"/>
        <w:gridCol w:w="1605"/>
        <w:gridCol w:w="1819"/>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Biratnagar Main Road, Biratnagar-9</w:t>
            </w:r>
          </w:p>
        </w:tc>
        <w:tc>
          <w:tcPr/>
          <w:p>
            <w:pPr>
              <w:pStyle w:val="Compact"/>
              <w:jc w:val="left"/>
            </w:pPr>
            <w:r>
              <w:t xml:space="preserve">ZXIN0001001</w:t>
            </w:r>
          </w:p>
        </w:tc>
        <w:tc>
          <w:tcPr/>
          <w:p>
            <w:pPr>
              <w:pStyle w:val="Compact"/>
              <w:jc w:val="left"/>
            </w:pPr>
            <w:r>
              <w:t xml:space="preserve">+977-21-570001</w:t>
            </w:r>
          </w:p>
        </w:tc>
      </w:tr>
      <w:tr>
        <w:tc>
          <w:tcPr/>
          <w:p>
            <w:pPr>
              <w:pStyle w:val="Compact"/>
              <w:jc w:val="left"/>
            </w:pPr>
            <w:r>
              <w:t xml:space="preserve">2. Mechi Highway, Birtamode-3</w:t>
            </w:r>
          </w:p>
        </w:tc>
        <w:tc>
          <w:tcPr/>
          <w:p>
            <w:pPr>
              <w:pStyle w:val="Compact"/>
              <w:jc w:val="left"/>
            </w:pPr>
            <w:r>
              <w:t xml:space="preserve">ZXIN0001002</w:t>
            </w:r>
          </w:p>
        </w:tc>
        <w:tc>
          <w:tcPr/>
          <w:p>
            <w:pPr>
              <w:pStyle w:val="Compact"/>
              <w:jc w:val="left"/>
            </w:pPr>
            <w:r>
              <w:t xml:space="preserve">+977-23-530776</w:t>
            </w:r>
          </w:p>
        </w:tc>
      </w:tr>
      <w:tr>
        <w:tc>
          <w:tcPr/>
          <w:p>
            <w:pPr>
              <w:pStyle w:val="Compact"/>
              <w:jc w:val="left"/>
            </w:pPr>
            <w:r>
              <w:t xml:space="preserve">3. Damak Bazaar, Damak-5, Jhapa</w:t>
            </w:r>
          </w:p>
        </w:tc>
        <w:tc>
          <w:tcPr/>
          <w:p>
            <w:pPr>
              <w:pStyle w:val="Compact"/>
              <w:jc w:val="left"/>
            </w:pPr>
            <w:r>
              <w:t xml:space="preserve">ZXIN0001003</w:t>
            </w:r>
          </w:p>
        </w:tc>
        <w:tc>
          <w:tcPr/>
          <w:p>
            <w:pPr>
              <w:pStyle w:val="Compact"/>
              <w:jc w:val="left"/>
            </w:pPr>
            <w:r>
              <w:t xml:space="preserve">+977-23-582334</w:t>
            </w:r>
          </w:p>
        </w:tc>
      </w:tr>
      <w:tr>
        <w:tc>
          <w:tcPr/>
          <w:p>
            <w:pPr>
              <w:pStyle w:val="Compact"/>
              <w:jc w:val="left"/>
            </w:pPr>
            <w:r>
              <w:t xml:space="preserve">4. Koshi Rajmarg, Itahari-2, Sunsari</w:t>
            </w:r>
          </w:p>
        </w:tc>
        <w:tc>
          <w:tcPr/>
          <w:p>
            <w:pPr>
              <w:pStyle w:val="Compact"/>
              <w:jc w:val="left"/>
            </w:pPr>
            <w:r>
              <w:t xml:space="preserve">ZXIN0001004</w:t>
            </w:r>
          </w:p>
        </w:tc>
        <w:tc>
          <w:tcPr/>
          <w:p>
            <w:pPr>
              <w:pStyle w:val="Compact"/>
              <w:jc w:val="left"/>
            </w:pPr>
            <w:r>
              <w:t xml:space="preserve">+977-25-586211</w:t>
            </w:r>
          </w:p>
        </w:tc>
      </w:tr>
    </w:tbl>
    <w:p>
      <w:r>
        <w:pict>
          <v:rect style="width:0;height:1.5pt" o:hralign="center" o:hrstd="t" o:hr="t"/>
        </w:pict>
      </w:r>
    </w:p>
    <w:bookmarkEnd w:id="20"/>
    <w:bookmarkStart w:id="21" w:name="madhesh-province"/>
    <w:p>
      <w:pPr>
        <w:pStyle w:val="Heading2"/>
      </w:pPr>
      <w:r>
        <w:t xml:space="preserve">Madhesh Province</w:t>
      </w:r>
    </w:p>
    <w:tbl>
      <w:tblPr>
        <w:tblStyle w:val="Table"/>
        <w:tblW w:type="pct" w:w="5000"/>
        <w:tblLook w:firstRow="1" w:lastRow="0" w:firstColumn="0" w:lastColumn="0" w:noHBand="0" w:noVBand="0" w:val="0020"/>
      </w:tblPr>
      <w:tblGrid>
        <w:gridCol w:w="4585"/>
        <w:gridCol w:w="1563"/>
        <w:gridCol w:w="177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Janakpur Road, Janakpur-4</w:t>
            </w:r>
          </w:p>
        </w:tc>
        <w:tc>
          <w:tcPr/>
          <w:p>
            <w:pPr>
              <w:pStyle w:val="Compact"/>
              <w:jc w:val="left"/>
            </w:pPr>
            <w:r>
              <w:t xml:space="preserve">ZXIN0002001</w:t>
            </w:r>
          </w:p>
        </w:tc>
        <w:tc>
          <w:tcPr/>
          <w:p>
            <w:pPr>
              <w:pStyle w:val="Compact"/>
              <w:jc w:val="left"/>
            </w:pPr>
            <w:r>
              <w:t xml:space="preserve">+977-41-528992</w:t>
            </w:r>
          </w:p>
        </w:tc>
      </w:tr>
      <w:tr>
        <w:tc>
          <w:tcPr/>
          <w:p>
            <w:pPr>
              <w:pStyle w:val="Compact"/>
              <w:jc w:val="left"/>
            </w:pPr>
            <w:r>
              <w:t xml:space="preserve">2. Birgunj Chhapkaiya, Birgunj Metropolitan</w:t>
            </w:r>
          </w:p>
        </w:tc>
        <w:tc>
          <w:tcPr/>
          <w:p>
            <w:pPr>
              <w:pStyle w:val="Compact"/>
              <w:jc w:val="left"/>
            </w:pPr>
            <w:r>
              <w:t xml:space="preserve">ZXIN0002002</w:t>
            </w:r>
          </w:p>
        </w:tc>
        <w:tc>
          <w:tcPr/>
          <w:p>
            <w:pPr>
              <w:pStyle w:val="Compact"/>
              <w:jc w:val="left"/>
            </w:pPr>
            <w:r>
              <w:t xml:space="preserve">+977-51-533315</w:t>
            </w:r>
          </w:p>
        </w:tc>
      </w:tr>
      <w:tr>
        <w:tc>
          <w:tcPr/>
          <w:p>
            <w:pPr>
              <w:pStyle w:val="Compact"/>
              <w:jc w:val="left"/>
            </w:pPr>
            <w:r>
              <w:t xml:space="preserve">3. Gaur Chowk, Rautahat</w:t>
            </w:r>
          </w:p>
        </w:tc>
        <w:tc>
          <w:tcPr/>
          <w:p>
            <w:pPr>
              <w:pStyle w:val="Compact"/>
              <w:jc w:val="left"/>
            </w:pPr>
            <w:r>
              <w:t xml:space="preserve">ZXIN0002003</w:t>
            </w:r>
          </w:p>
        </w:tc>
        <w:tc>
          <w:tcPr/>
          <w:p>
            <w:pPr>
              <w:pStyle w:val="Compact"/>
              <w:jc w:val="left"/>
            </w:pPr>
            <w:r>
              <w:t xml:space="preserve">+977-55-520705</w:t>
            </w:r>
          </w:p>
        </w:tc>
      </w:tr>
      <w:tr>
        <w:tc>
          <w:tcPr/>
          <w:p>
            <w:pPr>
              <w:pStyle w:val="Compact"/>
              <w:jc w:val="left"/>
            </w:pPr>
            <w:r>
              <w:t xml:space="preserve">4. Malangwa Main Bazaar, Sarlahi</w:t>
            </w:r>
          </w:p>
        </w:tc>
        <w:tc>
          <w:tcPr/>
          <w:p>
            <w:pPr>
              <w:pStyle w:val="Compact"/>
              <w:jc w:val="left"/>
            </w:pPr>
            <w:r>
              <w:t xml:space="preserve">ZXIN0002004</w:t>
            </w:r>
          </w:p>
        </w:tc>
        <w:tc>
          <w:tcPr/>
          <w:p>
            <w:pPr>
              <w:pStyle w:val="Compact"/>
              <w:jc w:val="left"/>
            </w:pPr>
            <w:r>
              <w:t xml:space="preserve">+977-46-520321</w:t>
            </w:r>
          </w:p>
        </w:tc>
      </w:tr>
    </w:tbl>
    <w:p>
      <w:r>
        <w:pict>
          <v:rect style="width:0;height:1.5pt" o:hralign="center" o:hrstd="t" o:hr="t"/>
        </w:pict>
      </w:r>
    </w:p>
    <w:bookmarkEnd w:id="21"/>
    <w:bookmarkStart w:id="22" w:name="bagmati-province"/>
    <w:p>
      <w:pPr>
        <w:pStyle w:val="Heading2"/>
      </w:pPr>
      <w:r>
        <w:t xml:space="preserve">Bagmati Province</w:t>
      </w:r>
    </w:p>
    <w:tbl>
      <w:tblPr>
        <w:tblStyle w:val="Table"/>
        <w:tblW w:type="pct" w:w="5000"/>
        <w:tblLook w:firstRow="1" w:lastRow="0" w:firstColumn="0" w:lastColumn="0" w:noHBand="0" w:noVBand="0" w:val="0020"/>
      </w:tblPr>
      <w:tblGrid>
        <w:gridCol w:w="4585"/>
        <w:gridCol w:w="1563"/>
        <w:gridCol w:w="177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New Road, Kathmandu</w:t>
            </w:r>
          </w:p>
        </w:tc>
        <w:tc>
          <w:tcPr/>
          <w:p>
            <w:pPr>
              <w:pStyle w:val="Compact"/>
              <w:jc w:val="left"/>
            </w:pPr>
            <w:r>
              <w:t xml:space="preserve">ZXIN0003001</w:t>
            </w:r>
          </w:p>
        </w:tc>
        <w:tc>
          <w:tcPr/>
          <w:p>
            <w:pPr>
              <w:pStyle w:val="Compact"/>
              <w:jc w:val="left"/>
            </w:pPr>
            <w:r>
              <w:t xml:space="preserve">+977-1-4256011</w:t>
            </w:r>
          </w:p>
        </w:tc>
      </w:tr>
      <w:tr>
        <w:tc>
          <w:tcPr/>
          <w:p>
            <w:pPr>
              <w:pStyle w:val="Compact"/>
              <w:jc w:val="left"/>
            </w:pPr>
            <w:r>
              <w:t xml:space="preserve">2. Lagankhel Chowk, Lalitpur</w:t>
            </w:r>
          </w:p>
        </w:tc>
        <w:tc>
          <w:tcPr/>
          <w:p>
            <w:pPr>
              <w:pStyle w:val="Compact"/>
              <w:jc w:val="left"/>
            </w:pPr>
            <w:r>
              <w:t xml:space="preserve">ZXIN0003002</w:t>
            </w:r>
          </w:p>
        </w:tc>
        <w:tc>
          <w:tcPr/>
          <w:p>
            <w:pPr>
              <w:pStyle w:val="Compact"/>
              <w:jc w:val="left"/>
            </w:pPr>
            <w:r>
              <w:t xml:space="preserve">+977-1-5531033</w:t>
            </w:r>
          </w:p>
        </w:tc>
      </w:tr>
      <w:tr>
        <w:tc>
          <w:tcPr/>
          <w:p>
            <w:pPr>
              <w:pStyle w:val="Compact"/>
              <w:jc w:val="left"/>
            </w:pPr>
            <w:r>
              <w:t xml:space="preserve">3. Banepa Main Road, Kavre</w:t>
            </w:r>
          </w:p>
        </w:tc>
        <w:tc>
          <w:tcPr/>
          <w:p>
            <w:pPr>
              <w:pStyle w:val="Compact"/>
              <w:jc w:val="left"/>
            </w:pPr>
            <w:r>
              <w:t xml:space="preserve">ZXIN0003003</w:t>
            </w:r>
          </w:p>
        </w:tc>
        <w:tc>
          <w:tcPr/>
          <w:p>
            <w:pPr>
              <w:pStyle w:val="Compact"/>
              <w:jc w:val="left"/>
            </w:pPr>
            <w:r>
              <w:t xml:space="preserve">+977-11-661748</w:t>
            </w:r>
          </w:p>
        </w:tc>
      </w:tr>
      <w:tr>
        <w:tc>
          <w:tcPr/>
          <w:p>
            <w:pPr>
              <w:pStyle w:val="Compact"/>
              <w:jc w:val="left"/>
            </w:pPr>
            <w:r>
              <w:t xml:space="preserve">4. Hetauda Bazar, Makwanpur</w:t>
            </w:r>
          </w:p>
        </w:tc>
        <w:tc>
          <w:tcPr/>
          <w:p>
            <w:pPr>
              <w:pStyle w:val="Compact"/>
              <w:jc w:val="left"/>
            </w:pPr>
            <w:r>
              <w:t xml:space="preserve">ZXIN0003004</w:t>
            </w:r>
          </w:p>
        </w:tc>
        <w:tc>
          <w:tcPr/>
          <w:p>
            <w:pPr>
              <w:pStyle w:val="Compact"/>
              <w:jc w:val="left"/>
            </w:pPr>
            <w:r>
              <w:t xml:space="preserve">+977-57-520848</w:t>
            </w:r>
          </w:p>
        </w:tc>
      </w:tr>
    </w:tbl>
    <w:p>
      <w:r>
        <w:pict>
          <v:rect style="width:0;height:1.5pt" o:hralign="center" o:hrstd="t" o:hr="t"/>
        </w:pict>
      </w:r>
    </w:p>
    <w:bookmarkEnd w:id="22"/>
    <w:bookmarkStart w:id="23" w:name="gandaki-province"/>
    <w:p>
      <w:pPr>
        <w:pStyle w:val="Heading2"/>
      </w:pPr>
      <w:r>
        <w:t xml:space="preserve">Gandaki Province</w:t>
      </w:r>
    </w:p>
    <w:tbl>
      <w:tblPr>
        <w:tblStyle w:val="Table"/>
        <w:tblW w:type="pct" w:w="5000"/>
        <w:tblLook w:firstRow="1" w:lastRow="0" w:firstColumn="0" w:lastColumn="0" w:noHBand="0" w:noVBand="0" w:val="0020"/>
      </w:tblPr>
      <w:tblGrid>
        <w:gridCol w:w="4585"/>
        <w:gridCol w:w="1563"/>
        <w:gridCol w:w="177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Chipledhunga, Pokhara-9</w:t>
            </w:r>
          </w:p>
        </w:tc>
        <w:tc>
          <w:tcPr/>
          <w:p>
            <w:pPr>
              <w:pStyle w:val="Compact"/>
              <w:jc w:val="left"/>
            </w:pPr>
            <w:r>
              <w:t xml:space="preserve">ZXIN0004001</w:t>
            </w:r>
          </w:p>
        </w:tc>
        <w:tc>
          <w:tcPr/>
          <w:p>
            <w:pPr>
              <w:pStyle w:val="Compact"/>
              <w:jc w:val="left"/>
            </w:pPr>
            <w:r>
              <w:t xml:space="preserve">+977-61-534620</w:t>
            </w:r>
          </w:p>
        </w:tc>
      </w:tr>
      <w:tr>
        <w:tc>
          <w:tcPr/>
          <w:p>
            <w:pPr>
              <w:pStyle w:val="Compact"/>
              <w:jc w:val="left"/>
            </w:pPr>
            <w:r>
              <w:t xml:space="preserve">2. Prithvi Chowk, Pokhara-13</w:t>
            </w:r>
          </w:p>
        </w:tc>
        <w:tc>
          <w:tcPr/>
          <w:p>
            <w:pPr>
              <w:pStyle w:val="Compact"/>
              <w:jc w:val="left"/>
            </w:pPr>
            <w:r>
              <w:t xml:space="preserve">ZXIN0004002</w:t>
            </w:r>
          </w:p>
        </w:tc>
        <w:tc>
          <w:tcPr/>
          <w:p>
            <w:pPr>
              <w:pStyle w:val="Compact"/>
              <w:jc w:val="left"/>
            </w:pPr>
            <w:r>
              <w:t xml:space="preserve">+977-61-574125</w:t>
            </w:r>
          </w:p>
        </w:tc>
      </w:tr>
      <w:tr>
        <w:tc>
          <w:tcPr/>
          <w:p>
            <w:pPr>
              <w:pStyle w:val="Compact"/>
              <w:jc w:val="left"/>
            </w:pPr>
            <w:r>
              <w:t xml:space="preserve">3. Baglung Bazar, Baglung</w:t>
            </w:r>
          </w:p>
        </w:tc>
        <w:tc>
          <w:tcPr/>
          <w:p>
            <w:pPr>
              <w:pStyle w:val="Compact"/>
              <w:jc w:val="left"/>
            </w:pPr>
            <w:r>
              <w:t xml:space="preserve">ZXIN0004003</w:t>
            </w:r>
          </w:p>
        </w:tc>
        <w:tc>
          <w:tcPr/>
          <w:p>
            <w:pPr>
              <w:pStyle w:val="Compact"/>
              <w:jc w:val="left"/>
            </w:pPr>
            <w:r>
              <w:t xml:space="preserve">+977-68-520430</w:t>
            </w:r>
          </w:p>
        </w:tc>
      </w:tr>
      <w:tr>
        <w:tc>
          <w:tcPr/>
          <w:p>
            <w:pPr>
              <w:pStyle w:val="Compact"/>
              <w:jc w:val="left"/>
            </w:pPr>
            <w:r>
              <w:t xml:space="preserve">4. Besisahar Road, Lamjung</w:t>
            </w:r>
          </w:p>
        </w:tc>
        <w:tc>
          <w:tcPr/>
          <w:p>
            <w:pPr>
              <w:pStyle w:val="Compact"/>
              <w:jc w:val="left"/>
            </w:pPr>
            <w:r>
              <w:t xml:space="preserve">ZXIN0004004</w:t>
            </w:r>
          </w:p>
        </w:tc>
        <w:tc>
          <w:tcPr/>
          <w:p>
            <w:pPr>
              <w:pStyle w:val="Compact"/>
              <w:jc w:val="left"/>
            </w:pPr>
            <w:r>
              <w:t xml:space="preserve">+977-66-520223</w:t>
            </w:r>
          </w:p>
        </w:tc>
      </w:tr>
    </w:tbl>
    <w:p>
      <w:r>
        <w:pict>
          <v:rect style="width:0;height:1.5pt" o:hralign="center" o:hrstd="t" o:hr="t"/>
        </w:pict>
      </w:r>
    </w:p>
    <w:bookmarkEnd w:id="23"/>
    <w:bookmarkStart w:id="24" w:name="lumbini-province"/>
    <w:p>
      <w:pPr>
        <w:pStyle w:val="Heading2"/>
      </w:pPr>
      <w:r>
        <w:t xml:space="preserve">Lumbini Province</w:t>
      </w:r>
    </w:p>
    <w:tbl>
      <w:tblPr>
        <w:tblStyle w:val="Table"/>
        <w:tblW w:type="pct" w:w="5000"/>
        <w:tblLook w:firstRow="1" w:lastRow="0" w:firstColumn="0" w:lastColumn="0" w:noHBand="0" w:noVBand="0" w:val="0020"/>
      </w:tblPr>
      <w:tblGrid>
        <w:gridCol w:w="4585"/>
        <w:gridCol w:w="1563"/>
        <w:gridCol w:w="1771"/>
      </w:tblGrid>
      <w:tr>
        <w:trPr>
          <w:tblHeader w:val="true"/>
        </w:trPr>
        <w:tc>
          <w:tcPr/>
          <w:p>
            <w:pPr>
              <w:pStyle w:val="Compact"/>
              <w:jc w:val="left"/>
            </w:pPr>
            <w:r>
              <w:t xml:space="preserve">Branch Address</w:t>
            </w:r>
          </w:p>
        </w:tc>
        <w:tc>
          <w:tcPr/>
          <w:p>
            <w:pPr>
              <w:pStyle w:val="Compact"/>
              <w:jc w:val="left"/>
            </w:pPr>
            <w:r>
              <w:t xml:space="preserve">IFSC Code</w:t>
            </w:r>
          </w:p>
        </w:tc>
        <w:tc>
          <w:tcPr/>
          <w:p>
            <w:pPr>
              <w:pStyle w:val="Compact"/>
              <w:jc w:val="left"/>
            </w:pPr>
            <w:r>
              <w:t xml:space="preserve">Contact Number</w:t>
            </w:r>
          </w:p>
        </w:tc>
      </w:tr>
      <w:tr>
        <w:tc>
          <w:tcPr/>
          <w:p>
            <w:pPr>
              <w:pStyle w:val="Compact"/>
              <w:jc w:val="left"/>
            </w:pPr>
            <w:r>
              <w:t xml:space="preserve">1. Traffic Chowk, Butwal</w:t>
            </w:r>
          </w:p>
        </w:tc>
        <w:tc>
          <w:tcPr/>
          <w:p>
            <w:pPr>
              <w:pStyle w:val="Compact"/>
              <w:jc w:val="left"/>
            </w:pPr>
            <w:r>
              <w:t xml:space="preserve">ZXIN0005001</w:t>
            </w:r>
          </w:p>
        </w:tc>
        <w:tc>
          <w:tcPr/>
          <w:p>
            <w:pPr>
              <w:pStyle w:val="Compact"/>
              <w:jc w:val="left"/>
            </w:pPr>
            <w:r>
              <w:t xml:space="preserve">+977-71-537153</w:t>
            </w:r>
          </w:p>
        </w:tc>
      </w:tr>
      <w:tr>
        <w:tc>
          <w:tcPr/>
          <w:p>
            <w:pPr>
              <w:pStyle w:val="Compact"/>
              <w:jc w:val="left"/>
            </w:pPr>
            <w:r>
              <w:t xml:space="preserve">2. Nepalgunj Road, Kohalpur, Banke</w:t>
            </w:r>
          </w:p>
        </w:tc>
        <w:tc>
          <w:tcPr/>
          <w:p>
            <w:pPr>
              <w:pStyle w:val="Compact"/>
              <w:jc w:val="left"/>
            </w:pPr>
            <w:r>
              <w:t xml:space="preserve">ZXIN0005002</w:t>
            </w:r>
          </w:p>
        </w:tc>
        <w:tc>
          <w:tcPr/>
          <w:p>
            <w:pPr>
              <w:pStyle w:val="Compact"/>
              <w:jc w:val="left"/>
            </w:pPr>
            <w:r>
              <w:t xml:space="preserve">+977-81-520211</w:t>
            </w:r>
          </w:p>
        </w:tc>
      </w:tr>
      <w:tr>
        <w:tc>
          <w:tcPr/>
          <w:p>
            <w:pPr>
              <w:pStyle w:val="Compact"/>
              <w:jc w:val="left"/>
            </w:pPr>
            <w:r>
              <w:t xml:space="preserve">3. Siddharthanagar-8, Bhairahawa</w:t>
            </w:r>
          </w:p>
        </w:tc>
        <w:tc>
          <w:tcPr/>
          <w:p>
            <w:pPr>
              <w:pStyle w:val="Compact"/>
              <w:jc w:val="left"/>
            </w:pPr>
            <w:r>
              <w:t xml:space="preserve">ZXIN0005003</w:t>
            </w:r>
          </w:p>
        </w:tc>
        <w:tc>
          <w:tcPr/>
          <w:p>
            <w:pPr>
              <w:pStyle w:val="Compact"/>
              <w:jc w:val="left"/>
            </w:pPr>
            <w:r>
              <w:t xml:space="preserve">+977-71-525115</w:t>
            </w:r>
          </w:p>
        </w:tc>
      </w:tr>
      <w:tr>
        <w:tc>
          <w:tcPr/>
          <w:p>
            <w:pPr>
              <w:pStyle w:val="Compact"/>
              <w:jc w:val="left"/>
            </w:pPr>
            <w:r>
              <w:t xml:space="preserve">4. Ghorahi Buspark, Dang</w:t>
            </w:r>
          </w:p>
        </w:tc>
        <w:tc>
          <w:tcPr/>
          <w:p>
            <w:pPr>
              <w:pStyle w:val="Compact"/>
              <w:jc w:val="left"/>
            </w:pPr>
            <w:r>
              <w:t xml:space="preserve">ZXIN0005004</w:t>
            </w:r>
          </w:p>
        </w:tc>
        <w:tc>
          <w:tcPr/>
          <w:p>
            <w:pPr>
              <w:pStyle w:val="Compact"/>
              <w:jc w:val="left"/>
            </w:pPr>
            <w:r>
              <w:t xml:space="preserve">+977-82-562323</w:t>
            </w:r>
          </w:p>
        </w:tc>
      </w:tr>
    </w:tbl>
    <w:p>
      <w:r>
        <w:pict>
          <v:rect style="width:0;height:1.5pt" o:hralign="center" o:hrstd="t" o:hr="t"/>
        </w:pic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2025-07-30T07:50:54Z</dcterms:created>
  <dcterms:modified xsi:type="dcterms:W3CDTF">2025-07-30T07:50:54Z</dcterms:modified>
</cp:coreProperties>
</file>

<file path=docProps/custom.xml><?xml version="1.0" encoding="utf-8"?>
<Properties xmlns="http://schemas.openxmlformats.org/officeDocument/2006/custom-properties" xmlns:vt="http://schemas.openxmlformats.org/officeDocument/2006/docPropsVTypes"/>
</file>