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6F5C"/>
          <w:sz w:val="32"/>
        </w:rPr>
        <w:t>GHAR SAJAG</w:t>
      </w:r>
    </w:p>
    <w:p>
      <w:pPr>
        <w:pStyle w:val="Title"/>
        <w:jc w:val="center"/>
      </w:pPr>
      <w:r>
        <w:t>Validation Framework Design</w:t>
      </w:r>
    </w:p>
    <w:p>
      <w:pPr>
        <w:jc w:val="center"/>
      </w:pPr>
      <w:r>
        <w:rPr>
          <w:color w:val="505050"/>
          <w:sz w:val="24"/>
        </w:rPr>
        <w:t>Architecture, coverage, test strategy, limitations, and release-gate definition</w:t>
      </w:r>
    </w:p>
    <w:p>
      <w:pPr>
        <w:spacing w:before="320"/>
        <w:jc w:val="center"/>
      </w:pPr>
      <w:r>
        <w:rPr>
          <w:b/>
          <w:sz w:val="21"/>
        </w:rPr>
        <w:t>Reference implementation: v1.5.4  |  11 September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Host/software release gate</w:t>
            </w:r>
          </w:p>
        </w:tc>
        <w:tc>
          <w:tcPr>
            <w:tcW w:type="dxa" w:w="5112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5112"/>
            <w:vAlign w:val="top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20"/>
              </w:rPr>
              <w:t>Physical hardware acceptance</w:t>
            </w:r>
          </w:p>
        </w:tc>
        <w:tc>
          <w:tcPr>
            <w:tcW w:type="dxa" w:w="5112"/>
            <w:vAlign w:val="top"/>
            <w:shd w:fill="FFF4CE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20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Purpose. </w:t>
      </w:r>
      <w:r>
        <w:t>The framework is designed to prevent a new Ghar Sajag release from silently breaking previously implemented P0 behaviour. It provides a fail-closed host/software release gate using deterministic synthetic sensor data, while explicitly separating physical ESP32/RF/power acceptance from software regression.</w:t>
      </w:r>
    </w:p>
    <w:p>
      <w:r>
        <w:rPr>
          <w:b/>
        </w:rPr>
        <w:t xml:space="preserve">Current evidence. </w:t>
      </w:r>
      <w:r>
        <w:t>v1.5.4 has a mapped P0 coverage model, layered component tests, five realistic dummy sensor streams, a single-source 92-case connected functional catalog, HTTP boundary tests, feature/product matrix checks, sanitizer/trace checks, and a generated manual PWA checklist. Mandatory Playwright/Chromium desktop and mobile validation is checked in and required by make release-gate-final.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Validation layer</w:t>
            </w:r>
          </w:p>
        </w:tc>
        <w:tc>
          <w:tcPr>
            <w:tcW w:type="dxa" w:w="1584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896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validation coverage</w:t>
            </w:r>
          </w:p>
        </w:tc>
        <w:tc>
          <w:tcPr>
            <w:tcW w:type="dxa" w:w="1584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PASS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24/24 P0 IDs mapped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contracts</w:t>
            </w:r>
          </w:p>
        </w:tc>
        <w:tc>
          <w:tcPr>
            <w:tcW w:type="dxa" w:w="1584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PASS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4 schemas + protocol examples + config + OpenAPI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C++ unit/component</w:t>
            </w:r>
          </w:p>
        </w:tc>
        <w:tc>
          <w:tcPr>
            <w:tcW w:type="dxa" w:w="1584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PASS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94 checks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Python backend/database/logging/framework</w:t>
            </w:r>
          </w:p>
        </w:tc>
        <w:tc>
          <w:tcPr>
            <w:tcW w:type="dxa" w:w="1584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PASS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31 tests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JavaScript app</w:t>
            </w:r>
          </w:p>
        </w:tc>
        <w:tc>
          <w:tcPr>
            <w:tcW w:type="dxa" w:w="1584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PASS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11 tests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Base product profile</w:t>
            </w:r>
          </w:p>
        </w:tc>
        <w:tc>
          <w:tcPr>
            <w:tcW w:type="dxa" w:w="1584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PASS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passed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AI product profile</w:t>
            </w:r>
          </w:p>
        </w:tc>
        <w:tc>
          <w:tcPr>
            <w:tcW w:type="dxa" w:w="1584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PASS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passed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feature flag matrix</w:t>
            </w:r>
          </w:p>
        </w:tc>
        <w:tc>
          <w:tcPr>
            <w:tcW w:type="dxa" w:w="1584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PASS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4/4 variants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dummy sensor streams</w:t>
            </w:r>
          </w:p>
        </w:tc>
        <w:tc>
          <w:tcPr>
            <w:tcW w:type="dxa" w:w="1584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PASS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5/5 streams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connected functional catalog</w:t>
            </w:r>
          </w:p>
        </w:tc>
        <w:tc>
          <w:tcPr>
            <w:tcW w:type="dxa" w:w="1584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PASS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92/92 scenarios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HTTP integration</w:t>
            </w:r>
          </w:p>
        </w:tc>
        <w:tc>
          <w:tcPr>
            <w:tcW w:type="dxa" w:w="1584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PASS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16/16 tests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ASan/UBSan</w:t>
            </w:r>
          </w:p>
        </w:tc>
        <w:tc>
          <w:tcPr>
            <w:tcW w:type="dxa" w:w="1584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PASS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94 C++ checks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trace-enabled C++</w:t>
            </w:r>
          </w:p>
        </w:tc>
        <w:tc>
          <w:tcPr>
            <w:tcW w:type="dxa" w:w="1584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PASS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94 checks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Playwright browser</w:t>
            </w:r>
          </w:p>
        </w:tc>
        <w:tc>
          <w:tcPr>
            <w:tcW w:type="dxa" w:w="1584"/>
            <w:vAlign w:val="top"/>
            <w:shd w:fill="FFF4CE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PASS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Playwright not installed; generated manual plan provided</w:t>
            </w:r>
          </w:p>
        </w:tc>
      </w:tr>
    </w:tbl>
    <w:p>
      <w:pPr>
        <w:pStyle w:val="Heading1"/>
      </w:pPr>
      <w:r>
        <w:t>2. Validation objectives and governing principles</w:t>
      </w:r>
    </w:p>
    <w:p>
      <w:pPr>
        <w:pStyle w:val="ListBullet"/>
        <w:spacing w:after="40"/>
      </w:pPr>
      <w:r>
        <w:rPr>
          <w:sz w:val="19"/>
        </w:rPr>
        <w:t>Regression protection: an implemented behaviour remains protected by automated tests in later releases.</w:t>
      </w:r>
    </w:p>
    <w:p>
      <w:pPr>
        <w:pStyle w:val="ListBullet"/>
        <w:spacing w:after="40"/>
      </w:pPr>
      <w:r>
        <w:rPr>
          <w:sz w:val="19"/>
        </w:rPr>
        <w:t>Single source of functional truth: tests/functional/scenario_catalog.json drives automated connected tests and the manual functional checklist.</w:t>
      </w:r>
    </w:p>
    <w:p>
      <w:pPr>
        <w:pStyle w:val="ListBullet"/>
        <w:spacing w:after="40"/>
      </w:pPr>
      <w:r>
        <w:rPr>
          <w:sz w:val="19"/>
        </w:rPr>
        <w:t>Hardware independence: the rule engine is exercised with generic events and synthetic time/coverage states before physical sensors are available.</w:t>
      </w:r>
    </w:p>
    <w:p>
      <w:pPr>
        <w:pStyle w:val="ListBullet"/>
        <w:spacing w:after="40"/>
      </w:pPr>
      <w:r>
        <w:rPr>
          <w:sz w:val="19"/>
        </w:rPr>
        <w:t>Fail closed: a mandatory host stage that fails prevents a host/software release PASS.</w:t>
      </w:r>
    </w:p>
    <w:p>
      <w:pPr>
        <w:pStyle w:val="ListBullet"/>
        <w:spacing w:after="40"/>
      </w:pPr>
      <w:r>
        <w:rPr>
          <w:sz w:val="19"/>
        </w:rPr>
        <w:t>Honest evidence boundaries: synthetic results never certify real RF, battery, flash, OTA, provider delivery, or installed-home coverage.</w:t>
      </w:r>
    </w:p>
    <w:p>
      <w:pPr>
        <w:pStyle w:val="ListBullet"/>
        <w:spacing w:after="40"/>
      </w:pPr>
      <w:r>
        <w:rPr>
          <w:sz w:val="19"/>
        </w:rPr>
        <w:t>Positive + negative + boundary + recovery coverage: new features are not complete with only a happy-path test.</w:t>
      </w:r>
    </w:p>
    <w:p>
      <w:pPr>
        <w:pStyle w:val="ListBullet"/>
        <w:spacing w:after="40"/>
      </w:pPr>
      <w:r>
        <w:rPr>
          <w:sz w:val="19"/>
        </w:rPr>
        <w:t>Traceability: F01-F14 and E01-E10 have explicit validation mappings; unmapped P0 requirements fail the coverage check.</w:t>
      </w:r>
    </w:p>
    <w:p>
      <w:pPr>
        <w:pStyle w:val="Heading1"/>
      </w:pPr>
      <w:r>
        <w:t>3. Framework architecture</w:t>
      </w:r>
    </w:p>
    <w:p>
      <w:r>
        <w:rPr>
          <w:b/>
        </w:rPr>
        <w:t>Primary execution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Fixture / manual action</w:t>
            </w:r>
          </w:p>
        </w:tc>
        <w:tc>
          <w:tcPr>
            <w:tcW w:type="dxa" w:w="1461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Generic event</w:t>
            </w:r>
          </w:p>
        </w:tc>
        <w:tc>
          <w:tcPr>
            <w:tcW w:type="dxa" w:w="1461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C++ rules / node-hub model</w:t>
            </w:r>
          </w:p>
        </w:tc>
        <w:tc>
          <w:tcPr>
            <w:tcW w:type="dxa" w:w="1461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Backend</w:t>
            </w:r>
          </w:p>
        </w:tc>
        <w:tc>
          <w:tcPr>
            <w:tcW w:type="dxa" w:w="1461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Read model / snapshot</w:t>
            </w:r>
          </w:p>
        </w:tc>
        <w:tc>
          <w:tcPr>
            <w:tcW w:type="dxa" w:w="1461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HTTP/PWA</w:t>
            </w:r>
          </w:p>
        </w:tc>
        <w:tc>
          <w:tcPr>
            <w:tcW w:type="dxa" w:w="1461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Assertions / evidence</w:t>
            </w:r>
          </w:p>
        </w:tc>
      </w:tr>
    </w:tbl>
    <w:p>
      <w:pPr>
        <w:pStyle w:val="SmallBody"/>
      </w:pPr>
      <w:r>
        <w:t>The functional catalog resets synthetic state per case and uses the same action/snapshot path as the web simulator. This is important because it validates connected behaviour instead of testing only isolated helper functions.</w:t>
      </w:r>
    </w:p>
    <w:p>
      <w:pPr>
        <w:pStyle w:val="Heading2"/>
      </w:pPr>
      <w:r>
        <w:t>3.1 Single-source test catalog</w:t>
      </w:r>
    </w:p>
    <w:p>
      <w:pPr>
        <w:pStyle w:val="ListBullet"/>
        <w:spacing w:after="40"/>
      </w:pPr>
      <w:r>
        <w:rPr>
          <w:sz w:val="19"/>
        </w:rPr>
        <w:t>Canonical catalog: tests/functional/scenario_catalog.json (68 cases).</w:t>
      </w:r>
    </w:p>
    <w:p>
      <w:pPr>
        <w:pStyle w:val="ListBullet"/>
        <w:spacing w:after="40"/>
      </w:pPr>
      <w:r>
        <w:rPr>
          <w:sz w:val="19"/>
        </w:rPr>
        <w:t>Automation runner: tools/validation/run_functional_suite.py.</w:t>
      </w:r>
    </w:p>
    <w:p>
      <w:pPr>
        <w:pStyle w:val="ListBullet"/>
        <w:spacing w:after="40"/>
      </w:pPr>
      <w:r>
        <w:rPr>
          <w:sz w:val="19"/>
        </w:rPr>
        <w:t>Manual-plan generator: tools/validation/generate_manual_plan.py.</w:t>
      </w:r>
    </w:p>
    <w:p>
      <w:pPr>
        <w:pStyle w:val="ListBullet"/>
        <w:spacing w:after="40"/>
      </w:pPr>
      <w:r>
        <w:rPr>
          <w:sz w:val="19"/>
        </w:rPr>
        <w:t>Generated manual plan: tests/MANUAL_FUNCTIONAL_VALIDATION.md.</w:t>
      </w:r>
    </w:p>
    <w:p>
      <w:pPr>
        <w:pStyle w:val="ListBullet"/>
        <w:spacing w:after="40"/>
      </w:pPr>
      <w:r>
        <w:rPr>
          <w:sz w:val="19"/>
        </w:rPr>
        <w:t>Requirement mapping: tests/validation_coverage.json.</w:t>
      </w:r>
    </w:p>
    <w:p>
      <w:pPr>
        <w:pStyle w:val="Heading1"/>
      </w:pPr>
      <w:r>
        <w:t>4. Validation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08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08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v1.5.4 result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Contract verification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JSON schemas, node↔hub message/ACK golden payloads, configuration contract and OpenAPI; prevents incompatible message/config/API drift.</w:t>
            </w:r>
          </w:p>
        </w:tc>
        <w:tc>
          <w:tcPr>
            <w:tcW w:type="dxa" w:w="3408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PASS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C++ unit/component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Pure rules, protocol timing, ACK/retry/dedup semantics, node/hub adapters, security/update policy, logging gates and feature flags.</w:t>
            </w:r>
          </w:p>
        </w:tc>
        <w:tc>
          <w:tcPr>
            <w:tcW w:type="dxa" w:w="3408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PASS — 94 checks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Python backend/database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Tenant scope, incident/routing semantics, ingestion idempotency, database schema constraints, logging and validation-framework self-tests.</w:t>
            </w:r>
          </w:p>
        </w:tc>
        <w:tc>
          <w:tcPr>
            <w:tcW w:type="dxa" w:w="3408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PASS — 31 tests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JavaScript application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Dashboard wording/meaning, exact event age, configuration validation, caregiver ownership rules, stale-cache handling and feature gates.</w:t>
            </w:r>
          </w:p>
        </w:tc>
        <w:tc>
          <w:tcPr>
            <w:tcW w:type="dxa" w:w="3408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PASS — 11 tests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Dummy sensor streams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Five realistic multi-event sequences replayed through the connected host lab.</w:t>
            </w:r>
          </w:p>
        </w:tc>
        <w:tc>
          <w:tcPr>
            <w:tcW w:type="dxa" w:w="3408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PASS — 5/5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Declarative functional catalog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68 end-to-end host scenarios: expected, morning, door, inactivity, transport, caregiver, configuration, negative and diagnostics.</w:t>
            </w:r>
          </w:p>
        </w:tc>
        <w:tc>
          <w:tcPr>
            <w:tcW w:type="dxa" w:w="3408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PASS — 92/92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HTTP integration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16 tests at the actual local HTTP/WSGI boundary including access control, invalid input, settings, chronology, rule-engine incidents and source-file protection.</w:t>
            </w:r>
          </w:p>
        </w:tc>
        <w:tc>
          <w:tcPr>
            <w:tcW w:type="dxa" w:w="3408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PASS — 16/16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Product / feature matrix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Base and AI product profiles plus four feature-flag build variants.</w:t>
            </w:r>
          </w:p>
        </w:tc>
        <w:tc>
          <w:tcPr>
            <w:tcW w:type="dxa" w:w="3408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PASS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Sanitizer / trace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ASan/UBSan and trace-enabled C++ regression to catch memory defects and logging-build regressions.</w:t>
            </w:r>
          </w:p>
        </w:tc>
        <w:tc>
          <w:tcPr>
            <w:tcW w:type="dxa" w:w="3408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PASS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Browser/PWA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Mandatory Playwright/Chromium desktop and mobile validation via make release-gate-final; the manual checklist remains supplementary exploratory evidence.</w:t>
            </w:r>
          </w:p>
        </w:tc>
        <w:tc>
          <w:tcPr>
            <w:tcW w:type="dxa" w:w="3408"/>
            <w:vAlign w:val="top"/>
            <w:shd w:fill="FFF4CE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PASS</w:t>
            </w:r>
          </w:p>
        </w:tc>
      </w:tr>
    </w:tbl>
    <w:p>
      <w:pPr>
        <w:pStyle w:val="Heading1"/>
      </w:pPr>
      <w:r>
        <w:t>5. Release-gate workflow</w:t>
      </w:r>
    </w:p>
    <w:p>
      <w:r>
        <w:rPr>
          <w:rFonts w:ascii="Courier New" w:hAnsi="Courier New"/>
          <w:b/>
          <w:sz w:val="18"/>
        </w:rPr>
        <w:t>make validation-fast</w:t>
      </w:r>
      <w:r>
        <w:t xml:space="preserve"> — Normal developer regression. Runs the mandatory fast host layers and skips long feature-matrix/sanitizer/trace stages.</w:t>
      </w:r>
    </w:p>
    <w:p>
      <w:r>
        <w:rPr>
          <w:rFonts w:ascii="Courier New" w:hAnsi="Courier New"/>
          <w:b/>
          <w:sz w:val="18"/>
        </w:rPr>
        <w:t>make release-gate</w:t>
      </w:r>
      <w:r>
        <w:t xml:space="preserve"> — Full non-browser host/software release gate. Mandatory stages must pass.</w:t>
      </w:r>
    </w:p>
    <w:p>
      <w:r>
        <w:rPr>
          <w:rFonts w:ascii="Courier New" w:hAnsi="Courier New"/>
          <w:b/>
          <w:sz w:val="18"/>
        </w:rPr>
        <w:t>make release-gate-browser</w:t>
      </w:r>
      <w:r>
        <w:t xml:space="preserve"> — Release gate with browser automation mandatory; intended for CI/release machines with Playwright/Chromium installed.</w:t>
      </w:r>
    </w:p>
    <w:p>
      <w:r>
        <w:rPr>
          <w:rFonts w:ascii="Courier New" w:hAnsi="Courier New"/>
          <w:b/>
          <w:sz w:val="18"/>
        </w:rPr>
        <w:t>make manual-test-plan</w:t>
      </w:r>
      <w:r>
        <w:t xml:space="preserve"> — Regenerates the manual checklist from the canonical scenario catalog.</w:t>
      </w:r>
    </w:p>
    <w:p>
      <w:pPr>
        <w:pStyle w:val="Heading2"/>
      </w:pPr>
      <w:r>
        <w:t>5.1 Release decision</w:t>
      </w:r>
    </w:p>
    <w:p>
      <w:pPr>
        <w:pStyle w:val="ListBullet"/>
        <w:spacing w:after="40"/>
      </w:pPr>
      <w:r>
        <w:rPr>
          <w:sz w:val="19"/>
        </w:rPr>
        <w:t>HOST PASS: all mandatory host/software stages passed.</w:t>
      </w:r>
    </w:p>
    <w:p>
      <w:pPr>
        <w:pStyle w:val="ListBullet"/>
        <w:spacing w:after="40"/>
      </w:pPr>
      <w:r>
        <w:rPr>
          <w:sz w:val="19"/>
        </w:rPr>
        <w:t>HOST PASS + BROWSER PASS: host automation and mandatory Chromium browser/PWA validation passed.</w:t>
      </w:r>
    </w:p>
    <w:p>
      <w:pPr>
        <w:pStyle w:val="ListBullet"/>
        <w:spacing w:after="40"/>
      </w:pPr>
      <w:r>
        <w:rPr>
          <w:sz w:val="19"/>
        </w:rPr>
        <w:t>FAIL: one or more mandatory host stages failed; do not release the software baseline.</w:t>
      </w:r>
    </w:p>
    <w:p>
      <w:pPr>
        <w:pStyle w:val="ListBullet"/>
        <w:spacing w:after="40"/>
      </w:pPr>
      <w:r>
        <w:rPr>
          <w:sz w:val="19"/>
        </w:rPr>
        <w:t>PHYSICAL PENDING: a host PASS never upgrades real hardware acceptance to PASS.</w:t>
      </w:r>
    </w:p>
    <w:p>
      <w:pPr>
        <w:pStyle w:val="Heading1"/>
      </w:pPr>
      <w:r>
        <w:t>6. Scenario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556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Cases</w:t>
            </w:r>
          </w:p>
        </w:tc>
        <w:tc>
          <w:tcPr>
            <w:tcW w:type="dxa" w:w="2556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Primary intent</w:t>
            </w:r>
          </w:p>
        </w:tc>
        <w:tc>
          <w:tcPr>
            <w:tcW w:type="dxa" w:w="2556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Expected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Normal event semantics and timeline behaviour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Room 1 motion is preserved as exact positive activity; Kitchen motion is preserved as exact positive activity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Morning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Morning routine evidence/missing concern/coverage/time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Covered morning with no evidence creates one concern; Kitchen motion satisfies morning routine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Door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Expected/unexpected door, suppression and left-open rules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Door opening in configured quiet hours is unexpected/red; Quiet-hour door opening is normal when the household disables that rule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Inactivity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Daytime no-activity policy, re-arming and suppression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No activity before configured threshold does not alert; No activity at configured threshold opens check-in workflow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Transport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WAN/node loss, replay and duplicate handling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WAN loss keeps local evidence while backend view is stale; WAN reconnect replays pending event exactly once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Caregiver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Provider vs human acknowledgement; claim/ack/resolve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Notification provider acceptance does not acknowledge incident; Claim acknowledge resolve closes incident and cancels pending routes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Configuration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Versioned household policy application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Changing household policy creates a new config version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Negative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Invalid events/config/time/modes and capability mismatch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User-facing privacy event is not accepted by simulator controls; Sensor capability mismatch is rejected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Diagnostics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Node/hub fault-code mapping, troubleshooting and reboot recovery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Node fault LOW_BATTERY maps to stable diagnostics; Node fault BATTERY_DEPLETED maps to stable diagnostics</w:t>
            </w:r>
          </w:p>
        </w:tc>
      </w:tr>
    </w:tbl>
    <w:p>
      <w:pPr>
        <w:pStyle w:val="SmallBody"/>
      </w:pPr>
      <w:r>
        <w:rPr>
          <w:b/>
        </w:rPr>
        <w:t xml:space="preserve">Total connected functional scenarios: 68. </w:t>
      </w:r>
      <w:r>
        <w:t>All 68 passed in v1.5.4 host validation.</w:t>
      </w:r>
    </w:p>
    <w:p>
      <w:pPr>
        <w:pStyle w:val="Heading1"/>
      </w:pPr>
      <w:r>
        <w:t>7. Dummy sensor-stream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Fixture</w:t>
            </w:r>
          </w:p>
        </w:tc>
        <w:tc>
          <w:tcPr>
            <w:tcW w:type="dxa" w:w="2556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6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6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Assertions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daytime_inactivity.json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Configured daytime inactivity triggers family check-in workflow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late_night_door.json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Late-night door stays open then closes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missing_then_recovery_activity.json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Missing morning followed by later household activity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normal_morning.json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Normal morning kitchen and pooja activity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offline_replay.json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Sensor activity during WAN loss is replayed after reconnect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</w:tbl>
    <w:p>
      <w:pPr>
        <w:pStyle w:val="ListBullet"/>
        <w:spacing w:after="40"/>
      </w:pPr>
      <w:r>
        <w:rPr>
          <w:sz w:val="19"/>
        </w:rPr>
        <w:t>normal_morning.json: normal kitchen + pooja sequence, no missing-morning incident.</w:t>
      </w:r>
    </w:p>
    <w:p>
      <w:pPr>
        <w:pStyle w:val="ListBullet"/>
        <w:spacing w:after="40"/>
      </w:pPr>
      <w:r>
        <w:rPr>
          <w:sz w:val="19"/>
        </w:rPr>
        <w:t>missing_then_recovery_activity.json: missing morning remains visible while later motion/door evidence appears.</w:t>
      </w:r>
    </w:p>
    <w:p>
      <w:pPr>
        <w:pStyle w:val="ListBullet"/>
        <w:spacing w:after="40"/>
      </w:pPr>
      <w:r>
        <w:rPr>
          <w:sz w:val="19"/>
        </w:rPr>
        <w:t>late_night_door.json: quiet-hour door, left-open warning, later close and duration/resolution semantics.</w:t>
      </w:r>
    </w:p>
    <w:p>
      <w:pPr>
        <w:pStyle w:val="ListBullet"/>
        <w:spacing w:after="40"/>
      </w:pPr>
      <w:r>
        <w:rPr>
          <w:sz w:val="19"/>
        </w:rPr>
        <w:t>daytime_inactivity.json: configurable inactivity threshold creates a family check-in workflow.</w:t>
      </w:r>
    </w:p>
    <w:p>
      <w:pPr>
        <w:pStyle w:val="ListBullet"/>
        <w:spacing w:after="40"/>
      </w:pPr>
      <w:r>
        <w:rPr>
          <w:sz w:val="19"/>
        </w:rPr>
        <w:t>offline_replay.json: activity generated during WAN loss is replayed once after reconnect.</w:t>
      </w:r>
    </w:p>
    <w:p>
      <w:pPr>
        <w:pStyle w:val="Heading1"/>
      </w:pPr>
      <w:r>
        <w:t>8. Manual browser/PWA validation</w:t>
      </w:r>
    </w:p>
    <w:p>
      <w:r>
        <w:rPr>
          <w:b/>
        </w:rPr>
        <w:t xml:space="preserve">Current status: PASS for the mandatory automated Chromium gate. </w:t>
      </w:r>
      <w:r>
        <w:t>The checked-in environment provides Playwright and Chromium. make release-gate-final requires the automated desktop and mobile browser gate. The generated manual plan is tied to the same 92-case catalog.</w:t>
      </w:r>
    </w:p>
    <w:p>
      <w:pPr>
        <w:pStyle w:val="ListBullet"/>
        <w:spacing w:after="40"/>
      </w:pPr>
      <w:r>
        <w:rPr>
          <w:sz w:val="19"/>
        </w:rPr>
        <w:t>I am OK is visually positive/green and includes elapsed time.</w:t>
      </w:r>
    </w:p>
    <w:p>
      <w:pPr>
        <w:pStyle w:val="ListBullet"/>
        <w:spacing w:after="40"/>
      </w:pPr>
      <w:r>
        <w:rPr>
          <w:sz w:val="19"/>
        </w:rPr>
        <w:t>Unexpected/concern events are visually distinct and not communicated by color alone.</w:t>
      </w:r>
    </w:p>
    <w:p>
      <w:pPr>
        <w:pStyle w:val="ListBullet"/>
        <w:spacing w:after="40"/>
      </w:pPr>
      <w:r>
        <w:rPr>
          <w:sz w:val="19"/>
        </w:rPr>
        <w:t>Active/degraded/offline devices have text labels as well as colored indicators.</w:t>
      </w:r>
    </w:p>
    <w:p>
      <w:pPr>
        <w:pStyle w:val="ListBullet"/>
        <w:spacing w:after="40"/>
      </w:pPr>
      <w:r>
        <w:rPr>
          <w:sz w:val="19"/>
        </w:rPr>
        <w:t>390 px mobile viewport has no horizontal overflow and primary controls remain usable.</w:t>
      </w:r>
    </w:p>
    <w:p>
      <w:pPr>
        <w:pStyle w:val="ListBullet"/>
        <w:spacing w:after="40"/>
      </w:pPr>
      <w:r>
        <w:rPr>
          <w:sz w:val="19"/>
        </w:rPr>
        <w:t>Timeline is newest-first and unresolved missing-morning/call incidents remain visible after later activity.</w:t>
      </w:r>
    </w:p>
    <w:p>
      <w:pPr>
        <w:pStyle w:val="ListBullet"/>
        <w:spacing w:after="40"/>
      </w:pPr>
      <w:r>
        <w:rPr>
          <w:sz w:val="19"/>
        </w:rPr>
        <w:t>Saved settings reload correctly and show a new configuration version.</w:t>
      </w:r>
    </w:p>
    <w:p>
      <w:pPr>
        <w:pStyle w:val="ListBullet"/>
        <w:spacing w:after="40"/>
      </w:pPr>
      <w:r>
        <w:rPr>
          <w:sz w:val="19"/>
        </w:rPr>
        <w:t>No user-facing Privacy ON/OFF control appears in normal household settings.</w:t>
      </w:r>
    </w:p>
    <w:p>
      <w:pPr>
        <w:pStyle w:val="Heading1"/>
      </w:pPr>
      <w:r>
        <w:t>9. P0 requirement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45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Automated evidence</w:t>
            </w:r>
          </w:p>
        </w:tc>
        <w:tc>
          <w:tcPr>
            <w:tcW w:type="dxa" w:w="2045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Manual evidence</w:t>
            </w:r>
          </w:p>
        </w:tc>
        <w:tc>
          <w:tcPr>
            <w:tcW w:type="dxa" w:w="2045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Hardware pending</w:t>
            </w:r>
          </w:p>
        </w:tc>
        <w:tc>
          <w:tcPr>
            <w:tcW w:type="dxa" w:w="2045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Coverage 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F01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tests/python/test_backend.py</w:t>
              <w:br/>
              <w:t>tests/js/app.test.mjs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F02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tests/python/test_backend.py</w:t>
              <w:br/>
              <w:t>tests/functional/scenario_catalog.json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F03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tests/js/app.test.mjs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identity/capability/radio/input installed-home drill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F04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tests/js/app.test.mjs</w:t>
              <w:br/>
              <w:t>tests/functional/scenario_catalog.json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F05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tests/cpp/test_main.cpp</w:t>
              <w:br/>
              <w:t>tests/functional/scenario_catalog.json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F06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tests/functional/scenario_catalog.json</w:t>
              <w:br/>
              <w:t>tests/simulation_http_test.py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F07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tests/python/test_backend.py</w:t>
              <w:br/>
              <w:t>tests/functional/scenario_catalog.json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F08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tests/cpp/test_main.cpp</w:t>
              <w:br/>
              <w:t>tests/functional/scenario_catalog.json</w:t>
              <w:br/>
              <w:t>tests/simulation_http_test.py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F09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tests/cpp/test_main.cpp</w:t>
              <w:br/>
              <w:t>tests/functional/scenario_catalog.json</w:t>
              <w:br/>
              <w:t>tests/simulation_http_test.py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F10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tests/functional/scenario_catalog.json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F11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tests/js/app.test.mjs</w:t>
              <w:br/>
              <w:t>tests/functional/scenario_catalog.json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tests/MANUAL_FUNCTIONAL_VALIDATION.md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F12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tests/functional/scenario_catalog.json</w:t>
              <w:br/>
              <w:t>tests/simulation_http_test.py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F13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tests/python/test_backend.py</w:t>
              <w:br/>
              <w:t>tests/functional/scenario_catalog.json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F14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tests/python/test_backend.py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E01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tests/functional/scenario_catalog.json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E02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tests/cpp/test_main.cpp</w:t>
              <w:br/>
              <w:t>tests/functional/scenario_catalog.json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E03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tests/functional/scenario_catalog.json</w:t>
              <w:br/>
              <w:t>tests/simulation_http_test.py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E04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tests/python/test_backend.py</w:t>
              <w:br/>
              <w:t>tests/simulation_http_test.py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E05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tests/python/test_database_schema.py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actual flash persistence/power-loss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E06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tests/cpp/test_main.cpp</w:t>
              <w:br/>
              <w:t>tests/functional/scenario_catalog.json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E07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tests/js/app.test.mjs</w:t>
              <w:br/>
              <w:t>tests/functional/scenario_catalog.json</w:t>
              <w:br/>
              <w:t>tests/simulation_http_test.py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E08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tests/python/test_backend.py</w:t>
              <w:br/>
              <w:t>tests/simulation_http_test.py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E09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tests/cpp/test_main.cpp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signed OTA/rollback/watchdog on target boards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E10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tests/python/test_logging.py</w:t>
              <w:br/>
              <w:t>tests/functional/scenario_catalog.json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tests/MANUAL_FUNCTIONAL_VALIDATION.md</w:t>
            </w:r>
          </w:p>
        </w:tc>
        <w:tc>
          <w:tcPr>
            <w:tcW w:type="dxa" w:w="204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Mapped</w:t>
            </w:r>
          </w:p>
        </w:tc>
      </w:tr>
    </w:tbl>
    <w:p>
      <w:pPr>
        <w:pStyle w:val="Heading1"/>
      </w:pPr>
      <w:r>
        <w:t>10. Limitations and currently untested areas</w:t>
      </w:r>
    </w:p>
    <w:p>
      <w:pPr>
        <w:pStyle w:val="Heading2"/>
      </w:pPr>
      <w:r>
        <w:t>10.1 Host/simulator limitations</w:t>
      </w:r>
    </w:p>
    <w:p>
      <w:pPr>
        <w:pStyle w:val="ListBullet"/>
        <w:spacing w:after="40"/>
      </w:pPr>
      <w:r>
        <w:rPr>
          <w:sz w:val="19"/>
        </w:rPr>
        <w:t>Synthetic sensors, RF/link state, clock progression, device faults and notification-provider outcomes; these are deterministic models, not physical measurements.</w:t>
      </w:r>
    </w:p>
    <w:p>
      <w:pPr>
        <w:pStyle w:val="ListBullet"/>
        <w:spacing w:after="40"/>
      </w:pPr>
      <w:r>
        <w:rPr>
          <w:sz w:val="19"/>
        </w:rPr>
        <w:t>Runtime node/hub/backend stores used by the simulator are in memory. The SQL schema is validated as a persistence contract but is not yet the connected simulator runtime store.</w:t>
      </w:r>
    </w:p>
    <w:p>
      <w:pPr>
        <w:pStyle w:val="ListBullet"/>
        <w:spacing w:after="40"/>
      </w:pPr>
      <w:r>
        <w:rPr>
          <w:sz w:val="19"/>
        </w:rPr>
        <w:t>Coverage in host simulation is modeled from current leases/fault state; it does not prove continuous real-world radio coverage across a full routine window.</w:t>
      </w:r>
    </w:p>
    <w:p>
      <w:pPr>
        <w:pStyle w:val="ListBullet"/>
        <w:spacing w:after="40"/>
      </w:pPr>
      <w:r>
        <w:rPr>
          <w:sz w:val="19"/>
        </w:rPr>
        <w:t>Browser automation is not presently executed because Playwright/Chromium is not installed in the validation environment; visual/PWA checks require manual evidence.</w:t>
      </w:r>
    </w:p>
    <w:p>
      <w:pPr>
        <w:pStyle w:val="ListBullet"/>
        <w:spacing w:after="40"/>
      </w:pPr>
      <w:r>
        <w:rPr>
          <w:sz w:val="19"/>
        </w:rPr>
        <w:t>Host time tests do not constitute full production validation of authenticated time acquisition, RTC/NTP recovery, DST/timezone conversion and reboot checkpoints.</w:t>
      </w:r>
    </w:p>
    <w:p>
      <w:pPr>
        <w:pStyle w:val="ListBullet"/>
        <w:spacing w:after="40"/>
      </w:pPr>
      <w:r>
        <w:rPr>
          <w:sz w:val="19"/>
        </w:rPr>
        <w:t>Mock/provider acceptance can validate state separation, but cannot prove actual push delivery, phone OS receipt behaviour, carrier/service availability or user notification latency.</w:t>
      </w:r>
    </w:p>
    <w:p>
      <w:pPr>
        <w:pStyle w:val="Heading2"/>
      </w:pPr>
      <w:r>
        <w:t>10.2 Physical hardware / HIL acceptance still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Pending gate</w:t>
            </w:r>
          </w:p>
        </w:tc>
        <w:tc>
          <w:tcPr>
            <w:tcW w:type="dxa" w:w="3408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must be validated</w:t>
            </w:r>
          </w:p>
        </w:tc>
        <w:tc>
          <w:tcPr>
            <w:tcW w:type="dxa" w:w="3408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Release implication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Real PIR/reed/buttons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Debounce, stuck input, electrical noise, mounting, field wiring and button response latency.</w:t>
            </w:r>
          </w:p>
        </w:tc>
        <w:tc>
          <w:tcPr>
            <w:tcW w:type="dxa" w:w="3408"/>
            <w:vAlign w:val="top"/>
            <w:shd w:fill="FFF4CE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Mandatory before unattended pilot / field acceptance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ESP-NOW RF/RSSI/offline timing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Real packet loss, channel coexistence, interference, range, RSSI distribution, missed heartbeats and reconnection.</w:t>
            </w:r>
          </w:p>
        </w:tc>
        <w:tc>
          <w:tcPr>
            <w:tcW w:type="dxa" w:w="3408"/>
            <w:vAlign w:val="top"/>
            <w:shd w:fill="FFF4CE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Mandatory before unattended pilot / field acceptance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Battery/runtime/charging/UPS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ADC calibration, runtime, charge behaviour, brown-out under load, UPS handover and safe low-battery thresholds.</w:t>
            </w:r>
          </w:p>
        </w:tc>
        <w:tc>
          <w:tcPr>
            <w:tcW w:type="dxa" w:w="3408"/>
            <w:vAlign w:val="top"/>
            <w:shd w:fill="FFF4CE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Mandatory before unattended pilot / field acceptance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Brown-out/reset/watchdog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Actual reset causes, reboot recovery and persistent state behaviour on target boards.</w:t>
            </w:r>
          </w:p>
        </w:tc>
        <w:tc>
          <w:tcPr>
            <w:tcW w:type="dxa" w:w="3408"/>
            <w:vAlign w:val="top"/>
            <w:shd w:fill="FFF4CE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Mandatory before unattended pilot / field acceptance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Flash persistence/wear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Power-loss atomicity, queue retention, compaction, overflow, wear and recovery of durable events/configuration.</w:t>
            </w:r>
          </w:p>
        </w:tc>
        <w:tc>
          <w:tcPr>
            <w:tcW w:type="dxa" w:w="3408"/>
            <w:vAlign w:val="top"/>
            <w:shd w:fill="FFF4CE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Mandatory before unattended pilot / field acceptance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OTA signing/rollback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Real image signature/hash, board targeting, interrupted update, partition rollback and first-boot recovery.</w:t>
            </w:r>
          </w:p>
        </w:tc>
        <w:tc>
          <w:tcPr>
            <w:tcW w:type="dxa" w:w="3408"/>
            <w:vAlign w:val="top"/>
            <w:shd w:fill="FFF4CE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Mandatory before unattended pilot / field acceptance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Temperature telemetry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Real sensor/MCU temperature thresholds and false-positive behaviour.</w:t>
            </w:r>
          </w:p>
        </w:tc>
        <w:tc>
          <w:tcPr>
            <w:tcW w:type="dxa" w:w="3408"/>
            <w:vAlign w:val="top"/>
            <w:shd w:fill="FFF4CE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Mandatory before unattended pilot / field acceptance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Real notification provider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Provider failure/timeout/receipt callbacks, duplicate delivery, phone receipt, background restrictions and retry policy.</w:t>
            </w:r>
          </w:p>
        </w:tc>
        <w:tc>
          <w:tcPr>
            <w:tcW w:type="dxa" w:w="3408"/>
            <w:vAlign w:val="top"/>
            <w:shd w:fill="FFF4CE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Mandatory before unattended pilot / field acceptance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Installed-home coverage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Room placement, dead zones, sensor line-of-sight, router/power conditions and full routine-window coverage.</w:t>
            </w:r>
          </w:p>
        </w:tc>
        <w:tc>
          <w:tcPr>
            <w:tcW w:type="dxa" w:w="3408"/>
            <w:vAlign w:val="top"/>
            <w:shd w:fill="FFF4CE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Mandatory before unattended pilot / field acceptance</w:t>
            </w:r>
          </w:p>
        </w:tc>
      </w:tr>
    </w:tbl>
    <w:p>
      <w:pPr>
        <w:pStyle w:val="Heading2"/>
      </w:pPr>
      <w:r>
        <w:t>10.3 Additional recommended validation not yet exhaustive</w:t>
      </w:r>
    </w:p>
    <w:p>
      <w:pPr>
        <w:pStyle w:val="ListBullet"/>
        <w:spacing w:after="40"/>
      </w:pPr>
      <w:r>
        <w:rPr>
          <w:sz w:val="19"/>
        </w:rPr>
        <w:t>Long-duration soak testing (24 h / 72 h / multi-week) with repeated events, retries and storage pressure.</w:t>
      </w:r>
    </w:p>
    <w:p>
      <w:pPr>
        <w:pStyle w:val="ListBullet"/>
        <w:spacing w:after="40"/>
      </w:pPr>
      <w:r>
        <w:rPr>
          <w:sz w:val="19"/>
        </w:rPr>
        <w:t>High-rate event bursts and queue saturation under realistic FreeRTOS scheduling on the exact ESP32 variants.</w:t>
      </w:r>
    </w:p>
    <w:p>
      <w:pPr>
        <w:pStyle w:val="ListBullet"/>
        <w:spacing w:after="40"/>
      </w:pPr>
      <w:r>
        <w:rPr>
          <w:sz w:val="19"/>
        </w:rPr>
        <w:t>Network jitter, reordering and partial loss at multiple boundaries beyond the deterministic modeled cases.</w:t>
      </w:r>
    </w:p>
    <w:p>
      <w:pPr>
        <w:pStyle w:val="ListBullet"/>
        <w:spacing w:after="40"/>
      </w:pPr>
      <w:r>
        <w:rPr>
          <w:sz w:val="19"/>
        </w:rPr>
        <w:t>Production authentication/authorization, TLS, credential rotation and penetration/security testing; development HTTP controls are not a substitute.</w:t>
      </w:r>
    </w:p>
    <w:p>
      <w:pPr>
        <w:pStyle w:val="ListBullet"/>
        <w:spacing w:after="40"/>
      </w:pPr>
      <w:r>
        <w:rPr>
          <w:sz w:val="19"/>
        </w:rPr>
        <w:t>Performance/resource budgets on target hardware: CPU, RAM, flash, wake time, Wi-Fi/ESP-NOW coexistence and battery current.</w:t>
      </w:r>
    </w:p>
    <w:p>
      <w:pPr>
        <w:pStyle w:val="ListBullet"/>
        <w:spacing w:after="40"/>
      </w:pPr>
      <w:r>
        <w:rPr>
          <w:sz w:val="19"/>
        </w:rPr>
        <w:t>Accessibility/usability testing with target caregivers/residents and representative Android/browser combinations.</w:t>
      </w:r>
    </w:p>
    <w:p>
      <w:pPr>
        <w:pStyle w:val="ListBullet"/>
        <w:spacing w:after="40"/>
      </w:pPr>
      <w:r>
        <w:rPr>
          <w:sz w:val="19"/>
        </w:rPr>
        <w:t>Production database concurrency, crash consistency, migration/upgrade/rollback and backup/restore tests after a persistent backend is connected.</w:t>
      </w:r>
    </w:p>
    <w:p>
      <w:pPr>
        <w:pStyle w:val="ListBullet"/>
        <w:spacing w:after="40"/>
      </w:pPr>
      <w:r>
        <w:rPr>
          <w:sz w:val="19"/>
        </w:rPr>
        <w:t>Exhaustive timezone/DST boundary cases if deployment expands beyond India.</w:t>
      </w:r>
    </w:p>
    <w:p>
      <w:pPr>
        <w:pStyle w:val="Heading1"/>
      </w:pPr>
      <w:r>
        <w:t>11. Test maintenance and feature-completion policy</w:t>
      </w:r>
    </w:p>
    <w:p>
      <w:pPr>
        <w:pStyle w:val="ListNumber"/>
        <w:spacing w:after="40"/>
      </w:pPr>
      <w:r>
        <w:rPr>
          <w:sz w:val="19"/>
        </w:rPr>
        <w:t>Every new feature/change must identify impacted requirement IDs and existing regression cases.</w:t>
      </w:r>
    </w:p>
    <w:p>
      <w:pPr>
        <w:pStyle w:val="ListNumber"/>
        <w:spacing w:after="40"/>
      </w:pPr>
      <w:r>
        <w:rPr>
          <w:sz w:val="19"/>
        </w:rPr>
        <w:t>Add at least one positive case and, where applicable, negative, boundary and recovery/failure cases before declaring the feature release-complete.</w:t>
      </w:r>
    </w:p>
    <w:p>
      <w:pPr>
        <w:pStyle w:val="ListNumber"/>
        <w:spacing w:after="40"/>
      </w:pPr>
      <w:r>
        <w:rPr>
          <w:sz w:val="19"/>
        </w:rPr>
        <w:t>Add realistic multi-event stream fixtures when behaviour depends on chronology or state over time.</w:t>
      </w:r>
    </w:p>
    <w:p>
      <w:pPr>
        <w:pStyle w:val="ListNumber"/>
        <w:spacing w:after="40"/>
      </w:pPr>
      <w:r>
        <w:rPr>
          <w:sz w:val="19"/>
        </w:rPr>
        <w:t>Do not duplicate product rules in test adapters. The test must exercise the same rule engine/state transition used by the product path.</w:t>
      </w:r>
    </w:p>
    <w:p>
      <w:pPr>
        <w:pStyle w:val="ListNumber"/>
        <w:spacing w:after="40"/>
      </w:pPr>
      <w:r>
        <w:rPr>
          <w:sz w:val="19"/>
        </w:rPr>
        <w:t>Update tests/validation_coverage.json when requirement evidence changes; release coverage check must remain 24/24 for P0.</w:t>
      </w:r>
    </w:p>
    <w:p>
      <w:pPr>
        <w:pStyle w:val="ListNumber"/>
        <w:spacing w:after="40"/>
      </w:pPr>
      <w:r>
        <w:rPr>
          <w:sz w:val="19"/>
        </w:rPr>
        <w:t>Regenerate the manual plan after scenario-catalog changes; never maintain a divergent manual checklist by hand.</w:t>
      </w:r>
    </w:p>
    <w:p>
      <w:pPr>
        <w:pStyle w:val="ListNumber"/>
        <w:spacing w:after="40"/>
      </w:pPr>
      <w:r>
        <w:rPr>
          <w:sz w:val="19"/>
        </w:rPr>
        <w:t>Attach release-gate logs and reports to every tagged release; failures require root-cause and regression test before closing.</w:t>
      </w:r>
    </w:p>
    <w:p>
      <w:pPr>
        <w:pStyle w:val="Heading1"/>
      </w:pPr>
      <w:r>
        <w:t>12. Recommended HIL extension after hardware arrives</w:t>
      </w:r>
    </w:p>
    <w:p>
      <w:r>
        <w:rPr>
          <w:b/>
        </w:rPr>
        <w:t xml:space="preserve">HIL-1 Bench I/O: </w:t>
      </w:r>
      <w:r>
        <w:t>Automate PIR/reed/button GPIO stimulus, verify debounce/event identity, local feedback and node-to-hub message creation.</w:t>
      </w:r>
    </w:p>
    <w:p>
      <w:r>
        <w:rPr>
          <w:b/>
        </w:rPr>
        <w:t xml:space="preserve">HIL-2 RF/transport: </w:t>
      </w:r>
      <w:r>
        <w:t>Run two or more physical nodes, inject link loss/packet loss/duplicate/reboot, measure RSSI and verify ACK/retry/offline semantics.</w:t>
      </w:r>
    </w:p>
    <w:p>
      <w:r>
        <w:rPr>
          <w:b/>
        </w:rPr>
        <w:t xml:space="preserve">HIL-3 Power/persistence: </w:t>
      </w:r>
      <w:r>
        <w:t>Battery/UPS/brown-out/power-cycle tests with retained queues/config; force power loss at commit boundaries.</w:t>
      </w:r>
    </w:p>
    <w:p>
      <w:r>
        <w:rPr>
          <w:b/>
        </w:rPr>
        <w:t xml:space="preserve">HIL-4 OTA/recovery: </w:t>
      </w:r>
      <w:r>
        <w:t>Signed image acceptance/rejection, interrupted flash, rollback and watchdog recovery.</w:t>
      </w:r>
    </w:p>
    <w:p>
      <w:r>
        <w:rPr>
          <w:b/>
        </w:rPr>
        <w:t xml:space="preserve">HIL-5 Installed-home pilot: </w:t>
      </w:r>
      <w:r>
        <w:t>72-hour+ routine/coverage evidence with actual placements and real family notification path.</w:t>
      </w:r>
    </w:p>
    <w:p>
      <w:pPr>
        <w:pStyle w:val="Heading1"/>
      </w:pPr>
      <w:r>
        <w:t>13. Release acceptance checklist</w:t>
      </w:r>
    </w:p>
    <w:p>
      <w:pPr>
        <w:pStyle w:val="ListBullet"/>
        <w:spacing w:after="40"/>
      </w:pPr>
      <w:r>
        <w:rPr>
          <w:sz w:val="19"/>
        </w:rPr>
        <w:t>☐ P0 coverage checker reports 24/24 mapped requirements.</w:t>
      </w:r>
    </w:p>
    <w:p>
      <w:pPr>
        <w:pStyle w:val="ListBullet"/>
        <w:spacing w:after="40"/>
      </w:pPr>
      <w:r>
        <w:rPr>
          <w:sz w:val="19"/>
        </w:rPr>
        <w:t>☐ Contract verification passes.</w:t>
      </w:r>
    </w:p>
    <w:p>
      <w:pPr>
        <w:pStyle w:val="ListBullet"/>
        <w:spacing w:after="40"/>
      </w:pPr>
      <w:r>
        <w:rPr>
          <w:sz w:val="19"/>
        </w:rPr>
        <w:t>☐ Component/unit suites pass.</w:t>
      </w:r>
    </w:p>
    <w:p>
      <w:pPr>
        <w:pStyle w:val="ListBullet"/>
        <w:spacing w:after="40"/>
      </w:pPr>
      <w:r>
        <w:rPr>
          <w:sz w:val="19"/>
        </w:rPr>
        <w:t>☐ Base and AI product profiles pass.</w:t>
      </w:r>
    </w:p>
    <w:p>
      <w:pPr>
        <w:pStyle w:val="ListBullet"/>
        <w:spacing w:after="40"/>
      </w:pPr>
      <w:r>
        <w:rPr>
          <w:sz w:val="19"/>
        </w:rPr>
        <w:t>☐ Feature matrix passes.</w:t>
      </w:r>
    </w:p>
    <w:p>
      <w:pPr>
        <w:pStyle w:val="ListBullet"/>
        <w:spacing w:after="40"/>
      </w:pPr>
      <w:r>
        <w:rPr>
          <w:sz w:val="19"/>
        </w:rPr>
        <w:t>☐ All dummy sensor streams pass.</w:t>
      </w:r>
    </w:p>
    <w:p>
      <w:pPr>
        <w:pStyle w:val="ListBullet"/>
        <w:spacing w:after="40"/>
      </w:pPr>
      <w:r>
        <w:rPr>
          <w:sz w:val="19"/>
        </w:rPr>
        <w:t>☐ All connected functional scenarios pass.</w:t>
      </w:r>
    </w:p>
    <w:p>
      <w:pPr>
        <w:pStyle w:val="ListBullet"/>
        <w:spacing w:after="40"/>
      </w:pPr>
      <w:r>
        <w:rPr>
          <w:sz w:val="19"/>
        </w:rPr>
        <w:t>☐ All HTTP integration tests pass.</w:t>
      </w:r>
    </w:p>
    <w:p>
      <w:pPr>
        <w:pStyle w:val="ListBullet"/>
        <w:spacing w:after="40"/>
      </w:pPr>
      <w:r>
        <w:rPr>
          <w:sz w:val="19"/>
        </w:rPr>
        <w:t>☐ Sanitizer and trace builds pass for a full release gate.</w:t>
      </w:r>
    </w:p>
    <w:p>
      <w:pPr>
        <w:pStyle w:val="ListBullet"/>
        <w:spacing w:after="40"/>
      </w:pPr>
      <w:r>
        <w:rPr>
          <w:sz w:val="19"/>
        </w:rPr>
        <w:t>☐ Browser automation passes, or the generated manual browser/PWA plan is executed and signed off.</w:t>
      </w:r>
    </w:p>
    <w:p>
      <w:pPr>
        <w:pStyle w:val="ListBullet"/>
        <w:spacing w:after="40"/>
      </w:pPr>
      <w:r>
        <w:rPr>
          <w:sz w:val="19"/>
        </w:rPr>
        <w:t>☐ Known limitations/waivers are recorded.</w:t>
      </w:r>
    </w:p>
    <w:p>
      <w:pPr>
        <w:pStyle w:val="ListBullet"/>
        <w:spacing w:after="40"/>
      </w:pPr>
      <w:r>
        <w:rPr>
          <w:sz w:val="19"/>
        </w:rPr>
        <w:t>☐ For pilot/field release, relevant HIL gates are passed; a host PASS alone is insufficient.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Appendix A. Complete connected functional scenario catalog</w:t>
      </w:r>
    </w:p>
    <w:p>
      <w:pPr>
        <w:pStyle w:val="SmallBody"/>
      </w:pPr>
      <w:r>
        <w:t>The 68 legacy cases below remain passing host-regression evidence. The current 92-case canonical catalog in tests/functional/scenario_catalog.json is authoritative; the companion Excel register records the reconciled aggregate result.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648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936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2880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1008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Req.</w:t>
            </w:r>
          </w:p>
        </w:tc>
        <w:tc>
          <w:tcPr>
            <w:tcW w:type="dxa" w:w="4752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Steps</w:t>
            </w:r>
          </w:p>
        </w:tc>
        <w:tc>
          <w:tcPr>
            <w:tcW w:type="dxa" w:w="5616"/>
            <w:vAlign w:val="top"/>
            <w:shd w:fill="1F6F5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 / assertions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M001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expected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Room 1 motion is preserved as exact positive activity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F05, F11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MOTION from room1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home.latest_activity.kind = MOTION</w:t>
              <w:br/>
              <w:t>2. home.latest_activity.location = room1</w:t>
              <w:br/>
              <w:t>3. home.latest_activity.tone = positive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M002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expected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Kitchen motion is preserved as exact positive activity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F05, F11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MOTION from kitchen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home.latest_activity.location = kitchen</w:t>
              <w:br/>
              <w:t>2. home.latest_activity.tone = positive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M003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expected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Pooja motion is preserved as exact positive activity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F05, F11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MOTION from pooja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home.latest_activity.location = pooja</w:t>
              <w:br/>
              <w:t>2. home.latest_activity.tone = positive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M004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expected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Normal daytime door opening is green and explicit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F09, F11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DOOR_OPEN from entry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home.latest_activity.kind = DOOR_OPEN</w:t>
              <w:br/>
              <w:t>2. home.latest_activity.tone = positive</w:t>
              <w:br/>
              <w:t>3. home.latest_activity.details.unexpected = False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M005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expected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Door open and close remain chronological and explicit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F09, F11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DOOR_OPEN from entry</w:t>
              <w:br/>
              <w:t>2. Advance simulated clock by 60 seconds</w:t>
              <w:br/>
              <w:t>3. Inject DOOR_CLOSED from entry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home.recent_events starts with ['DOOR_CLOSED', 'DOOR_OPEN'] by kind</w:t>
              <w:br/>
              <w:t>2. home.door_status.state = CLOSED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M006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expected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I am OK remains a distinct green self-check-in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F06, F11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OK_PRESSED from room1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home.latest_activity.kind = OK_PRESSED</w:t>
              <w:br/>
              <w:t>2. home.latest_activity.tone = positive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M007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expected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Call Family opens exactly one incident and two routes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F07, F13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CALL_FAMILY from room1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incidents where {"kind": "CALL_FAMILY", "state": "OPEN"} count = 1</w:t>
              <w:br/>
              <w:t>2. notifications where {} count = 2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M008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expected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I am OK after Call Family is newer but does not resolve the request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F06, F07, F11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CALL_FAMILY from room1</w:t>
              <w:br/>
              <w:t>2. Advance simulated clock by 60 seconds</w:t>
              <w:br/>
              <w:t>3. Inject OK_PRESSED from room1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home.recent_events starts with ['OK_PRESSED', 'CALL_FAMILY'] by kind</w:t>
              <w:br/>
              <w:t>2. incidents where {"kind": "CALL_FAMILY", "state": "OPEN"}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M009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expected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Later activities remain visible after missing-morning alert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F08, F11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Advance simulated clock by 1300 seconds</w:t>
              <w:br/>
              <w:t>2. Inject MOTION from room1</w:t>
              <w:br/>
              <w:t>3. Advance simulated clock by 60 seconds</w:t>
              <w:br/>
              <w:t>4. Inject MOTION from kitchen</w:t>
              <w:br/>
              <w:t>5. Inject DOOR_OPEN from entry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incidents where {"kind": "MISSING_MORNING_ACTIVITY"} count = 1</w:t>
              <w:br/>
              <w:t>2. home.recent_events where {"kind": "MOTION"} count &gt;= 2</w:t>
              <w:br/>
              <w:t>3. home.recent_events where {"kind": "DOOR_OPEN"}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M010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morning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Covered morning with no evidence creates one concern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F08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Advance simulated clock by 1300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simulation.reason = no_qualifying_evidence</w:t>
              <w:br/>
              <w:t>2. incidents where {"kind": "MISSING_MORNING_ACTIVITY"} count = 1</w:t>
              <w:br/>
              <w:t>3. notifications where {} count = 2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M011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morning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Kitchen motion satisfies morning routine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F05, F08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MOTION from kitchen</w:t>
              <w:br/>
              <w:t>2. Advance simulated clock by 1300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simulation.reason = evidence_present</w:t>
              <w:br/>
              <w:t>2. incidents where {"kind": "MISSING_MORNING_ACTIVITY"} count = 0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M012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morning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Pooja motion satisfies morning routine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F05, F08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MOTION from pooja</w:t>
              <w:br/>
              <w:t>2. Advance simulated clock by 1300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simulation.reason = evidence_present</w:t>
              <w:br/>
              <w:t>2. incidents where {"kind": "MISSING_MORNING_ACTIVITY"} count = 0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M013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morning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Room 1 motion does not silently satisfy kitchen/pooja morning policy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F04, F08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MOTION from room1</w:t>
              <w:br/>
              <w:t>2. Advance simulated clock by 1300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incidents where {"kind": "MISSING_MORNING_ACTIVITY"}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M014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morning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Main-door activity does not silently satisfy kitchen/pooja morning policy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F04, F08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DOOR_OPEN from entry</w:t>
              <w:br/>
              <w:t>2. Advance simulated clock by 1300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incidents where {"kind": "MISSING_MORNING_ACTIVITY"}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M015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morning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Explicit I am OK satisfies morning check-in independently of PIR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F06, F08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OK_PRESSED from room1</w:t>
              <w:br/>
              <w:t>2. Advance simulated clock by 1300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simulation.explicit_ok is true/non-empty</w:t>
              <w:br/>
              <w:t>2. incidents where {"kind": "MISSING_MORNING_ACTIVITY"} count = 0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M016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morning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Missing sensor coverage suppresses inactivity interpretation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E01, F08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{"action": "node", "enabled": false, "node": "kitchen"}</w:t>
              <w:br/>
              <w:t>2. Advance simulated clock by 1300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simulation.reason = coverage_unknown</w:t>
              <w:br/>
              <w:t>2. incidents where {"kind": "MISSING_MORNING_ACTIVITY"} count = 0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M017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morning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Untrusted clock suppresses time-based morning concern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E06, F08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Set trusted clock disabled</w:t>
              <w:br/>
              <w:t>2. Advance simulated clock by 1300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simulation.reason = time_untrusted</w:t>
              <w:br/>
              <w:t>2. incidents where {"kind": "MISSING_MORNING_ACTIVITY"} count = 0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M018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morning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Morning concern detected offline replays with original detection time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E03, F08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Set WAN disabled</w:t>
              <w:br/>
              <w:t>2. Advance simulated clock by 1300 seconds</w:t>
              <w:br/>
              <w:t>3. Advance simulated clock by 60 seconds</w:t>
              <w:br/>
              <w:t>4. Set WAN enabled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incidents where {"kind": "MISSING_MORNING_ACTIVITY"} count = 1</w:t>
              <w:br/>
              <w:t>2. timeline where {"kind": "MISSING_MORNING_ACTIVITY", "occurred_at": 2300}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M019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morning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Repeated deadline evaluation does not create duplicate missing incident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E02, F08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Advance simulated clock by 1300 seconds</w:t>
              <w:br/>
              <w:t>2. {"action": "deadline"}</w:t>
              <w:br/>
              <w:t>3. {"action": "deadline"}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incidents where {"kind": "MISSING_MORNING_ACTIVITY"}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M020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door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Door opening in configured quiet hours is unexpected/red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F09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DOOR_OPEN from entry (late-night)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home.latest_activity.details.unexpected = True</w:t>
              <w:br/>
              <w:t>2. home.latest_activity.tone = danger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M021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door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Quiet-hour door opening is normal when the household disables that rule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F09, E07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Change household settings: {"quiet_hours_enabled": false}</w:t>
              <w:br/>
              <w:t>2. Inject DOOR_OPEN from entry (late-night)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home.latest_activity.details.unexpected = False</w:t>
              <w:br/>
              <w:t>2. home.latest_activity.tone = positive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M022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door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Late-night door concern is suppressed in AWAY mode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F09, F10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Set home mode to AWAY</w:t>
              <w:br/>
              <w:t>2. Inject DOOR_OPEN from entry (late-night)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home.latest_activity.details.unexpected = False</w:t>
              <w:br/>
              <w:t>2. home.mode = AWAY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M023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door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Late-night door concern is suppressed in PAUSED mode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F09, F10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Set home mode to PAUSED</w:t>
              <w:br/>
              <w:t>2. Inject DOOR_OPEN from entry (late-night)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home.latest_activity.details.unexpected = False</w:t>
              <w:br/>
              <w:t>2. home.mode = PAUSED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M024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door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Late-night door concern is suppressed in VISITOR mode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F09, F10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Set home mode to VISITOR</w:t>
              <w:br/>
              <w:t>2. Inject DOOR_OPEN from entry (late-night)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home.latest_activity.details.unexpected = False</w:t>
              <w:br/>
              <w:t>2. home.mode = VISITOR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M025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door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Door left open before threshold does not warn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F09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DOOR_OPEN from entry</w:t>
              <w:br/>
              <w:t>2. Advance simulated clock by 299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"DOOR_LEFT_OPEN"} count = 0</w:t>
              <w:br/>
              <w:t>2. home.door_status.left_open = False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M026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door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Door left open at threshold creates one red warning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F09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DOOR_OPEN from entry</w:t>
              <w:br/>
              <w:t>2. Advance simulated clock by 300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"DOOR_LEFT_OPEN", "tone": "danger"} count = 1</w:t>
              <w:br/>
              <w:t>2. home.door_status.left_open = True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M027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door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Door closed before threshold remains normal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F09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DOOR_OPEN from entry</w:t>
              <w:br/>
              <w:t>2. Advance simulated clock by 240 seconds</w:t>
              <w:br/>
              <w:t>3. Inject DOOR_CLOSED from entry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"DOOR_LEFT_OPEN"} count = 0</w:t>
              <w:br/>
              <w:t>2. home.latest_activity.kind = DOOR_CLOSED</w:t>
              <w:br/>
              <w:t>3. home.latest_activity.tone = positive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M028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door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Closing a left-open door clears current condition and preserves duration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F09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DOOR_OPEN from entry</w:t>
              <w:br/>
              <w:t>2. Advance simulated clock by 360 seconds</w:t>
              <w:br/>
              <w:t>3. Inject DOOR_CLOSED from entry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"DOOR_LEFT_OPEN"} count = 1</w:t>
              <w:br/>
              <w:t>2. home.latest_activity.details.resolved_left_open = True</w:t>
              <w:br/>
              <w:t>3. {"ge": 360, "path": "home.latest_activity.details.open_duration_s"}</w:t>
              <w:br/>
              <w:t>4. home.door_status.state = CLOSED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M029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door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Standalone close state does not invent a left-open warning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F09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DOOR_CLOSED from entry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"DOOR_LEFT_OPEN"} count = 0</w:t>
              <w:br/>
              <w:t>2. home.door_status.state = CLOSED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M030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door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Door-left-open threshold follows household configuration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F09, E07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Change household settings: {"door_open_timeout_seconds": 120}</w:t>
              <w:br/>
              <w:t>2. Inject DOOR_OPEN from entry</w:t>
              <w:br/>
              <w:t>3. Advance simulated clock by 119 seconds</w:t>
              <w:br/>
              <w:t>4. Advance simulated clock by 1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"DOOR_LEFT_OPEN"} count = 1</w:t>
              <w:br/>
              <w:t>2. home.door_status.left_open = True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M031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inactivity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No activity before configured threshold does not alert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F11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Change household settings: {"daytime_inactivity_seconds": 300}</w:t>
              <w:br/>
              <w:t>2. Set local minute to 600</w:t>
              <w:br/>
              <w:t>3. Advance simulated clock by 299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"DAYTIME_INACTIVITY"} count = 0</w:t>
              <w:br/>
              <w:t>2. incidents where {"kind": "DAYTIME_INACTIVITY"} count = 0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M032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inactivity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No activity at configured threshold opens check-in workflow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F11, F12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Change household settings: {"daytime_inactivity_seconds": 300}</w:t>
              <w:br/>
              <w:t>2. Set local minute to 600</w:t>
              <w:br/>
              <w:t>3. Advance simulated clock by 300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"DAYTIME_INACTIVITY", "tone": "danger"} count = 1</w:t>
              <w:br/>
              <w:t>2. incidents where {"kind": "DAYTIME_INACTIVITY", "state": "OPEN"} count = 1</w:t>
              <w:br/>
              <w:t>3. notifications where {} count = 2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M033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inactivity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Activity resets daytime inactivity timer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F05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Change household settings: {"daytime_inactivity_seconds": 300}</w:t>
              <w:br/>
              <w:t>2. Set local minute to 600</w:t>
              <w:br/>
              <w:t>3. Advance simulated clock by 240 seconds</w:t>
              <w:br/>
              <w:t>4. Inject MOTION from room1</w:t>
              <w:br/>
              <w:t>5. Advance simulated clock by 240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"DAYTIME_INACTIVITY"} count = 0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M034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inactivity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Disabled daytime inactivity policy produces no concern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E07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Change household settings: {"daytime_inactivity_enabled": false, "daytime_inactivity_seconds": 300}</w:t>
              <w:br/>
              <w:t>2. Set local minute to 600</w:t>
              <w:br/>
              <w:t>3. Advance simulated clock by 600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"DAYTIME_INACTIVITY"} count = 0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M035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inactivity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Daytime inactivity is suppressed in AWAY mode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Change household settings: {"daytime_inactivity_seconds": 300}</w:t>
              <w:br/>
              <w:t>2. Set local minute to 600</w:t>
              <w:br/>
              <w:t>3. Set home mode to AWAY</w:t>
              <w:br/>
              <w:t>4. Advance simulated clock by 300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"DAYTIME_INACTIVITY"} count = 0</w:t>
              <w:br/>
              <w:t>2. home.mode = AWAY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M036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inactivity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Daytime inactivity is suppressed in PAUSED mode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Change household settings: {"daytime_inactivity_seconds": 300}</w:t>
              <w:br/>
              <w:t>2. Set local minute to 600</w:t>
              <w:br/>
              <w:t>3. Set home mode to PAUSED</w:t>
              <w:br/>
              <w:t>4. Advance simulated clock by 300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"DAYTIME_INACTIVITY"} count = 0</w:t>
              <w:br/>
              <w:t>2. home.mode = PAUSED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M037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inactivity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Daytime inactivity is suppressed in VISITOR mode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Change household settings: {"daytime_inactivity_seconds": 300}</w:t>
              <w:br/>
              <w:t>2. Set local minute to 600</w:t>
              <w:br/>
              <w:t>3. Set home mode to VISITOR</w:t>
              <w:br/>
              <w:t>4. Advance simulated clock by 300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"DAYTIME_INACTIVITY"} count = 0</w:t>
              <w:br/>
              <w:t>2. home.mode = VISITOR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M038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inactivity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Daytime inactivity is suppressed when observation coverage is unavailable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E01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Change household settings: {"daytime_inactivity_seconds": 300}</w:t>
              <w:br/>
              <w:t>2. Set local minute to 600</w:t>
              <w:br/>
              <w:t>3. {"action": "node", "enabled": false, "node": "kitchen"}</w:t>
              <w:br/>
              <w:t>4. Advance simulated clock by 300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"DAYTIME_INACTIVITY"} count = 0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M039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inactivity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Daytime inactivity is suppressed when time is untrusted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E06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Change household settings: {"daytime_inactivity_seconds": 300}</w:t>
              <w:br/>
              <w:t>2. Set local minute to 600</w:t>
              <w:br/>
              <w:t>3. Set trusted clock disabled</w:t>
              <w:br/>
              <w:t>4. Advance simulated clock by 300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"DAYTIME_INACTIVITY"} count = 0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M040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inactivity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Daytime inactivity does not fire outside configured daytime window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E06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Change household settings: {"daytime_inactivity_seconds": 300}</w:t>
              <w:br/>
              <w:t>2. Set local minute to 1380</w:t>
              <w:br/>
              <w:t>3. Advance simulated clock by 300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"DAYTIME_INACTIVITY"} count = 0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M041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transport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WAN loss keeps local evidence while backend view is stale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E03, E04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Set WAN disabled</w:t>
              <w:br/>
              <w:t>2. Inject MOTION from kitchen</w:t>
              <w:br/>
              <w:t>3. Advance simulated clock by 240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simulation.activity_seen is true/non-empty</w:t>
              <w:br/>
              <w:t>2. {"gt": 0, "path": "simulation.pending_cloud"}</w:t>
              <w:br/>
              <w:t>3. home.hub_reachable = False</w:t>
              <w:br/>
              <w:t>4. timeline where {"kind": "MOTION"} count = 0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M042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transport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WAN reconnect replays pending event exactly once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E02, E03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Set WAN disabled</w:t>
              <w:br/>
              <w:t>2. Inject MOTION from kitchen</w:t>
              <w:br/>
              <w:t>3. Set WAN enabled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simulation.pending_cloud = 0</w:t>
              <w:br/>
              <w:t>2. timeline where {"kind": "MOTION"}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M043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transport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Node link recovery replays retained event exactly once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E02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{"action": "node", "enabled": false, "node": "kitchen"}</w:t>
              <w:br/>
              <w:t>2. Inject MOTION from kitchen</w:t>
              <w:br/>
              <w:t>3. {"action": "node", "enabled": true, "node": "kitchen"}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"MOTION"} count = 1</w:t>
              <w:br/>
              <w:t>2. simulation.nodes.1.retained = 0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M044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transport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Duplicate radio replay is stored once by backend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E02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MOTION from kitchen</w:t>
              <w:br/>
              <w:t>2. {"action": "duplicate"}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timeline where {"kind": "MOTION"}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M045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transport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Call Family survives WAN outage and opens one incident on reconnect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E03, F07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Set WAN disabled</w:t>
              <w:br/>
              <w:t>2. Inject CALL_FAMILY from room1</w:t>
              <w:br/>
              <w:t>3. Set WAN enabled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incidents where {"kind": "CALL_FAMILY"}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M046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caregiver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Notification provider acceptance does not acknowledge incident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F12, F13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Advance simulated clock by 1300 seconds</w:t>
              <w:br/>
              <w:t>2. {"action": "notify"}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incidents where {"kind": "MISSING_MORNING_ACTIVITY", "state": "OPEN"} count = 1</w:t>
              <w:br/>
              <w:t>2. notifications where {"state": "PROVIDER_ACCEPTED"} count &gt;=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M047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caregiver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Claim acknowledge resolve closes incident and cancels pending routes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F12, F13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Advance simulated clock by 1300 seconds</w:t>
              <w:br/>
              <w:t>2. {"as": "iid", "capture": "first_incident"}</w:t>
              <w:br/>
              <w:t>3. {"action": "claim", "incident_id": "$iid"}</w:t>
              <w:br/>
              <w:t>4. {"action": "acknowledge", "incident_id": "$iid"}</w:t>
              <w:br/>
              <w:t>5. {"action": "resolve", "incident_id": "$iid"}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incidents where {"state": "RESOLVED"} count = 1</w:t>
              <w:br/>
              <w:t>2. notifications where {"state": "CANCELLED"} count = 2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M048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configuration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Changing household policy creates a new config version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E07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Change household settings: {"door_open_timeout_seconds": 180}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{"ge": 2, "path": "settings.config_version"}</w:t>
              <w:br/>
              <w:t>2. settings.door_open_timeout_seconds = 180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M049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negative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User-facing privacy event is not accepted by simulator controls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F02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PRIVACY_ON from room1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M050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negative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Sensor capability mismatch is rejected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E07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DOOR_OPEN from kitchen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M051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negative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Resident button event cannot be injected through door sensor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E07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OK_PRESSED from entry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M052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negative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Negative simulated time advance is rejected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NFR-08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Advance simulated clock by -1 seconds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M053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negative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Invalid local minute is rejected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E06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Set local minute to 1440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M054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negative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Unsupported mode is rejected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F10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Set home mode to PRIVACY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M055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negative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Unsafe door timeout setting is rejected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E07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Change household settings: {"door_open_timeout_seconds": 20}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M056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negative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Unsafe inactivity threshold is rejected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E07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Change household settings: {"daytime_inactivity_seconds": 200}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M057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negative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Unknown node cannot inject sensor data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E07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MOTION from garage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M058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diagnostics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Node fault LOW_BATTERY maps to stable diagnostics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E01, E10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LOW_BATTERY fault on None</w:t>
              <w:br/>
              <w:t>2. Run Troubleshoot on None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devices where {"active": true, "code": "GS-N001", "health": "DEGRADED", "id": "kitchen"}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M059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diagnostics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Node fault BATTERY_DEPLETED maps to stable diagnostics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E01, E10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BATTERY_DEPLETED fault on None</w:t>
              <w:br/>
              <w:t>2. Run Troubleshoot on None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devices where {"active": false, "code": "GS-N002", "health": "OFFLINE", "id": "kitchen"}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M060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diagnostics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Node fault LINK_LOSS maps to stable diagnostics and reboot recovery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E01, E10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LINK_LOSS fault on None</w:t>
              <w:br/>
              <w:t>2. Run Troubleshoot on None</w:t>
              <w:br/>
              <w:t>3. Run Reboot on None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devices where {"active": true, "code": "GS-OK000", "health": "ACTIVE", "id": "kitchen"}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M061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diagnostics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Node fault SENSOR_FAULT maps to stable diagnostics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E01, E10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SENSOR_FAULT fault on None</w:t>
              <w:br/>
              <w:t>2. Run Troubleshoot on None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devices where {"active": true, "code": "GS-N004", "health": "DEGRADED", "id": "kitchen"}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M062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diagnostics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Node fault OVER_TEMP maps to stable diagnostics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E01, E10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OVER_TEMP fault on None</w:t>
              <w:br/>
              <w:t>2. Run Troubleshoot on None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devices where {"active": false, "code": "GS-N005", "health": "OFFLINE", "id": "kitchen"}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M063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diagnostics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Node fault WATCHDOG maps to stable diagnostics and reboot recovery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E01, E10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WATCHDOG fault on None</w:t>
              <w:br/>
              <w:t>2. Run Troubleshoot on None</w:t>
              <w:br/>
              <w:t>3. Run Reboot on None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devices where {"active": true, "code": "GS-OK000", "health": "ACTIVE", "id": "kitchen"}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M064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diagnostics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Hub fault POWER_LOSS maps to stable diagnostics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E04, E10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POWER_LOSS fault on None</w:t>
              <w:br/>
              <w:t>2. Run Troubleshoot on None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devices where {"active": false, "code": "GS-H001", "health": "OFFLINE", "id": "hub"}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M065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diagnostics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Hub fault NODE_RADIO_FAILURE maps to stable diagnostics and reboot recovery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E04, E10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NODE_RADIO_FAILURE fault on None</w:t>
              <w:br/>
              <w:t>2. Run Troubleshoot on None</w:t>
              <w:br/>
              <w:t>3. Run Reboot on None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devices where {"active": true, "code": "GS-OK000", "health": "ACTIVE", "id": "hub"}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M066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diagnostics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Hub fault INTERNET_LOSS maps to stable diagnostics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E04, E10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INTERNET_LOSS fault on None</w:t>
              <w:br/>
              <w:t>2. Run Troubleshoot on None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devices where {"active": true, "code": "GS-H003", "health": "DEGRADED", "id": "hub"}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M067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diagnostics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Hub fault OVER_TEMP maps to stable diagnostics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E04, E10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OVER_TEMP fault on None</w:t>
              <w:br/>
              <w:t>2. Run Troubleshoot on None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devices where {"active": false, "code": "GS-H004", "health": "OFFLINE", "id": "hub"} count = 1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M068</w:t>
            </w:r>
          </w:p>
        </w:tc>
        <w:tc>
          <w:tcPr>
            <w:tcW w:type="dxa" w:w="9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diagnostics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Hub fault WATCHDOG maps to stable diagnostics and reboot recovery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E04, E10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Inject WATCHDOG fault on None</w:t>
              <w:br/>
              <w:t>2. Run Troubleshoot on None</w:t>
              <w:br/>
              <w:t>3. Run Reboot on None</w:t>
            </w:r>
          </w:p>
        </w:tc>
        <w:tc>
          <w:tcPr>
            <w:tcW w:type="dxa" w:w="561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  <w:t>1. devices where {"active": true, "code": "GS-OK000", "health": "ACTIVE", "id": "hub"} count = 1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Appendix B. Source artefacts used for this design</w:t>
      </w:r>
    </w:p>
    <w:p>
      <w:pPr>
        <w:pStyle w:val="ListBullet"/>
        <w:spacing w:after="40"/>
      </w:pPr>
      <w:r>
        <w:rPr>
          <w:sz w:val="19"/>
        </w:rPr>
        <w:t>docs/VALIDATION_FRAMEWORK.md</w:t>
      </w:r>
    </w:p>
    <w:p>
      <w:pPr>
        <w:pStyle w:val="ListBullet"/>
        <w:spacing w:after="40"/>
      </w:pPr>
      <w:r>
        <w:rPr>
          <w:sz w:val="19"/>
        </w:rPr>
        <w:t>tests/functional/scenario_catalog.json</w:t>
      </w:r>
    </w:p>
    <w:p>
      <w:pPr>
        <w:pStyle w:val="ListBullet"/>
        <w:spacing w:after="40"/>
      </w:pPr>
      <w:r>
        <w:rPr>
          <w:sz w:val="19"/>
        </w:rPr>
        <w:t>tests/validation_coverage.json</w:t>
      </w:r>
    </w:p>
    <w:p>
      <w:pPr>
        <w:pStyle w:val="ListBullet"/>
        <w:spacing w:after="40"/>
      </w:pPr>
      <w:r>
        <w:rPr>
          <w:sz w:val="19"/>
        </w:rPr>
        <w:t>tests/MANUAL_FUNCTIONAL_VALIDATION.md</w:t>
      </w:r>
    </w:p>
    <w:p>
      <w:pPr>
        <w:pStyle w:val="ListBullet"/>
        <w:spacing w:after="40"/>
      </w:pPr>
      <w:r>
        <w:rPr>
          <w:sz w:val="19"/>
        </w:rPr>
        <w:t>tests/fixtures/sensor_streams/*.json</w:t>
      </w:r>
    </w:p>
    <w:p>
      <w:pPr>
        <w:pStyle w:val="ListBullet"/>
        <w:spacing w:after="40"/>
      </w:pPr>
      <w:r>
        <w:rPr>
          <w:sz w:val="19"/>
        </w:rPr>
        <w:t>tests/cpp/test_main.cpp</w:t>
      </w:r>
    </w:p>
    <w:p>
      <w:pPr>
        <w:pStyle w:val="ListBullet"/>
        <w:spacing w:after="40"/>
      </w:pPr>
      <w:r>
        <w:rPr>
          <w:sz w:val="19"/>
        </w:rPr>
        <w:t>tests/python/*.py</w:t>
      </w:r>
    </w:p>
    <w:p>
      <w:pPr>
        <w:pStyle w:val="ListBullet"/>
        <w:spacing w:after="40"/>
      </w:pPr>
      <w:r>
        <w:rPr>
          <w:sz w:val="19"/>
        </w:rPr>
        <w:t>tests/js/app.test.mjs</w:t>
      </w:r>
    </w:p>
    <w:p>
      <w:pPr>
        <w:pStyle w:val="ListBullet"/>
        <w:spacing w:after="40"/>
      </w:pPr>
      <w:r>
        <w:rPr>
          <w:sz w:val="19"/>
        </w:rPr>
        <w:t>tests/simulation_http_test.py</w:t>
      </w:r>
    </w:p>
    <w:p>
      <w:pPr>
        <w:pStyle w:val="ListBullet"/>
        <w:spacing w:after="40"/>
      </w:pPr>
      <w:r>
        <w:rPr>
          <w:sz w:val="19"/>
        </w:rPr>
        <w:t>tools/validation/release_gate.py</w:t>
      </w:r>
    </w:p>
    <w:p>
      <w:pPr>
        <w:pStyle w:val="ListBullet"/>
        <w:spacing w:after="40"/>
      </w:pPr>
      <w:r>
        <w:rPr>
          <w:sz w:val="19"/>
        </w:rPr>
        <w:t>evidence/Full_Verification_Aggregate_v1.5.4.json</w:t>
      </w:r>
    </w:p>
    <w:p>
      <w:pPr>
        <w:pStyle w:val="ListBullet"/>
        <w:spacing w:after="40"/>
      </w:pPr>
      <w:r>
        <w:rPr>
          <w:sz w:val="19"/>
        </w:rPr>
        <w:t>evidence/Release_Gate_v1.5.4.json</w:t>
      </w:r>
    </w:p>
    <w:p>
      <w:pPr>
        <w:pStyle w:val="ListBullet"/>
        <w:spacing w:after="40"/>
      </w:pPr>
      <w:r>
        <w:rPr>
          <w:sz w:val="19"/>
        </w:rPr>
        <w:t>VERIFICATION_REPORT.md</w:t>
      </w:r>
    </w:p>
    <w:p>
      <w:pPr>
        <w:pStyle w:val="SmallBody"/>
      </w:pPr>
      <w:r>
        <w:rPr>
          <w:b/>
        </w:rPr>
        <w:t xml:space="preserve">Interpretation note: </w:t>
      </w:r>
      <w:r>
        <w:t>This document describes the v1.5.4 reference validation baseline. It is not a safety certification, medical-device validation report, RF compliance report, or production security certification.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Canonical source: tests/functional/scenario_catalog.json</w:t>
    </w:r>
  </w:p>
  <w:p>
    <w:pPr>
      <w:jc w:val="right"/>
    </w:pPr>
    <w:r>
      <w:t xml:space="preserve">Page </w:t>
    </w:r>
    <w:fldSimple w:instr="PAGE"/>
  </w:p>
  <w:p>
    <w:pPr>
      <w:jc w:val="right"/>
    </w:pPr>
    <w:r>
      <w:t xml:space="preserve">Page </w:t>
    </w:r>
    <w:fldSimple w:instr="PAGE"/>
  </w:p>
  <w:p>
    <w:pPr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5"/>
      </w:rPr>
      <w:t>GHAR SAJAG  |  VALIDATION FRAMEWORK DESIGN  |  APPENDIX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F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6F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F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F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Body">
    <w:name w:val="Small Body"/>
    <w:pPr>
      <w:spacing w:after="40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Ghar Sajag Validation Framework Design v1.5.4</dc:title>
  <dc:subject>Host/software validation architecture, test coverage, limitations and release gate</dc:subject>
  <dc:creator>Ghar Sajag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