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C0744" w:rsidP="004C0744">
      <w:pPr>
        <w:jc w:val="both"/>
        <w:rPr>
          <w:sz w:val="24"/>
          <w:szCs w:val="24"/>
        </w:rPr>
      </w:pPr>
    </w:p>
    <w:p w:rsidR="004C0744" w:rsidRDefault="00456572" w:rsidP="004C0744">
      <w:pPr>
        <w:jc w:val="both"/>
        <w:rPr>
          <w:sz w:val="24"/>
          <w:szCs w:val="24"/>
        </w:rPr>
      </w:pPr>
      <w:r>
        <w:rPr>
          <w:sz w:val="24"/>
          <w:szCs w:val="24"/>
        </w:rPr>
        <w:t>March 13, 2013</w:t>
      </w:r>
    </w:p>
    <w:p w:rsidR="004C0744" w:rsidRDefault="004C0744" w:rsidP="004C0744">
      <w:pPr>
        <w:jc w:val="both"/>
        <w:rPr>
          <w:sz w:val="24"/>
          <w:szCs w:val="24"/>
        </w:rPr>
      </w:pPr>
    </w:p>
    <w:p w:rsidR="004C0744" w:rsidRDefault="004C0744" w:rsidP="004C0744">
      <w:pPr>
        <w:jc w:val="both"/>
        <w:rPr>
          <w:sz w:val="24"/>
          <w:szCs w:val="24"/>
        </w:rPr>
      </w:pPr>
      <w:r>
        <w:rPr>
          <w:sz w:val="24"/>
          <w:szCs w:val="24"/>
        </w:rPr>
        <w:t>Department of Homeland Security</w:t>
      </w:r>
    </w:p>
    <w:p w:rsidR="004C0744" w:rsidRDefault="004C0744" w:rsidP="004C0744">
      <w:pPr>
        <w:jc w:val="both"/>
        <w:rPr>
          <w:sz w:val="24"/>
          <w:szCs w:val="24"/>
        </w:rPr>
      </w:pPr>
      <w:r>
        <w:rPr>
          <w:sz w:val="24"/>
          <w:szCs w:val="24"/>
        </w:rPr>
        <w:t>United States Citizenship and Immigration Services</w:t>
      </w:r>
    </w:p>
    <w:p w:rsidR="00F36A9D" w:rsidRDefault="00F36A9D" w:rsidP="004C0744">
      <w:pPr>
        <w:jc w:val="both"/>
        <w:rPr>
          <w:sz w:val="24"/>
          <w:szCs w:val="24"/>
        </w:rPr>
      </w:pPr>
      <w:r>
        <w:rPr>
          <w:sz w:val="24"/>
          <w:szCs w:val="24"/>
        </w:rPr>
        <w:t>Texas Service Center</w:t>
      </w:r>
    </w:p>
    <w:p w:rsidR="004C0744" w:rsidRDefault="004C0744" w:rsidP="004C0744">
      <w:pPr>
        <w:jc w:val="both"/>
        <w:rPr>
          <w:sz w:val="24"/>
          <w:szCs w:val="24"/>
        </w:rPr>
      </w:pPr>
    </w:p>
    <w:p w:rsidR="004C0744" w:rsidRDefault="00B4402D" w:rsidP="004C0744">
      <w:pPr>
        <w:pStyle w:val="Heading2"/>
        <w:rPr>
          <w:rFonts w:ascii="Times New Roman" w:hAnsi="Times New Roman"/>
          <w:caps/>
          <w:szCs w:val="24"/>
        </w:rPr>
      </w:pPr>
      <w:r>
        <w:rPr>
          <w:rFonts w:ascii="Times New Roman" w:hAnsi="Times New Roman"/>
          <w:szCs w:val="24"/>
        </w:rPr>
        <w:t xml:space="preserve">Re:  Dr. </w:t>
      </w:r>
      <w:r w:rsidR="00BB7DC4">
        <w:rPr>
          <w:rFonts w:ascii="Times New Roman" w:hAnsi="Times New Roman"/>
          <w:szCs w:val="24"/>
        </w:rPr>
        <w:t xml:space="preserve">Uday </w:t>
      </w:r>
      <w:proofErr w:type="spellStart"/>
      <w:r w:rsidR="00BB7DC4">
        <w:rPr>
          <w:rFonts w:ascii="Times New Roman" w:hAnsi="Times New Roman"/>
          <w:szCs w:val="24"/>
        </w:rPr>
        <w:t>Chippada</w:t>
      </w:r>
      <w:r w:rsidR="004C0744">
        <w:rPr>
          <w:rFonts w:ascii="Times New Roman" w:hAnsi="Times New Roman"/>
          <w:szCs w:val="24"/>
        </w:rPr>
        <w:t>’s</w:t>
      </w:r>
      <w:proofErr w:type="spellEnd"/>
      <w:r w:rsidR="004C0744">
        <w:rPr>
          <w:rFonts w:ascii="Times New Roman" w:hAnsi="Times New Roman"/>
          <w:szCs w:val="24"/>
        </w:rPr>
        <w:t xml:space="preserve"> EB-2/N</w:t>
      </w:r>
      <w:r>
        <w:rPr>
          <w:rFonts w:ascii="Times New Roman" w:hAnsi="Times New Roman"/>
          <w:szCs w:val="24"/>
        </w:rPr>
        <w:t xml:space="preserve">ational </w:t>
      </w:r>
      <w:r w:rsidR="004C0744">
        <w:rPr>
          <w:rFonts w:ascii="Times New Roman" w:hAnsi="Times New Roman"/>
          <w:szCs w:val="24"/>
        </w:rPr>
        <w:t>I</w:t>
      </w:r>
      <w:r>
        <w:rPr>
          <w:rFonts w:ascii="Times New Roman" w:hAnsi="Times New Roman"/>
          <w:szCs w:val="24"/>
        </w:rPr>
        <w:t xml:space="preserve">nterest </w:t>
      </w:r>
      <w:r w:rsidR="004C0744">
        <w:rPr>
          <w:rFonts w:ascii="Times New Roman" w:hAnsi="Times New Roman"/>
          <w:szCs w:val="24"/>
        </w:rPr>
        <w:t>W</w:t>
      </w:r>
      <w:r>
        <w:rPr>
          <w:rFonts w:ascii="Times New Roman" w:hAnsi="Times New Roman"/>
          <w:szCs w:val="24"/>
        </w:rPr>
        <w:t>aiver</w:t>
      </w:r>
      <w:r w:rsidR="004C0744">
        <w:rPr>
          <w:rFonts w:ascii="Times New Roman" w:hAnsi="Times New Roman"/>
          <w:szCs w:val="24"/>
        </w:rPr>
        <w:t xml:space="preserve"> Petition</w:t>
      </w:r>
    </w:p>
    <w:p w:rsidR="004C0744" w:rsidRDefault="004C0744" w:rsidP="004C0744">
      <w:pPr>
        <w:jc w:val="both"/>
        <w:rPr>
          <w:caps/>
          <w:sz w:val="24"/>
          <w:szCs w:val="24"/>
        </w:rPr>
      </w:pPr>
    </w:p>
    <w:p w:rsidR="004C0744" w:rsidRDefault="004C0744" w:rsidP="004C0744">
      <w:pPr>
        <w:jc w:val="both"/>
        <w:rPr>
          <w:sz w:val="24"/>
          <w:szCs w:val="24"/>
        </w:rPr>
      </w:pPr>
      <w:r>
        <w:rPr>
          <w:sz w:val="24"/>
          <w:szCs w:val="24"/>
        </w:rPr>
        <w:t>Dear District Director,</w:t>
      </w:r>
    </w:p>
    <w:p w:rsidR="004C0744" w:rsidRDefault="004C0744" w:rsidP="004C0744">
      <w:pPr>
        <w:jc w:val="both"/>
        <w:rPr>
          <w:sz w:val="24"/>
          <w:szCs w:val="24"/>
        </w:rPr>
      </w:pPr>
    </w:p>
    <w:p w:rsidR="004C0744" w:rsidRDefault="003A6388" w:rsidP="004C0744">
      <w:pPr>
        <w:pStyle w:val="BodyTextIndent2"/>
        <w:ind w:left="0"/>
        <w:rPr>
          <w:rFonts w:ascii="Times New Roman" w:hAnsi="Times New Roman"/>
          <w:sz w:val="24"/>
          <w:szCs w:val="24"/>
        </w:rPr>
      </w:pPr>
      <w:r>
        <w:rPr>
          <w:rFonts w:ascii="Times New Roman" w:hAnsi="Times New Roman"/>
          <w:sz w:val="24"/>
          <w:szCs w:val="24"/>
        </w:rPr>
        <w:t>Please see attached letters of s</w:t>
      </w:r>
      <w:r w:rsidR="004C0744">
        <w:rPr>
          <w:rFonts w:ascii="Times New Roman" w:hAnsi="Times New Roman"/>
          <w:sz w:val="24"/>
          <w:szCs w:val="24"/>
        </w:rPr>
        <w:t xml:space="preserve">upport from independent experts nationwide. Please note that these letters come from experts in the field from around the country, both from institutions at which </w:t>
      </w:r>
      <w:r w:rsidR="00256412">
        <w:rPr>
          <w:rFonts w:ascii="Times New Roman" w:hAnsi="Times New Roman"/>
          <w:sz w:val="24"/>
          <w:szCs w:val="24"/>
        </w:rPr>
        <w:t xml:space="preserve">Dr. Chippada </w:t>
      </w:r>
      <w:r w:rsidR="004C0744">
        <w:rPr>
          <w:rFonts w:ascii="Times New Roman" w:hAnsi="Times New Roman"/>
          <w:sz w:val="24"/>
          <w:szCs w:val="24"/>
        </w:rPr>
        <w:t xml:space="preserve">has worked and institutions at which he has not worked.  </w:t>
      </w:r>
    </w:p>
    <w:p w:rsidR="004C0744" w:rsidRDefault="004C0744" w:rsidP="004C0744">
      <w:pPr>
        <w:pStyle w:val="BodyTextIndent2"/>
        <w:ind w:left="0"/>
        <w:rPr>
          <w:rFonts w:ascii="Times New Roman" w:hAnsi="Times New Roman"/>
          <w:sz w:val="24"/>
          <w:szCs w:val="24"/>
        </w:rPr>
      </w:pPr>
    </w:p>
    <w:p w:rsidR="004C0744" w:rsidRDefault="00256412" w:rsidP="004C0744">
      <w:pPr>
        <w:pStyle w:val="BodyTextIndent"/>
        <w:spacing w:after="0"/>
        <w:ind w:left="0"/>
        <w:rPr>
          <w:rFonts w:ascii="Times New Roman" w:hAnsi="Times New Roman"/>
          <w:b/>
          <w:sz w:val="24"/>
          <w:szCs w:val="24"/>
        </w:rPr>
      </w:pPr>
      <w:r>
        <w:rPr>
          <w:rFonts w:ascii="Times New Roman" w:hAnsi="Times New Roman"/>
          <w:b/>
          <w:caps/>
          <w:sz w:val="24"/>
          <w:szCs w:val="24"/>
        </w:rPr>
        <w:t xml:space="preserve">Dr. Chippada </w:t>
      </w:r>
      <w:r w:rsidR="004C0744">
        <w:rPr>
          <w:rFonts w:ascii="Times New Roman" w:hAnsi="Times New Roman"/>
          <w:b/>
          <w:caps/>
          <w:sz w:val="24"/>
          <w:szCs w:val="24"/>
        </w:rPr>
        <w:t>is an Advanced Degree Professional whose Immigration is in the National Interest of the United States</w:t>
      </w:r>
    </w:p>
    <w:p w:rsidR="004C0744" w:rsidRDefault="004C0744" w:rsidP="004C0744">
      <w:pPr>
        <w:rPr>
          <w:sz w:val="24"/>
          <w:szCs w:val="24"/>
        </w:rPr>
      </w:pPr>
    </w:p>
    <w:p w:rsidR="004C0744" w:rsidRDefault="004C0744" w:rsidP="004C0744">
      <w:pPr>
        <w:jc w:val="both"/>
        <w:rPr>
          <w:sz w:val="24"/>
          <w:szCs w:val="24"/>
        </w:rPr>
      </w:pPr>
      <w:r>
        <w:rPr>
          <w:sz w:val="24"/>
          <w:szCs w:val="24"/>
        </w:rPr>
        <w:t xml:space="preserve">The USCIS has interpreted the decision of the Administrative Appeals Unit in New York State Department of Transportation case (The NYSDOT Decision) to provide that three conditions must be met in order for national interest waiver of the labor certification requirement to be granted.  </w:t>
      </w:r>
      <w:r w:rsidR="00256412">
        <w:rPr>
          <w:sz w:val="24"/>
          <w:szCs w:val="24"/>
        </w:rPr>
        <w:t xml:space="preserve">Dr. Chippada </w:t>
      </w:r>
      <w:r>
        <w:rPr>
          <w:sz w:val="24"/>
          <w:szCs w:val="24"/>
        </w:rPr>
        <w:t>satisfies all three of the conditions as listed below:</w:t>
      </w:r>
    </w:p>
    <w:p w:rsidR="004C0744" w:rsidRDefault="004C0744" w:rsidP="004C0744">
      <w:pPr>
        <w:rPr>
          <w:sz w:val="24"/>
          <w:szCs w:val="24"/>
        </w:rPr>
      </w:pPr>
    </w:p>
    <w:p w:rsidR="004C0744" w:rsidRDefault="004C0744" w:rsidP="004C0744">
      <w:pPr>
        <w:numPr>
          <w:ilvl w:val="0"/>
          <w:numId w:val="1"/>
        </w:numPr>
        <w:jc w:val="both"/>
        <w:rPr>
          <w:sz w:val="24"/>
          <w:szCs w:val="24"/>
        </w:rPr>
      </w:pPr>
      <w:r>
        <w:rPr>
          <w:sz w:val="24"/>
          <w:szCs w:val="24"/>
        </w:rPr>
        <w:t>The area of intended employment must be of substantial intrinsic merit;</w:t>
      </w:r>
    </w:p>
    <w:p w:rsidR="004C0744" w:rsidRDefault="004C0744" w:rsidP="004C0744">
      <w:pPr>
        <w:ind w:left="720"/>
        <w:jc w:val="both"/>
        <w:rPr>
          <w:sz w:val="24"/>
          <w:szCs w:val="24"/>
        </w:rPr>
      </w:pPr>
    </w:p>
    <w:p w:rsidR="004C0744" w:rsidRDefault="004C0744" w:rsidP="004C0744">
      <w:pPr>
        <w:numPr>
          <w:ilvl w:val="0"/>
          <w:numId w:val="1"/>
        </w:numPr>
        <w:jc w:val="both"/>
        <w:rPr>
          <w:sz w:val="24"/>
          <w:szCs w:val="24"/>
        </w:rPr>
      </w:pPr>
      <w:r>
        <w:rPr>
          <w:sz w:val="24"/>
          <w:szCs w:val="24"/>
        </w:rPr>
        <w:t>The proposed benefit must be national in scope; and</w:t>
      </w:r>
    </w:p>
    <w:p w:rsidR="004C0744" w:rsidRDefault="004C0744" w:rsidP="004C0744">
      <w:pPr>
        <w:jc w:val="both"/>
        <w:rPr>
          <w:sz w:val="24"/>
          <w:szCs w:val="24"/>
        </w:rPr>
      </w:pPr>
    </w:p>
    <w:p w:rsidR="004C0744" w:rsidRDefault="004C0744" w:rsidP="004C0744">
      <w:pPr>
        <w:numPr>
          <w:ilvl w:val="0"/>
          <w:numId w:val="1"/>
        </w:numPr>
        <w:jc w:val="both"/>
        <w:rPr>
          <w:sz w:val="24"/>
          <w:szCs w:val="24"/>
        </w:rPr>
      </w:pPr>
      <w:r>
        <w:rPr>
          <w:sz w:val="24"/>
          <w:szCs w:val="24"/>
        </w:rPr>
        <w:t>It must be contrary to the national interest to deprive the prospective employer of the services of the alien by making the position available to the United States workers.</w:t>
      </w:r>
    </w:p>
    <w:p w:rsidR="004C0744" w:rsidRDefault="004C0744" w:rsidP="004C0744">
      <w:pPr>
        <w:rPr>
          <w:sz w:val="24"/>
          <w:szCs w:val="24"/>
        </w:rPr>
      </w:pPr>
    </w:p>
    <w:p w:rsidR="004C0744" w:rsidRDefault="004C0744" w:rsidP="004C0744">
      <w:pPr>
        <w:pStyle w:val="Heading5"/>
        <w:spacing w:before="0" w:after="0"/>
        <w:jc w:val="both"/>
        <w:rPr>
          <w:rFonts w:ascii="Times New Roman" w:hAnsi="Times New Roman"/>
          <w:i w:val="0"/>
          <w:sz w:val="24"/>
          <w:szCs w:val="24"/>
          <w:u w:val="single"/>
        </w:rPr>
      </w:pPr>
      <w:r>
        <w:rPr>
          <w:rFonts w:ascii="Times New Roman" w:hAnsi="Times New Roman"/>
          <w:i w:val="0"/>
          <w:sz w:val="24"/>
          <w:szCs w:val="24"/>
          <w:u w:val="single"/>
        </w:rPr>
        <w:t>1. The Area of Intended Employment is of Substantial Intrinsic Merit</w:t>
      </w:r>
    </w:p>
    <w:p w:rsidR="004C0744" w:rsidRDefault="004C0744" w:rsidP="004C0744">
      <w:pPr>
        <w:rPr>
          <w:sz w:val="24"/>
          <w:szCs w:val="24"/>
        </w:rPr>
      </w:pPr>
    </w:p>
    <w:p w:rsidR="004C0744" w:rsidRDefault="00256412" w:rsidP="004C0744">
      <w:pPr>
        <w:jc w:val="both"/>
        <w:rPr>
          <w:sz w:val="24"/>
          <w:szCs w:val="24"/>
        </w:rPr>
      </w:pPr>
      <w:r>
        <w:rPr>
          <w:sz w:val="24"/>
          <w:szCs w:val="24"/>
        </w:rPr>
        <w:t xml:space="preserve">Dr. Chippada </w:t>
      </w:r>
      <w:r w:rsidR="004C0744">
        <w:rPr>
          <w:sz w:val="24"/>
          <w:szCs w:val="24"/>
        </w:rPr>
        <w:t xml:space="preserve">has met the first prerequisite of the three-part positive test for national interest waiver set forth by the Associate Commissioner at the NYSDOT </w:t>
      </w:r>
      <w:r w:rsidR="00E86F71">
        <w:rPr>
          <w:sz w:val="24"/>
          <w:szCs w:val="24"/>
        </w:rPr>
        <w:t>Decision. As a</w:t>
      </w:r>
      <w:r w:rsidR="007F78EE">
        <w:rPr>
          <w:sz w:val="24"/>
          <w:szCs w:val="24"/>
        </w:rPr>
        <w:t xml:space="preserve"> mechanical</w:t>
      </w:r>
      <w:r w:rsidR="00083C19">
        <w:rPr>
          <w:sz w:val="24"/>
          <w:szCs w:val="24"/>
        </w:rPr>
        <w:t xml:space="preserve"> </w:t>
      </w:r>
      <w:r w:rsidR="004D2923">
        <w:rPr>
          <w:sz w:val="24"/>
          <w:szCs w:val="24"/>
        </w:rPr>
        <w:t xml:space="preserve">and biochemical </w:t>
      </w:r>
      <w:r w:rsidR="00083C19">
        <w:rPr>
          <w:sz w:val="24"/>
          <w:szCs w:val="24"/>
        </w:rPr>
        <w:t>engineer</w:t>
      </w:r>
      <w:r w:rsidR="004C0744">
        <w:rPr>
          <w:sz w:val="24"/>
          <w:szCs w:val="24"/>
        </w:rPr>
        <w:t xml:space="preserve">, </w:t>
      </w:r>
      <w:r>
        <w:rPr>
          <w:sz w:val="24"/>
          <w:szCs w:val="24"/>
        </w:rPr>
        <w:t xml:space="preserve">Dr. </w:t>
      </w:r>
      <w:proofErr w:type="spellStart"/>
      <w:r>
        <w:rPr>
          <w:sz w:val="24"/>
          <w:szCs w:val="24"/>
        </w:rPr>
        <w:t>Chippada’s</w:t>
      </w:r>
      <w:proofErr w:type="spellEnd"/>
      <w:r>
        <w:rPr>
          <w:sz w:val="24"/>
          <w:szCs w:val="24"/>
        </w:rPr>
        <w:t xml:space="preserve"> </w:t>
      </w:r>
      <w:r w:rsidR="004C0744">
        <w:rPr>
          <w:sz w:val="24"/>
          <w:szCs w:val="24"/>
        </w:rPr>
        <w:t xml:space="preserve">area of employment is a recognized area of “substantial </w:t>
      </w:r>
      <w:r w:rsidR="004C0744">
        <w:rPr>
          <w:sz w:val="24"/>
          <w:szCs w:val="24"/>
        </w:rPr>
        <w:lastRenderedPageBreak/>
        <w:t xml:space="preserve">intrinsic merit.” The field in issue in </w:t>
      </w:r>
      <w:r>
        <w:rPr>
          <w:sz w:val="24"/>
          <w:szCs w:val="24"/>
        </w:rPr>
        <w:t xml:space="preserve">Dr. </w:t>
      </w:r>
      <w:proofErr w:type="spellStart"/>
      <w:r>
        <w:rPr>
          <w:sz w:val="24"/>
          <w:szCs w:val="24"/>
        </w:rPr>
        <w:t>Chippada’s</w:t>
      </w:r>
      <w:proofErr w:type="spellEnd"/>
      <w:r>
        <w:rPr>
          <w:sz w:val="24"/>
          <w:szCs w:val="24"/>
        </w:rPr>
        <w:t xml:space="preserve"> </w:t>
      </w:r>
      <w:r w:rsidR="004C0744">
        <w:rPr>
          <w:sz w:val="24"/>
          <w:szCs w:val="24"/>
        </w:rPr>
        <w:t xml:space="preserve">petition, </w:t>
      </w:r>
      <w:r w:rsidR="00A849B2">
        <w:rPr>
          <w:sz w:val="24"/>
          <w:szCs w:val="24"/>
        </w:rPr>
        <w:t>mechanical/biochemical</w:t>
      </w:r>
      <w:r w:rsidR="00CB0DB3">
        <w:rPr>
          <w:sz w:val="24"/>
          <w:szCs w:val="24"/>
        </w:rPr>
        <w:t xml:space="preserve"> engineering</w:t>
      </w:r>
      <w:r w:rsidR="004C0744">
        <w:rPr>
          <w:sz w:val="24"/>
          <w:szCs w:val="24"/>
        </w:rPr>
        <w:t xml:space="preserve">, is a field of considerable merit and its national significance is “immediately apparent.”  </w:t>
      </w:r>
    </w:p>
    <w:p w:rsidR="004C0744" w:rsidRDefault="004C0744" w:rsidP="004C0744">
      <w:pPr>
        <w:rPr>
          <w:color w:val="000000"/>
          <w:sz w:val="24"/>
          <w:szCs w:val="24"/>
        </w:rPr>
      </w:pPr>
    </w:p>
    <w:p w:rsidR="004C0744" w:rsidRDefault="004C0744" w:rsidP="004C0744">
      <w:pPr>
        <w:jc w:val="both"/>
        <w:rPr>
          <w:b/>
          <w:sz w:val="24"/>
          <w:szCs w:val="24"/>
          <w:u w:val="single"/>
        </w:rPr>
      </w:pPr>
      <w:r>
        <w:rPr>
          <w:b/>
          <w:sz w:val="24"/>
          <w:szCs w:val="24"/>
          <w:u w:val="single"/>
        </w:rPr>
        <w:t>2.  The Proposed Benefit is National in Scope</w:t>
      </w:r>
    </w:p>
    <w:p w:rsidR="004C0744" w:rsidRDefault="004C0744" w:rsidP="004C0744">
      <w:pPr>
        <w:rPr>
          <w:sz w:val="24"/>
          <w:szCs w:val="24"/>
        </w:rPr>
      </w:pPr>
    </w:p>
    <w:p w:rsidR="004C0744" w:rsidRDefault="004C0744" w:rsidP="004C0744">
      <w:pPr>
        <w:pStyle w:val="BodyText2"/>
        <w:rPr>
          <w:rFonts w:ascii="Times New Roman" w:hAnsi="Times New Roman"/>
          <w:b w:val="0"/>
          <w:sz w:val="24"/>
          <w:szCs w:val="24"/>
        </w:rPr>
      </w:pPr>
      <w:r>
        <w:rPr>
          <w:rFonts w:ascii="Times New Roman" w:hAnsi="Times New Roman"/>
          <w:b w:val="0"/>
          <w:sz w:val="24"/>
          <w:szCs w:val="24"/>
        </w:rPr>
        <w:t xml:space="preserve">The second component of the three-part test for the national interest waiver approval set forth by the NYSDOT decision states that the beneficiary’s work must have a benefit which “will be national in scope.” </w:t>
      </w:r>
      <w:r w:rsidR="00256412">
        <w:rPr>
          <w:rFonts w:ascii="Times New Roman" w:hAnsi="Times New Roman"/>
          <w:b w:val="0"/>
          <w:sz w:val="24"/>
          <w:szCs w:val="24"/>
        </w:rPr>
        <w:t xml:space="preserve">Dr. </w:t>
      </w:r>
      <w:proofErr w:type="spellStart"/>
      <w:r w:rsidR="00256412">
        <w:rPr>
          <w:rFonts w:ascii="Times New Roman" w:hAnsi="Times New Roman"/>
          <w:b w:val="0"/>
          <w:sz w:val="24"/>
          <w:szCs w:val="24"/>
        </w:rPr>
        <w:t>Chippada’s</w:t>
      </w:r>
      <w:proofErr w:type="spellEnd"/>
      <w:r w:rsidR="00256412">
        <w:rPr>
          <w:rFonts w:ascii="Times New Roman" w:hAnsi="Times New Roman"/>
          <w:b w:val="0"/>
          <w:sz w:val="24"/>
          <w:szCs w:val="24"/>
        </w:rPr>
        <w:t xml:space="preserve"> </w:t>
      </w:r>
      <w:r>
        <w:rPr>
          <w:rFonts w:ascii="Times New Roman" w:hAnsi="Times New Roman"/>
          <w:b w:val="0"/>
          <w:sz w:val="24"/>
          <w:szCs w:val="24"/>
        </w:rPr>
        <w:t>work certainly qualifies for this heading. His rol</w:t>
      </w:r>
      <w:r w:rsidR="00831E3F">
        <w:rPr>
          <w:rFonts w:ascii="Times New Roman" w:hAnsi="Times New Roman"/>
          <w:b w:val="0"/>
          <w:sz w:val="24"/>
          <w:szCs w:val="24"/>
        </w:rPr>
        <w:t xml:space="preserve">e as a </w:t>
      </w:r>
      <w:r w:rsidR="00307191">
        <w:rPr>
          <w:rFonts w:ascii="Times New Roman" w:hAnsi="Times New Roman"/>
          <w:b w:val="0"/>
          <w:sz w:val="24"/>
          <w:szCs w:val="24"/>
        </w:rPr>
        <w:t>biochemical</w:t>
      </w:r>
      <w:r w:rsidR="00547435">
        <w:rPr>
          <w:rFonts w:ascii="Times New Roman" w:hAnsi="Times New Roman"/>
          <w:b w:val="0"/>
          <w:sz w:val="24"/>
          <w:szCs w:val="24"/>
        </w:rPr>
        <w:t xml:space="preserve"> e</w:t>
      </w:r>
      <w:r w:rsidR="00831E3F">
        <w:rPr>
          <w:rFonts w:ascii="Times New Roman" w:hAnsi="Times New Roman"/>
          <w:b w:val="0"/>
          <w:sz w:val="24"/>
          <w:szCs w:val="24"/>
        </w:rPr>
        <w:t>ngineer</w:t>
      </w:r>
      <w:r w:rsidR="004774D8">
        <w:rPr>
          <w:rFonts w:ascii="Times New Roman" w:hAnsi="Times New Roman"/>
          <w:b w:val="0"/>
          <w:sz w:val="24"/>
          <w:szCs w:val="24"/>
        </w:rPr>
        <w:t xml:space="preserve"> </w:t>
      </w:r>
      <w:r>
        <w:rPr>
          <w:rFonts w:ascii="Times New Roman" w:hAnsi="Times New Roman"/>
          <w:b w:val="0"/>
          <w:sz w:val="24"/>
          <w:szCs w:val="24"/>
        </w:rPr>
        <w:t>ext</w:t>
      </w:r>
      <w:r w:rsidR="005E26F1">
        <w:rPr>
          <w:rFonts w:ascii="Times New Roman" w:hAnsi="Times New Roman"/>
          <w:b w:val="0"/>
          <w:sz w:val="24"/>
          <w:szCs w:val="24"/>
        </w:rPr>
        <w:t>end</w:t>
      </w:r>
      <w:r w:rsidR="00912E26">
        <w:rPr>
          <w:rFonts w:ascii="Times New Roman" w:hAnsi="Times New Roman"/>
          <w:b w:val="0"/>
          <w:sz w:val="24"/>
          <w:szCs w:val="24"/>
        </w:rPr>
        <w:t>s beyond the employer</w:t>
      </w:r>
      <w:r w:rsidR="005E26F1">
        <w:rPr>
          <w:rFonts w:ascii="Times New Roman" w:hAnsi="Times New Roman"/>
          <w:b w:val="0"/>
          <w:sz w:val="24"/>
          <w:szCs w:val="24"/>
        </w:rPr>
        <w:t xml:space="preserve"> setting</w:t>
      </w:r>
      <w:r>
        <w:rPr>
          <w:rFonts w:ascii="Times New Roman" w:hAnsi="Times New Roman"/>
          <w:b w:val="0"/>
          <w:sz w:val="24"/>
          <w:szCs w:val="24"/>
        </w:rPr>
        <w:t xml:space="preserve">. The expansive scope of </w:t>
      </w:r>
      <w:r w:rsidR="00256412">
        <w:rPr>
          <w:rFonts w:ascii="Times New Roman" w:hAnsi="Times New Roman"/>
          <w:b w:val="0"/>
          <w:sz w:val="24"/>
          <w:szCs w:val="24"/>
        </w:rPr>
        <w:t xml:space="preserve">Dr. </w:t>
      </w:r>
      <w:proofErr w:type="spellStart"/>
      <w:r w:rsidR="00256412">
        <w:rPr>
          <w:rFonts w:ascii="Times New Roman" w:hAnsi="Times New Roman"/>
          <w:b w:val="0"/>
          <w:sz w:val="24"/>
          <w:szCs w:val="24"/>
        </w:rPr>
        <w:t>Chippada’s</w:t>
      </w:r>
      <w:proofErr w:type="spellEnd"/>
      <w:r w:rsidR="00256412">
        <w:rPr>
          <w:rFonts w:ascii="Times New Roman" w:hAnsi="Times New Roman"/>
          <w:b w:val="0"/>
          <w:sz w:val="24"/>
          <w:szCs w:val="24"/>
        </w:rPr>
        <w:t xml:space="preserve"> </w:t>
      </w:r>
      <w:r>
        <w:rPr>
          <w:rFonts w:ascii="Times New Roman" w:hAnsi="Times New Roman"/>
          <w:b w:val="0"/>
          <w:sz w:val="24"/>
          <w:szCs w:val="24"/>
        </w:rPr>
        <w:t>salient contributions encompasses not only h</w:t>
      </w:r>
      <w:r w:rsidR="00697E4E">
        <w:rPr>
          <w:rFonts w:ascii="Times New Roman" w:hAnsi="Times New Roman"/>
          <w:b w:val="0"/>
          <w:sz w:val="24"/>
          <w:szCs w:val="24"/>
        </w:rPr>
        <w:t xml:space="preserve">is immediate field of </w:t>
      </w:r>
      <w:r w:rsidR="00EA43A0">
        <w:rPr>
          <w:rFonts w:ascii="Times New Roman" w:hAnsi="Times New Roman"/>
          <w:b w:val="0"/>
          <w:sz w:val="24"/>
          <w:szCs w:val="24"/>
        </w:rPr>
        <w:t>mechanical</w:t>
      </w:r>
      <w:r w:rsidR="00E8299F">
        <w:rPr>
          <w:rFonts w:ascii="Times New Roman" w:hAnsi="Times New Roman"/>
          <w:b w:val="0"/>
          <w:sz w:val="24"/>
          <w:szCs w:val="24"/>
        </w:rPr>
        <w:t xml:space="preserve"> engineering</w:t>
      </w:r>
      <w:r w:rsidR="00533929">
        <w:rPr>
          <w:rFonts w:ascii="Times New Roman" w:hAnsi="Times New Roman"/>
          <w:b w:val="0"/>
          <w:sz w:val="24"/>
          <w:szCs w:val="24"/>
        </w:rPr>
        <w:t xml:space="preserve"> within the United States, </w:t>
      </w:r>
      <w:r>
        <w:rPr>
          <w:rFonts w:ascii="Times New Roman" w:hAnsi="Times New Roman"/>
          <w:b w:val="0"/>
          <w:sz w:val="24"/>
          <w:szCs w:val="24"/>
        </w:rPr>
        <w:t>but also internationally. His original research h</w:t>
      </w:r>
      <w:r w:rsidR="00EA43A0">
        <w:rPr>
          <w:rFonts w:ascii="Times New Roman" w:hAnsi="Times New Roman"/>
          <w:b w:val="0"/>
          <w:sz w:val="24"/>
          <w:szCs w:val="24"/>
        </w:rPr>
        <w:t>as already had a direct impact i</w:t>
      </w:r>
      <w:r>
        <w:rPr>
          <w:rFonts w:ascii="Times New Roman" w:hAnsi="Times New Roman"/>
          <w:b w:val="0"/>
          <w:sz w:val="24"/>
          <w:szCs w:val="24"/>
        </w:rPr>
        <w:t xml:space="preserve">n the field and has gained him nationwide recognition. </w:t>
      </w:r>
      <w:r>
        <w:rPr>
          <w:rFonts w:ascii="Times New Roman" w:hAnsi="Times New Roman"/>
          <w:b w:val="0"/>
          <w:bCs/>
          <w:sz w:val="24"/>
          <w:szCs w:val="24"/>
        </w:rPr>
        <w:t xml:space="preserve">Through his many publications and presentations, </w:t>
      </w:r>
      <w:r w:rsidR="00256412">
        <w:rPr>
          <w:rFonts w:ascii="Times New Roman" w:hAnsi="Times New Roman"/>
          <w:b w:val="0"/>
          <w:bCs/>
          <w:sz w:val="24"/>
          <w:szCs w:val="24"/>
        </w:rPr>
        <w:t xml:space="preserve">Dr. Chippada </w:t>
      </w:r>
      <w:r>
        <w:rPr>
          <w:rFonts w:ascii="Times New Roman" w:hAnsi="Times New Roman"/>
          <w:b w:val="0"/>
          <w:bCs/>
          <w:sz w:val="24"/>
          <w:szCs w:val="24"/>
        </w:rPr>
        <w:t xml:space="preserve">is not only reaching a large and distinguished audience, but he is in fact reaching countless leading </w:t>
      </w:r>
      <w:r w:rsidR="00EA43A0">
        <w:rPr>
          <w:rFonts w:ascii="Times New Roman" w:hAnsi="Times New Roman"/>
          <w:b w:val="0"/>
          <w:bCs/>
          <w:sz w:val="24"/>
          <w:szCs w:val="24"/>
        </w:rPr>
        <w:t>engineers</w:t>
      </w:r>
      <w:r>
        <w:rPr>
          <w:rFonts w:ascii="Times New Roman" w:hAnsi="Times New Roman"/>
          <w:b w:val="0"/>
          <w:bCs/>
          <w:sz w:val="24"/>
          <w:szCs w:val="24"/>
        </w:rPr>
        <w:t xml:space="preserve"> in the field throughout the country. Moreover, his research is frequently cited to by his peers</w:t>
      </w:r>
      <w:r w:rsidR="00413583">
        <w:rPr>
          <w:rFonts w:ascii="Times New Roman" w:hAnsi="Times New Roman"/>
          <w:b w:val="0"/>
          <w:bCs/>
          <w:sz w:val="24"/>
          <w:szCs w:val="24"/>
        </w:rPr>
        <w:t xml:space="preserve"> and</w:t>
      </w:r>
      <w:r w:rsidR="00E1656D">
        <w:rPr>
          <w:rFonts w:ascii="Times New Roman" w:hAnsi="Times New Roman"/>
          <w:b w:val="0"/>
          <w:bCs/>
          <w:sz w:val="24"/>
          <w:szCs w:val="24"/>
        </w:rPr>
        <w:t xml:space="preserve"> has received significant </w:t>
      </w:r>
      <w:r w:rsidR="00413583">
        <w:rPr>
          <w:rFonts w:ascii="Times New Roman" w:hAnsi="Times New Roman"/>
          <w:b w:val="0"/>
          <w:bCs/>
          <w:sz w:val="24"/>
          <w:szCs w:val="24"/>
        </w:rPr>
        <w:t>coverage</w:t>
      </w:r>
      <w:r w:rsidR="00413583">
        <w:rPr>
          <w:rFonts w:ascii="Times New Roman" w:hAnsi="Times New Roman"/>
          <w:b w:val="0"/>
          <w:sz w:val="24"/>
          <w:szCs w:val="24"/>
        </w:rPr>
        <w:t xml:space="preserve">. </w:t>
      </w:r>
      <w:r w:rsidR="00256412">
        <w:rPr>
          <w:rFonts w:ascii="Times New Roman" w:hAnsi="Times New Roman"/>
          <w:b w:val="0"/>
          <w:sz w:val="24"/>
          <w:szCs w:val="24"/>
        </w:rPr>
        <w:t xml:space="preserve">Dr. Chippada </w:t>
      </w:r>
      <w:r>
        <w:rPr>
          <w:rFonts w:ascii="Times New Roman" w:hAnsi="Times New Roman"/>
          <w:b w:val="0"/>
          <w:sz w:val="24"/>
          <w:szCs w:val="24"/>
        </w:rPr>
        <w:t xml:space="preserve">is therefore having a profound and direct impact in his field.  </w:t>
      </w:r>
    </w:p>
    <w:p w:rsidR="004C0744" w:rsidRDefault="004C0744" w:rsidP="004C0744">
      <w:pPr>
        <w:rPr>
          <w:color w:val="000000"/>
          <w:sz w:val="24"/>
          <w:szCs w:val="24"/>
          <w:u w:val="single"/>
        </w:rPr>
      </w:pPr>
    </w:p>
    <w:p w:rsidR="004C0744" w:rsidRDefault="004C0744" w:rsidP="004C0744">
      <w:pPr>
        <w:jc w:val="both"/>
        <w:rPr>
          <w:color w:val="000000"/>
          <w:sz w:val="24"/>
          <w:szCs w:val="24"/>
        </w:rPr>
      </w:pPr>
      <w:r>
        <w:rPr>
          <w:sz w:val="24"/>
          <w:szCs w:val="24"/>
        </w:rPr>
        <w:t xml:space="preserve">The evidence in the preceding pages and presented in this application establish that </w:t>
      </w:r>
      <w:r w:rsidR="00256412">
        <w:rPr>
          <w:sz w:val="24"/>
          <w:szCs w:val="24"/>
        </w:rPr>
        <w:t xml:space="preserve">Dr. Chippada </w:t>
      </w:r>
      <w:r>
        <w:rPr>
          <w:sz w:val="24"/>
          <w:szCs w:val="24"/>
        </w:rPr>
        <w:t>is an outst</w:t>
      </w:r>
      <w:r w:rsidR="00665388">
        <w:rPr>
          <w:sz w:val="24"/>
          <w:szCs w:val="24"/>
        </w:rPr>
        <w:t xml:space="preserve">anding </w:t>
      </w:r>
      <w:r w:rsidR="00480264">
        <w:rPr>
          <w:sz w:val="24"/>
          <w:szCs w:val="24"/>
        </w:rPr>
        <w:t>mechanical</w:t>
      </w:r>
      <w:r w:rsidR="006663F5">
        <w:rPr>
          <w:sz w:val="24"/>
          <w:szCs w:val="24"/>
        </w:rPr>
        <w:t xml:space="preserve"> engineer</w:t>
      </w:r>
      <w:r>
        <w:rPr>
          <w:sz w:val="24"/>
          <w:szCs w:val="24"/>
        </w:rPr>
        <w:t xml:space="preserve"> at the top of his field with extraordinary abilities and talents which he has illustrated time and again through his significant work. Additionally, the support letters written on </w:t>
      </w:r>
      <w:r w:rsidR="00256412">
        <w:rPr>
          <w:sz w:val="24"/>
          <w:szCs w:val="24"/>
        </w:rPr>
        <w:t xml:space="preserve">Dr. </w:t>
      </w:r>
      <w:proofErr w:type="spellStart"/>
      <w:r w:rsidR="00256412">
        <w:rPr>
          <w:sz w:val="24"/>
          <w:szCs w:val="24"/>
        </w:rPr>
        <w:t>Chippada’s</w:t>
      </w:r>
      <w:proofErr w:type="spellEnd"/>
      <w:r w:rsidR="00256412">
        <w:rPr>
          <w:sz w:val="24"/>
          <w:szCs w:val="24"/>
        </w:rPr>
        <w:t xml:space="preserve"> </w:t>
      </w:r>
      <w:r>
        <w:rPr>
          <w:sz w:val="24"/>
          <w:szCs w:val="24"/>
        </w:rPr>
        <w:t>behalf show that he is one of the most ta</w:t>
      </w:r>
      <w:r w:rsidR="00665388">
        <w:rPr>
          <w:sz w:val="24"/>
          <w:szCs w:val="24"/>
        </w:rPr>
        <w:t xml:space="preserve">lented </w:t>
      </w:r>
      <w:r w:rsidR="00991301">
        <w:rPr>
          <w:sz w:val="24"/>
          <w:szCs w:val="24"/>
        </w:rPr>
        <w:t>mechanical</w:t>
      </w:r>
      <w:r w:rsidR="001C6D54">
        <w:rPr>
          <w:sz w:val="24"/>
          <w:szCs w:val="24"/>
        </w:rPr>
        <w:t xml:space="preserve"> engineers</w:t>
      </w:r>
      <w:r>
        <w:rPr>
          <w:sz w:val="24"/>
          <w:szCs w:val="24"/>
        </w:rPr>
        <w:t xml:space="preserve"> in the field. The ser</w:t>
      </w:r>
      <w:r w:rsidR="00665388">
        <w:rPr>
          <w:sz w:val="24"/>
          <w:szCs w:val="24"/>
        </w:rPr>
        <w:t>vices of extraordinary</w:t>
      </w:r>
      <w:r>
        <w:rPr>
          <w:sz w:val="24"/>
          <w:szCs w:val="24"/>
        </w:rPr>
        <w:t xml:space="preserve"> </w:t>
      </w:r>
      <w:r w:rsidR="00B67373">
        <w:rPr>
          <w:sz w:val="24"/>
          <w:szCs w:val="24"/>
        </w:rPr>
        <w:t>engineers</w:t>
      </w:r>
      <w:r>
        <w:rPr>
          <w:sz w:val="24"/>
          <w:szCs w:val="24"/>
        </w:rPr>
        <w:t xml:space="preserve"> like those of </w:t>
      </w:r>
      <w:r w:rsidR="00256412">
        <w:rPr>
          <w:sz w:val="24"/>
          <w:szCs w:val="24"/>
        </w:rPr>
        <w:t xml:space="preserve">Dr. Chippada </w:t>
      </w:r>
      <w:r>
        <w:rPr>
          <w:sz w:val="24"/>
          <w:szCs w:val="24"/>
        </w:rPr>
        <w:t xml:space="preserve">are greatly needed in the United States and will continue to benefit our nation.  </w:t>
      </w:r>
      <w:r>
        <w:rPr>
          <w:color w:val="000000"/>
          <w:sz w:val="24"/>
          <w:szCs w:val="24"/>
        </w:rPr>
        <w:t xml:space="preserve">The effect of </w:t>
      </w:r>
      <w:r w:rsidR="00256412">
        <w:rPr>
          <w:color w:val="000000"/>
          <w:sz w:val="24"/>
          <w:szCs w:val="24"/>
        </w:rPr>
        <w:t xml:space="preserve">Dr. </w:t>
      </w:r>
      <w:proofErr w:type="spellStart"/>
      <w:r w:rsidR="00256412">
        <w:rPr>
          <w:color w:val="000000"/>
          <w:sz w:val="24"/>
          <w:szCs w:val="24"/>
        </w:rPr>
        <w:t>Chippada’s</w:t>
      </w:r>
      <w:proofErr w:type="spellEnd"/>
      <w:r w:rsidR="00256412">
        <w:rPr>
          <w:color w:val="000000"/>
          <w:sz w:val="24"/>
          <w:szCs w:val="24"/>
        </w:rPr>
        <w:t xml:space="preserve"> </w:t>
      </w:r>
      <w:r>
        <w:rPr>
          <w:color w:val="000000"/>
          <w:sz w:val="24"/>
          <w:szCs w:val="24"/>
        </w:rPr>
        <w:t xml:space="preserve">expertise is, therefore, national in scope.  </w:t>
      </w:r>
    </w:p>
    <w:p w:rsidR="004C0744" w:rsidRDefault="004C0744" w:rsidP="004C0744">
      <w:pPr>
        <w:jc w:val="both"/>
        <w:rPr>
          <w:color w:val="000000"/>
          <w:sz w:val="24"/>
          <w:szCs w:val="24"/>
        </w:rPr>
      </w:pPr>
    </w:p>
    <w:p w:rsidR="004C0744" w:rsidRDefault="004C0744" w:rsidP="004C0744">
      <w:pPr>
        <w:jc w:val="both"/>
        <w:rPr>
          <w:color w:val="000000"/>
          <w:sz w:val="24"/>
          <w:szCs w:val="24"/>
        </w:rPr>
      </w:pPr>
      <w:r>
        <w:rPr>
          <w:color w:val="000000"/>
          <w:sz w:val="24"/>
          <w:szCs w:val="24"/>
        </w:rPr>
        <w:t xml:space="preserve">Furthermore, </w:t>
      </w:r>
      <w:r w:rsidR="00256412">
        <w:rPr>
          <w:color w:val="000000"/>
          <w:sz w:val="24"/>
          <w:szCs w:val="24"/>
        </w:rPr>
        <w:t xml:space="preserve">Dr. Chippada </w:t>
      </w:r>
      <w:r>
        <w:rPr>
          <w:color w:val="000000"/>
          <w:sz w:val="24"/>
          <w:szCs w:val="24"/>
        </w:rPr>
        <w:t>has had his work published in journals and presented at conferences that are national and even international. These journals are read by his peers from around the country and the conferences are attended by his peers from around the country and even the world. It is quite clear that his research work has not only had a local regional impact, but has had a national, if not international, impact.</w:t>
      </w:r>
    </w:p>
    <w:p w:rsidR="004C0744" w:rsidRDefault="004C0744" w:rsidP="004C0744">
      <w:pPr>
        <w:jc w:val="both"/>
        <w:rPr>
          <w:color w:val="000000"/>
          <w:sz w:val="24"/>
          <w:szCs w:val="24"/>
        </w:rPr>
      </w:pPr>
    </w:p>
    <w:p w:rsidR="004C0744" w:rsidRDefault="004C0744" w:rsidP="004C0744">
      <w:pPr>
        <w:jc w:val="both"/>
        <w:rPr>
          <w:b/>
          <w:color w:val="000000"/>
          <w:sz w:val="24"/>
          <w:szCs w:val="24"/>
          <w:u w:val="single"/>
        </w:rPr>
      </w:pPr>
      <w:r>
        <w:rPr>
          <w:b/>
          <w:color w:val="000000"/>
          <w:sz w:val="24"/>
          <w:szCs w:val="24"/>
          <w:u w:val="single"/>
        </w:rPr>
        <w:t>Publications and Presentations</w:t>
      </w:r>
    </w:p>
    <w:p w:rsidR="004C0744" w:rsidRDefault="004C0744" w:rsidP="004C0744">
      <w:pPr>
        <w:jc w:val="both"/>
        <w:rPr>
          <w:color w:val="000000"/>
          <w:sz w:val="24"/>
          <w:szCs w:val="24"/>
        </w:rPr>
      </w:pPr>
    </w:p>
    <w:p w:rsidR="00A9317E" w:rsidRPr="00A9317E" w:rsidRDefault="00A9317E" w:rsidP="00A9317E">
      <w:pPr>
        <w:jc w:val="both"/>
        <w:rPr>
          <w:color w:val="000000"/>
          <w:sz w:val="24"/>
          <w:szCs w:val="24"/>
        </w:rPr>
      </w:pPr>
      <w:r w:rsidRPr="00A9317E">
        <w:rPr>
          <w:color w:val="000000"/>
          <w:sz w:val="24"/>
          <w:szCs w:val="24"/>
        </w:rPr>
        <w:t xml:space="preserve">Dr. Chippada has significantly advanced the field of mechanical engineering through his groundbreaking research which has been published in top ranked journals including </w:t>
      </w:r>
      <w:r w:rsidRPr="00A9317E">
        <w:rPr>
          <w:i/>
          <w:color w:val="000000"/>
          <w:sz w:val="24"/>
          <w:szCs w:val="24"/>
          <w:u w:val="single"/>
        </w:rPr>
        <w:t>Annals of Biomedical Engineering</w:t>
      </w:r>
      <w:r w:rsidRPr="00A9317E">
        <w:rPr>
          <w:color w:val="000000"/>
          <w:sz w:val="24"/>
          <w:szCs w:val="24"/>
        </w:rPr>
        <w:t xml:space="preserve">; </w:t>
      </w:r>
      <w:r w:rsidRPr="00A9317E">
        <w:rPr>
          <w:i/>
          <w:color w:val="000000"/>
          <w:sz w:val="24"/>
          <w:szCs w:val="24"/>
          <w:u w:val="single"/>
        </w:rPr>
        <w:t>Biomaterials</w:t>
      </w:r>
      <w:r w:rsidRPr="00A9317E">
        <w:rPr>
          <w:color w:val="000000"/>
          <w:sz w:val="24"/>
          <w:szCs w:val="24"/>
        </w:rPr>
        <w:t xml:space="preserve">; </w:t>
      </w:r>
      <w:r w:rsidRPr="00A9317E">
        <w:rPr>
          <w:i/>
          <w:color w:val="000000"/>
          <w:sz w:val="24"/>
          <w:szCs w:val="24"/>
          <w:u w:val="single"/>
        </w:rPr>
        <w:t>Journal of Materials Research</w:t>
      </w:r>
      <w:r w:rsidRPr="00A9317E">
        <w:rPr>
          <w:color w:val="000000"/>
          <w:sz w:val="24"/>
          <w:szCs w:val="24"/>
        </w:rPr>
        <w:t xml:space="preserve">; </w:t>
      </w:r>
      <w:r w:rsidRPr="00A9317E">
        <w:rPr>
          <w:i/>
          <w:color w:val="000000"/>
          <w:sz w:val="24"/>
          <w:szCs w:val="24"/>
          <w:u w:val="single"/>
        </w:rPr>
        <w:t>Journal of Applied Physics</w:t>
      </w:r>
      <w:r w:rsidRPr="00A9317E">
        <w:rPr>
          <w:color w:val="000000"/>
          <w:sz w:val="24"/>
          <w:szCs w:val="24"/>
        </w:rPr>
        <w:t xml:space="preserve">; and </w:t>
      </w:r>
      <w:r w:rsidRPr="00A9317E">
        <w:rPr>
          <w:i/>
          <w:color w:val="000000"/>
          <w:sz w:val="24"/>
          <w:szCs w:val="24"/>
          <w:u w:val="single"/>
        </w:rPr>
        <w:t>Journal of Biomechanical Engineering</w:t>
      </w:r>
      <w:r w:rsidRPr="00A9317E">
        <w:rPr>
          <w:color w:val="000000"/>
          <w:sz w:val="24"/>
          <w:szCs w:val="24"/>
        </w:rPr>
        <w:t xml:space="preserve">. </w:t>
      </w:r>
    </w:p>
    <w:p w:rsidR="00A9317E" w:rsidRPr="00A9317E" w:rsidRDefault="00A9317E" w:rsidP="00A9317E">
      <w:pPr>
        <w:jc w:val="both"/>
        <w:rPr>
          <w:color w:val="000000"/>
          <w:sz w:val="24"/>
          <w:szCs w:val="24"/>
        </w:rPr>
      </w:pPr>
    </w:p>
    <w:p w:rsidR="00A9317E" w:rsidRPr="00A9317E" w:rsidRDefault="00A9317E" w:rsidP="00A9317E">
      <w:pPr>
        <w:jc w:val="both"/>
        <w:rPr>
          <w:color w:val="000000"/>
          <w:sz w:val="24"/>
          <w:szCs w:val="24"/>
        </w:rPr>
      </w:pPr>
      <w:r w:rsidRPr="00A9317E">
        <w:rPr>
          <w:color w:val="000000"/>
          <w:sz w:val="24"/>
          <w:szCs w:val="24"/>
        </w:rPr>
        <w:t xml:space="preserve">Additionally, his research has been presented in prestigious conferences including </w:t>
      </w:r>
      <w:r w:rsidRPr="00A9317E">
        <w:rPr>
          <w:i/>
          <w:color w:val="000000"/>
          <w:sz w:val="24"/>
          <w:szCs w:val="24"/>
        </w:rPr>
        <w:t>Proceedings of the 2006 Bioengineering Conference</w:t>
      </w:r>
      <w:r w:rsidRPr="00A9317E">
        <w:rPr>
          <w:color w:val="000000"/>
          <w:sz w:val="24"/>
          <w:szCs w:val="24"/>
        </w:rPr>
        <w:t xml:space="preserve">; </w:t>
      </w:r>
      <w:r w:rsidRPr="00A9317E">
        <w:rPr>
          <w:i/>
          <w:color w:val="000000"/>
          <w:sz w:val="24"/>
          <w:szCs w:val="24"/>
        </w:rPr>
        <w:t>Proceedings of BMES Conference</w:t>
      </w:r>
      <w:r w:rsidRPr="00A9317E">
        <w:rPr>
          <w:color w:val="000000"/>
          <w:sz w:val="24"/>
          <w:szCs w:val="24"/>
        </w:rPr>
        <w:t xml:space="preserve">; </w:t>
      </w:r>
      <w:r w:rsidRPr="00A9317E">
        <w:rPr>
          <w:i/>
          <w:color w:val="000000"/>
          <w:sz w:val="24"/>
          <w:szCs w:val="24"/>
        </w:rPr>
        <w:t>Proceedings of ASME SBC Conference</w:t>
      </w:r>
      <w:r w:rsidRPr="00A9317E">
        <w:rPr>
          <w:color w:val="000000"/>
          <w:sz w:val="24"/>
          <w:szCs w:val="24"/>
        </w:rPr>
        <w:t xml:space="preserve">; and </w:t>
      </w:r>
      <w:r w:rsidRPr="00A9317E">
        <w:rPr>
          <w:i/>
          <w:color w:val="000000"/>
          <w:sz w:val="24"/>
          <w:szCs w:val="24"/>
        </w:rPr>
        <w:t>Proceedings of MRS Conference</w:t>
      </w:r>
      <w:r w:rsidRPr="00A9317E">
        <w:rPr>
          <w:color w:val="000000"/>
          <w:sz w:val="24"/>
          <w:szCs w:val="24"/>
        </w:rPr>
        <w:t xml:space="preserve">. Dr. Chippada has also been invited to present his work at lectures and seminars at the National Institutes of Health (NIH); University of Pennsylvania; Wayne State University and Northeastern University. </w:t>
      </w:r>
    </w:p>
    <w:p w:rsidR="00A9317E" w:rsidRPr="00A9317E" w:rsidRDefault="00A9317E" w:rsidP="00A9317E">
      <w:pPr>
        <w:jc w:val="both"/>
        <w:rPr>
          <w:color w:val="000000"/>
          <w:sz w:val="24"/>
          <w:szCs w:val="24"/>
        </w:rPr>
      </w:pPr>
    </w:p>
    <w:p w:rsidR="00A9317E" w:rsidRPr="00A9317E" w:rsidRDefault="00A9317E" w:rsidP="00A9317E">
      <w:pPr>
        <w:jc w:val="both"/>
        <w:rPr>
          <w:color w:val="000000"/>
          <w:sz w:val="24"/>
          <w:szCs w:val="24"/>
        </w:rPr>
      </w:pPr>
      <w:r w:rsidRPr="00A9317E">
        <w:rPr>
          <w:color w:val="000000"/>
          <w:sz w:val="24"/>
          <w:szCs w:val="24"/>
        </w:rPr>
        <w:lastRenderedPageBreak/>
        <w:t xml:space="preserve">Furthermore, Dr. </w:t>
      </w:r>
      <w:proofErr w:type="spellStart"/>
      <w:r w:rsidRPr="00A9317E">
        <w:rPr>
          <w:color w:val="000000"/>
          <w:sz w:val="24"/>
          <w:szCs w:val="24"/>
        </w:rPr>
        <w:t>Chippada’s</w:t>
      </w:r>
      <w:proofErr w:type="spellEnd"/>
      <w:r w:rsidRPr="00A9317E">
        <w:rPr>
          <w:color w:val="000000"/>
          <w:sz w:val="24"/>
          <w:szCs w:val="24"/>
        </w:rPr>
        <w:t xml:space="preserve"> work has been cited over 30 times. For example, his paper entitled “Effect of structural water on the mechanical properties of collagen-like </w:t>
      </w:r>
      <w:proofErr w:type="spellStart"/>
      <w:r w:rsidRPr="00A9317E">
        <w:rPr>
          <w:color w:val="000000"/>
          <w:sz w:val="24"/>
          <w:szCs w:val="24"/>
        </w:rPr>
        <w:t>microfibrils</w:t>
      </w:r>
      <w:proofErr w:type="spellEnd"/>
      <w:r w:rsidRPr="00A9317E">
        <w:rPr>
          <w:color w:val="000000"/>
          <w:sz w:val="24"/>
          <w:szCs w:val="24"/>
        </w:rPr>
        <w:t xml:space="preserve">: A molecular dynamics study” which was published in the journal </w:t>
      </w:r>
      <w:r w:rsidRPr="00A9317E">
        <w:rPr>
          <w:i/>
          <w:color w:val="000000"/>
          <w:sz w:val="24"/>
          <w:szCs w:val="24"/>
          <w:u w:val="single"/>
        </w:rPr>
        <w:t>Annals of Biomedical Engineering</w:t>
      </w:r>
      <w:r w:rsidRPr="00A9317E">
        <w:rPr>
          <w:color w:val="000000"/>
          <w:sz w:val="24"/>
          <w:szCs w:val="24"/>
        </w:rPr>
        <w:t xml:space="preserve">, has been cited 12 times. Dr. </w:t>
      </w:r>
      <w:proofErr w:type="spellStart"/>
      <w:r w:rsidRPr="00A9317E">
        <w:rPr>
          <w:color w:val="000000"/>
          <w:sz w:val="24"/>
          <w:szCs w:val="24"/>
        </w:rPr>
        <w:t>Chippada’s</w:t>
      </w:r>
      <w:proofErr w:type="spellEnd"/>
      <w:r w:rsidRPr="00A9317E">
        <w:rPr>
          <w:color w:val="000000"/>
          <w:sz w:val="24"/>
          <w:szCs w:val="24"/>
        </w:rPr>
        <w:t xml:space="preserve"> other research papers include complex topics such as neural lineage differentiation of embryonic stem cells within alginate </w:t>
      </w:r>
      <w:proofErr w:type="spellStart"/>
      <w:r w:rsidRPr="00A9317E">
        <w:rPr>
          <w:color w:val="000000"/>
          <w:sz w:val="24"/>
          <w:szCs w:val="24"/>
        </w:rPr>
        <w:t>microbeads</w:t>
      </w:r>
      <w:proofErr w:type="spellEnd"/>
      <w:r w:rsidRPr="00A9317E">
        <w:rPr>
          <w:color w:val="000000"/>
          <w:sz w:val="24"/>
          <w:szCs w:val="24"/>
        </w:rPr>
        <w:t xml:space="preserve">; complete mechanical characterization of soft media using non-spherical rods; and functional modulation of ES-derived </w:t>
      </w:r>
      <w:proofErr w:type="spellStart"/>
      <w:r w:rsidRPr="00A9317E">
        <w:rPr>
          <w:color w:val="000000"/>
          <w:sz w:val="24"/>
          <w:szCs w:val="24"/>
        </w:rPr>
        <w:t>hepatocyte</w:t>
      </w:r>
      <w:proofErr w:type="spellEnd"/>
      <w:r w:rsidRPr="00A9317E">
        <w:rPr>
          <w:color w:val="000000"/>
          <w:sz w:val="24"/>
          <w:szCs w:val="24"/>
        </w:rPr>
        <w:t xml:space="preserve"> lineage cells via substrate compliance alteration. </w:t>
      </w:r>
    </w:p>
    <w:p w:rsidR="00CD4146" w:rsidRPr="00CD4146" w:rsidRDefault="00CD4146" w:rsidP="00CD4146">
      <w:pPr>
        <w:jc w:val="both"/>
        <w:rPr>
          <w:color w:val="000000"/>
          <w:sz w:val="24"/>
          <w:szCs w:val="24"/>
        </w:rPr>
      </w:pPr>
    </w:p>
    <w:p w:rsidR="00CD4146" w:rsidRPr="00CD4146" w:rsidRDefault="00CD4146" w:rsidP="00CD4146">
      <w:pPr>
        <w:jc w:val="both"/>
        <w:rPr>
          <w:color w:val="000000"/>
          <w:sz w:val="24"/>
          <w:szCs w:val="24"/>
        </w:rPr>
      </w:pPr>
      <w:r w:rsidRPr="00CD4146">
        <w:rPr>
          <w:color w:val="000000"/>
          <w:sz w:val="24"/>
          <w:szCs w:val="24"/>
        </w:rPr>
        <w:t xml:space="preserve">For a complete list of </w:t>
      </w:r>
      <w:r w:rsidR="00256412">
        <w:rPr>
          <w:color w:val="000000"/>
          <w:sz w:val="24"/>
          <w:szCs w:val="24"/>
        </w:rPr>
        <w:t xml:space="preserve">Dr. </w:t>
      </w:r>
      <w:proofErr w:type="spellStart"/>
      <w:r w:rsidR="00256412">
        <w:rPr>
          <w:color w:val="000000"/>
          <w:sz w:val="24"/>
          <w:szCs w:val="24"/>
        </w:rPr>
        <w:t>Chippada’s</w:t>
      </w:r>
      <w:proofErr w:type="spellEnd"/>
      <w:r w:rsidR="00256412">
        <w:rPr>
          <w:color w:val="000000"/>
          <w:sz w:val="24"/>
          <w:szCs w:val="24"/>
        </w:rPr>
        <w:t xml:space="preserve"> </w:t>
      </w:r>
      <w:r w:rsidRPr="00CD4146">
        <w:rPr>
          <w:color w:val="000000"/>
          <w:sz w:val="24"/>
          <w:szCs w:val="24"/>
        </w:rPr>
        <w:t>journal publications and conference presentations, please see enclosed curriculum vitae.</w:t>
      </w:r>
    </w:p>
    <w:p w:rsidR="00CD4146" w:rsidRDefault="00CD4146" w:rsidP="004C0744">
      <w:pPr>
        <w:jc w:val="both"/>
        <w:rPr>
          <w:color w:val="000000"/>
          <w:sz w:val="24"/>
          <w:szCs w:val="24"/>
        </w:rPr>
      </w:pPr>
    </w:p>
    <w:p w:rsidR="004C0744" w:rsidRDefault="004C0744" w:rsidP="004C0744">
      <w:pPr>
        <w:jc w:val="both"/>
        <w:rPr>
          <w:b/>
          <w:color w:val="000000"/>
          <w:sz w:val="24"/>
          <w:szCs w:val="24"/>
        </w:rPr>
      </w:pPr>
      <w:r>
        <w:rPr>
          <w:b/>
          <w:color w:val="000000"/>
          <w:sz w:val="24"/>
          <w:szCs w:val="24"/>
          <w:u w:val="single"/>
        </w:rPr>
        <w:t>3.  It Would Be Contrary to the National Interest to Deprive the Prospective Employer of the Services of the Alien By Making the Position Available to United States Workers</w:t>
      </w:r>
      <w:r>
        <w:rPr>
          <w:b/>
          <w:color w:val="000000"/>
          <w:sz w:val="24"/>
          <w:szCs w:val="24"/>
        </w:rPr>
        <w:t>.</w:t>
      </w:r>
    </w:p>
    <w:p w:rsidR="004C0744" w:rsidRDefault="004C0744" w:rsidP="004C0744">
      <w:pPr>
        <w:jc w:val="both"/>
        <w:rPr>
          <w:b/>
          <w:color w:val="000000"/>
          <w:sz w:val="24"/>
          <w:szCs w:val="24"/>
        </w:rPr>
      </w:pPr>
    </w:p>
    <w:p w:rsidR="004C0744" w:rsidRDefault="004C0744" w:rsidP="004C0744">
      <w:pPr>
        <w:jc w:val="both"/>
        <w:rPr>
          <w:color w:val="000000"/>
          <w:sz w:val="24"/>
          <w:szCs w:val="24"/>
        </w:rPr>
      </w:pPr>
      <w:r>
        <w:rPr>
          <w:color w:val="000000"/>
          <w:sz w:val="24"/>
          <w:szCs w:val="24"/>
        </w:rPr>
        <w:t xml:space="preserve">The materials discussed above and attached in the following pages provide clear evidence that </w:t>
      </w:r>
      <w:r w:rsidR="00256412">
        <w:rPr>
          <w:color w:val="000000"/>
          <w:sz w:val="24"/>
          <w:szCs w:val="24"/>
        </w:rPr>
        <w:t xml:space="preserve">Dr. </w:t>
      </w:r>
      <w:proofErr w:type="spellStart"/>
      <w:r w:rsidR="00256412">
        <w:rPr>
          <w:color w:val="000000"/>
          <w:sz w:val="24"/>
          <w:szCs w:val="24"/>
        </w:rPr>
        <w:t>Chippada’s</w:t>
      </w:r>
      <w:proofErr w:type="spellEnd"/>
      <w:r w:rsidR="00256412">
        <w:rPr>
          <w:color w:val="000000"/>
          <w:sz w:val="24"/>
          <w:szCs w:val="24"/>
        </w:rPr>
        <w:t xml:space="preserve"> </w:t>
      </w:r>
      <w:r>
        <w:rPr>
          <w:color w:val="000000"/>
          <w:sz w:val="24"/>
          <w:szCs w:val="24"/>
        </w:rPr>
        <w:t>knowledge and skills are unique. Testimonials from renowned experts concur that his expertise and leade</w:t>
      </w:r>
      <w:r w:rsidR="003B6E74">
        <w:rPr>
          <w:color w:val="000000"/>
          <w:sz w:val="24"/>
          <w:szCs w:val="24"/>
        </w:rPr>
        <w:t xml:space="preserve">rship in the field of </w:t>
      </w:r>
      <w:r w:rsidR="00EF4579">
        <w:rPr>
          <w:color w:val="000000"/>
          <w:sz w:val="24"/>
          <w:szCs w:val="24"/>
        </w:rPr>
        <w:t>mechanical</w:t>
      </w:r>
      <w:r w:rsidR="004708C9">
        <w:rPr>
          <w:color w:val="000000"/>
          <w:sz w:val="24"/>
          <w:szCs w:val="24"/>
        </w:rPr>
        <w:t xml:space="preserve"> engineering</w:t>
      </w:r>
      <w:r>
        <w:rPr>
          <w:color w:val="000000"/>
          <w:sz w:val="24"/>
          <w:szCs w:val="24"/>
        </w:rPr>
        <w:t xml:space="preserve"> have set him apart from others.  </w:t>
      </w:r>
    </w:p>
    <w:p w:rsidR="004C0744" w:rsidRDefault="004C0744" w:rsidP="004C0744">
      <w:pPr>
        <w:jc w:val="both"/>
        <w:rPr>
          <w:color w:val="000000"/>
          <w:sz w:val="24"/>
          <w:szCs w:val="24"/>
        </w:rPr>
      </w:pPr>
    </w:p>
    <w:p w:rsidR="004C0744" w:rsidRDefault="004C0744" w:rsidP="004C0744">
      <w:pPr>
        <w:jc w:val="both"/>
        <w:rPr>
          <w:color w:val="000000"/>
          <w:sz w:val="24"/>
          <w:szCs w:val="24"/>
        </w:rPr>
      </w:pPr>
      <w:r>
        <w:rPr>
          <w:color w:val="000000"/>
          <w:sz w:val="24"/>
          <w:szCs w:val="24"/>
        </w:rPr>
        <w:t>In NYSDOT, the Administrative Appeals Unit specified that “</w:t>
      </w:r>
      <w:r>
        <w:rPr>
          <w:i/>
          <w:color w:val="000000"/>
          <w:sz w:val="24"/>
          <w:szCs w:val="24"/>
        </w:rPr>
        <w:t>the benefit of alien’s skills or background will provide to the United States must also considerably outweigh the inherent national interest in protecting U.S. workers throughout the Labor Certification process.</w:t>
      </w:r>
      <w:r>
        <w:rPr>
          <w:color w:val="000000"/>
          <w:sz w:val="24"/>
          <w:szCs w:val="24"/>
        </w:rPr>
        <w:t xml:space="preserve">”  The renowned experts quoted above have all confirmed the fact that </w:t>
      </w:r>
      <w:r w:rsidR="00256412">
        <w:rPr>
          <w:color w:val="000000"/>
          <w:sz w:val="24"/>
          <w:szCs w:val="24"/>
        </w:rPr>
        <w:t xml:space="preserve">Dr. Chippada </w:t>
      </w:r>
      <w:r>
        <w:rPr>
          <w:color w:val="000000"/>
          <w:sz w:val="24"/>
          <w:szCs w:val="24"/>
        </w:rPr>
        <w:t>has already had a s</w:t>
      </w:r>
      <w:r w:rsidR="005A5E7A">
        <w:rPr>
          <w:color w:val="000000"/>
          <w:sz w:val="24"/>
          <w:szCs w:val="24"/>
        </w:rPr>
        <w:t xml:space="preserve">ubstantial impact in the </w:t>
      </w:r>
      <w:r w:rsidR="000773C1">
        <w:rPr>
          <w:color w:val="000000"/>
          <w:sz w:val="24"/>
          <w:szCs w:val="24"/>
        </w:rPr>
        <w:t>mechanical</w:t>
      </w:r>
      <w:r w:rsidR="006F162D">
        <w:rPr>
          <w:color w:val="000000"/>
          <w:sz w:val="24"/>
          <w:szCs w:val="24"/>
        </w:rPr>
        <w:t xml:space="preserve"> engineering</w:t>
      </w:r>
      <w:r>
        <w:rPr>
          <w:color w:val="000000"/>
          <w:sz w:val="24"/>
          <w:szCs w:val="24"/>
        </w:rPr>
        <w:t xml:space="preserve"> community. Therefore, retaining </w:t>
      </w:r>
      <w:r w:rsidR="00256412">
        <w:rPr>
          <w:color w:val="000000"/>
          <w:sz w:val="24"/>
          <w:szCs w:val="24"/>
        </w:rPr>
        <w:t xml:space="preserve">Dr. </w:t>
      </w:r>
      <w:proofErr w:type="spellStart"/>
      <w:r w:rsidR="00256412">
        <w:rPr>
          <w:color w:val="000000"/>
          <w:sz w:val="24"/>
          <w:szCs w:val="24"/>
        </w:rPr>
        <w:t>Chippada’s</w:t>
      </w:r>
      <w:proofErr w:type="spellEnd"/>
      <w:r w:rsidR="00256412">
        <w:rPr>
          <w:color w:val="000000"/>
          <w:sz w:val="24"/>
          <w:szCs w:val="24"/>
        </w:rPr>
        <w:t xml:space="preserve"> </w:t>
      </w:r>
      <w:r>
        <w:rPr>
          <w:color w:val="000000"/>
          <w:sz w:val="24"/>
          <w:szCs w:val="24"/>
        </w:rPr>
        <w:t>rare</w:t>
      </w:r>
      <w:r w:rsidR="005A5E7A">
        <w:rPr>
          <w:color w:val="000000"/>
          <w:sz w:val="24"/>
          <w:szCs w:val="24"/>
        </w:rPr>
        <w:t xml:space="preserve"> expertise for the benefit of national advances</w:t>
      </w:r>
      <w:r>
        <w:rPr>
          <w:color w:val="000000"/>
          <w:sz w:val="24"/>
          <w:szCs w:val="24"/>
        </w:rPr>
        <w:t xml:space="preserve"> </w:t>
      </w:r>
      <w:r w:rsidR="00C6735F">
        <w:rPr>
          <w:color w:val="000000"/>
          <w:sz w:val="24"/>
          <w:szCs w:val="24"/>
        </w:rPr>
        <w:t xml:space="preserve">in the industry </w:t>
      </w:r>
      <w:r>
        <w:rPr>
          <w:color w:val="000000"/>
          <w:sz w:val="24"/>
          <w:szCs w:val="24"/>
        </w:rPr>
        <w:t>far outweighs the interest in protecting the U.S. labor market. The reasons for this conclusion are as follows:</w:t>
      </w:r>
    </w:p>
    <w:p w:rsidR="004C0744" w:rsidRDefault="004C0744" w:rsidP="004C0744">
      <w:pPr>
        <w:jc w:val="both"/>
        <w:rPr>
          <w:color w:val="000000"/>
          <w:sz w:val="24"/>
          <w:szCs w:val="24"/>
        </w:rPr>
      </w:pPr>
    </w:p>
    <w:p w:rsidR="004C0744" w:rsidRDefault="004C0744" w:rsidP="004C0744">
      <w:pPr>
        <w:numPr>
          <w:ilvl w:val="0"/>
          <w:numId w:val="2"/>
        </w:numPr>
        <w:jc w:val="both"/>
        <w:rPr>
          <w:color w:val="000000"/>
          <w:sz w:val="24"/>
          <w:szCs w:val="24"/>
        </w:rPr>
      </w:pPr>
      <w:r>
        <w:rPr>
          <w:color w:val="000000"/>
          <w:sz w:val="24"/>
          <w:szCs w:val="24"/>
        </w:rPr>
        <w:t xml:space="preserve">In the labor certification process, the employer is required to list the </w:t>
      </w:r>
      <w:r>
        <w:rPr>
          <w:i/>
          <w:color w:val="000000"/>
          <w:sz w:val="24"/>
          <w:szCs w:val="24"/>
        </w:rPr>
        <w:t xml:space="preserve">“actual minimum requirements for the job opportunity.” </w:t>
      </w:r>
      <w:r>
        <w:rPr>
          <w:color w:val="000000"/>
          <w:sz w:val="24"/>
          <w:szCs w:val="24"/>
        </w:rPr>
        <w:t>[20 C.F.R. Sec. 656.21 (b</w:t>
      </w:r>
      <w:proofErr w:type="gramStart"/>
      <w:r>
        <w:rPr>
          <w:color w:val="000000"/>
          <w:sz w:val="24"/>
          <w:szCs w:val="24"/>
        </w:rPr>
        <w:t>)(</w:t>
      </w:r>
      <w:proofErr w:type="gramEnd"/>
      <w:r>
        <w:rPr>
          <w:color w:val="000000"/>
          <w:sz w:val="24"/>
          <w:szCs w:val="24"/>
        </w:rPr>
        <w:t xml:space="preserve">5)].  In effect, this means that the employer must show that it </w:t>
      </w:r>
      <w:r>
        <w:rPr>
          <w:i/>
          <w:color w:val="000000"/>
          <w:sz w:val="24"/>
          <w:szCs w:val="24"/>
        </w:rPr>
        <w:t>“has not hired workers with less training or experience for jobs similar to…the job opportunity.”</w:t>
      </w:r>
      <w:r>
        <w:rPr>
          <w:color w:val="000000"/>
          <w:sz w:val="24"/>
          <w:szCs w:val="24"/>
        </w:rPr>
        <w:t xml:space="preserve">  Such considerations are irrelevant within the factual considerations of the instant case, and are outweighed by the rare and valuable skills that </w:t>
      </w:r>
      <w:r w:rsidR="00256412">
        <w:rPr>
          <w:color w:val="000000"/>
          <w:sz w:val="24"/>
          <w:szCs w:val="24"/>
        </w:rPr>
        <w:t xml:space="preserve">Dr. Chippada </w:t>
      </w:r>
      <w:r>
        <w:rPr>
          <w:color w:val="000000"/>
          <w:sz w:val="24"/>
          <w:szCs w:val="24"/>
        </w:rPr>
        <w:t>brings to the United States.</w:t>
      </w:r>
    </w:p>
    <w:p w:rsidR="004C0744" w:rsidRDefault="004C0744" w:rsidP="004C0744">
      <w:pPr>
        <w:ind w:left="360"/>
        <w:jc w:val="both"/>
        <w:rPr>
          <w:color w:val="000000"/>
          <w:sz w:val="24"/>
          <w:szCs w:val="24"/>
        </w:rPr>
      </w:pPr>
    </w:p>
    <w:p w:rsidR="004C0744" w:rsidRDefault="00256412" w:rsidP="004C0744">
      <w:pPr>
        <w:ind w:left="720"/>
        <w:jc w:val="both"/>
        <w:rPr>
          <w:color w:val="000000"/>
          <w:sz w:val="24"/>
          <w:szCs w:val="24"/>
        </w:rPr>
      </w:pPr>
      <w:r>
        <w:rPr>
          <w:color w:val="000000"/>
          <w:sz w:val="24"/>
          <w:szCs w:val="24"/>
        </w:rPr>
        <w:t xml:space="preserve">Dr. </w:t>
      </w:r>
      <w:proofErr w:type="spellStart"/>
      <w:r>
        <w:rPr>
          <w:color w:val="000000"/>
          <w:sz w:val="24"/>
          <w:szCs w:val="24"/>
        </w:rPr>
        <w:t>Chippada’s</w:t>
      </w:r>
      <w:proofErr w:type="spellEnd"/>
      <w:r>
        <w:rPr>
          <w:color w:val="000000"/>
          <w:sz w:val="24"/>
          <w:szCs w:val="24"/>
        </w:rPr>
        <w:t xml:space="preserve"> </w:t>
      </w:r>
      <w:r w:rsidR="004C0744">
        <w:rPr>
          <w:color w:val="000000"/>
          <w:sz w:val="24"/>
          <w:szCs w:val="24"/>
        </w:rPr>
        <w:t xml:space="preserve">skills and expertise are unique and as such they far exceed the “normal” or “minimum” requirements for a position related to his field. </w:t>
      </w:r>
      <w:r>
        <w:rPr>
          <w:color w:val="000000"/>
          <w:sz w:val="24"/>
          <w:szCs w:val="24"/>
        </w:rPr>
        <w:t xml:space="preserve">Dr. </w:t>
      </w:r>
      <w:proofErr w:type="spellStart"/>
      <w:r>
        <w:rPr>
          <w:color w:val="000000"/>
          <w:sz w:val="24"/>
          <w:szCs w:val="24"/>
        </w:rPr>
        <w:t>Chippada’s</w:t>
      </w:r>
      <w:proofErr w:type="spellEnd"/>
      <w:r>
        <w:rPr>
          <w:color w:val="000000"/>
          <w:sz w:val="24"/>
          <w:szCs w:val="24"/>
        </w:rPr>
        <w:t xml:space="preserve"> </w:t>
      </w:r>
      <w:r w:rsidR="00DC5A96">
        <w:rPr>
          <w:color w:val="000000"/>
          <w:sz w:val="24"/>
          <w:szCs w:val="24"/>
        </w:rPr>
        <w:t xml:space="preserve">expertise in </w:t>
      </w:r>
      <w:r w:rsidR="00093E9F">
        <w:rPr>
          <w:color w:val="000000"/>
          <w:sz w:val="24"/>
          <w:szCs w:val="24"/>
        </w:rPr>
        <w:t>mechanical</w:t>
      </w:r>
      <w:r w:rsidR="00535B36">
        <w:rPr>
          <w:color w:val="000000"/>
          <w:sz w:val="24"/>
          <w:szCs w:val="24"/>
        </w:rPr>
        <w:t xml:space="preserve"> engineering</w:t>
      </w:r>
      <w:r w:rsidR="004C0744">
        <w:rPr>
          <w:color w:val="000000"/>
          <w:sz w:val="24"/>
          <w:szCs w:val="24"/>
        </w:rPr>
        <w:t xml:space="preserve"> e</w:t>
      </w:r>
      <w:r w:rsidR="00DC5A96">
        <w:rPr>
          <w:color w:val="000000"/>
          <w:sz w:val="24"/>
          <w:szCs w:val="24"/>
        </w:rPr>
        <w:t xml:space="preserve">nables him to affect the </w:t>
      </w:r>
      <w:r w:rsidR="00535B36">
        <w:rPr>
          <w:color w:val="000000"/>
          <w:sz w:val="24"/>
          <w:szCs w:val="24"/>
        </w:rPr>
        <w:t>engineering</w:t>
      </w:r>
      <w:r w:rsidR="004C0744">
        <w:rPr>
          <w:color w:val="000000"/>
          <w:sz w:val="24"/>
          <w:szCs w:val="24"/>
        </w:rPr>
        <w:t xml:space="preserve"> community </w:t>
      </w:r>
      <w:r w:rsidR="00DC5A96">
        <w:rPr>
          <w:color w:val="000000"/>
          <w:sz w:val="24"/>
          <w:szCs w:val="24"/>
        </w:rPr>
        <w:t>in the creation and implementation of</w:t>
      </w:r>
      <w:r w:rsidR="00766E5A">
        <w:rPr>
          <w:color w:val="000000"/>
          <w:sz w:val="24"/>
          <w:szCs w:val="24"/>
        </w:rPr>
        <w:t xml:space="preserve"> the latest and most advanced tools and strategies</w:t>
      </w:r>
      <w:r w:rsidR="004C0744">
        <w:rPr>
          <w:color w:val="000000"/>
          <w:sz w:val="24"/>
          <w:szCs w:val="24"/>
        </w:rPr>
        <w:t>. This is important because the Unit</w:t>
      </w:r>
      <w:r w:rsidR="001760B6">
        <w:rPr>
          <w:color w:val="000000"/>
          <w:sz w:val="24"/>
          <w:szCs w:val="24"/>
        </w:rPr>
        <w:t>ed States is in</w:t>
      </w:r>
      <w:r w:rsidR="004C0744">
        <w:rPr>
          <w:color w:val="000000"/>
          <w:sz w:val="24"/>
          <w:szCs w:val="24"/>
        </w:rPr>
        <w:t xml:space="preserve"> need of </w:t>
      </w:r>
      <w:r w:rsidR="001760B6">
        <w:rPr>
          <w:color w:val="000000"/>
          <w:sz w:val="24"/>
          <w:szCs w:val="24"/>
        </w:rPr>
        <w:t xml:space="preserve">high caliber </w:t>
      </w:r>
      <w:r w:rsidR="004C0744">
        <w:rPr>
          <w:color w:val="000000"/>
          <w:sz w:val="24"/>
          <w:szCs w:val="24"/>
        </w:rPr>
        <w:t>experts in the field, and experts</w:t>
      </w:r>
      <w:r w:rsidR="001760B6">
        <w:rPr>
          <w:color w:val="000000"/>
          <w:sz w:val="24"/>
          <w:szCs w:val="24"/>
        </w:rPr>
        <w:t xml:space="preserve"> who can devise novel</w:t>
      </w:r>
      <w:r w:rsidR="004C0744">
        <w:rPr>
          <w:color w:val="000000"/>
          <w:sz w:val="24"/>
          <w:szCs w:val="24"/>
        </w:rPr>
        <w:t xml:space="preserve"> methods for numerous and wid</w:t>
      </w:r>
      <w:r w:rsidR="00416C49">
        <w:rPr>
          <w:color w:val="000000"/>
          <w:sz w:val="24"/>
          <w:szCs w:val="24"/>
        </w:rPr>
        <w:t xml:space="preserve">e-ranging situations. </w:t>
      </w:r>
    </w:p>
    <w:p w:rsidR="004C0744" w:rsidRDefault="004C0744" w:rsidP="004C0744">
      <w:pPr>
        <w:ind w:left="720"/>
        <w:jc w:val="both"/>
        <w:rPr>
          <w:color w:val="000000"/>
          <w:sz w:val="24"/>
          <w:szCs w:val="24"/>
        </w:rPr>
      </w:pPr>
    </w:p>
    <w:p w:rsidR="004C0744" w:rsidRDefault="003A310E" w:rsidP="002354A0">
      <w:pPr>
        <w:jc w:val="both"/>
        <w:rPr>
          <w:b/>
          <w:color w:val="000000"/>
          <w:sz w:val="24"/>
          <w:szCs w:val="24"/>
        </w:rPr>
      </w:pPr>
      <w:r>
        <w:rPr>
          <w:b/>
          <w:color w:val="000000"/>
          <w:sz w:val="24"/>
          <w:szCs w:val="24"/>
        </w:rPr>
        <w:t>Clearly, Dr. Chippada</w:t>
      </w:r>
      <w:r w:rsidR="004C0744">
        <w:rPr>
          <w:b/>
          <w:color w:val="000000"/>
          <w:sz w:val="24"/>
          <w:szCs w:val="24"/>
        </w:rPr>
        <w:t xml:space="preserve">, who has been hired to serve in leading roles at some </w:t>
      </w:r>
      <w:r w:rsidR="00D244DD">
        <w:rPr>
          <w:b/>
          <w:color w:val="000000"/>
          <w:sz w:val="24"/>
          <w:szCs w:val="24"/>
        </w:rPr>
        <w:t xml:space="preserve">of the country’s premier </w:t>
      </w:r>
      <w:r w:rsidR="004C0744">
        <w:rPr>
          <w:b/>
          <w:color w:val="000000"/>
          <w:sz w:val="24"/>
          <w:szCs w:val="24"/>
        </w:rPr>
        <w:t>institutions, was not selected for these positions because he possesses minimal or normal requirements. He was selected after nationwide searches in competition with extremely highly qualified peers because he is rega</w:t>
      </w:r>
      <w:r w:rsidR="00B1088E">
        <w:rPr>
          <w:b/>
          <w:color w:val="000000"/>
          <w:sz w:val="24"/>
          <w:szCs w:val="24"/>
        </w:rPr>
        <w:t xml:space="preserve">rded as superior as a </w:t>
      </w:r>
      <w:r w:rsidR="00B35ABD">
        <w:rPr>
          <w:b/>
          <w:color w:val="000000"/>
          <w:sz w:val="24"/>
          <w:szCs w:val="24"/>
        </w:rPr>
        <w:t>mechanical</w:t>
      </w:r>
      <w:r w:rsidR="00B1088E">
        <w:rPr>
          <w:b/>
          <w:color w:val="000000"/>
          <w:sz w:val="24"/>
          <w:szCs w:val="24"/>
        </w:rPr>
        <w:t xml:space="preserve"> engineer </w:t>
      </w:r>
      <w:r w:rsidR="004C0744">
        <w:rPr>
          <w:b/>
          <w:color w:val="000000"/>
          <w:sz w:val="24"/>
          <w:szCs w:val="24"/>
        </w:rPr>
        <w:t>and because he is able to achieve results that are far beyond the norm.</w:t>
      </w:r>
    </w:p>
    <w:p w:rsidR="004C0744" w:rsidRDefault="004C0744" w:rsidP="004C0744">
      <w:pPr>
        <w:jc w:val="both"/>
        <w:rPr>
          <w:color w:val="000000"/>
          <w:sz w:val="24"/>
          <w:szCs w:val="24"/>
        </w:rPr>
      </w:pPr>
    </w:p>
    <w:p w:rsidR="004C0744" w:rsidRDefault="004C0744" w:rsidP="004C0744">
      <w:pPr>
        <w:numPr>
          <w:ilvl w:val="0"/>
          <w:numId w:val="2"/>
        </w:numPr>
        <w:jc w:val="both"/>
        <w:rPr>
          <w:b/>
          <w:color w:val="000000"/>
          <w:sz w:val="24"/>
          <w:szCs w:val="24"/>
        </w:rPr>
      </w:pPr>
      <w:r>
        <w:rPr>
          <w:color w:val="000000"/>
          <w:sz w:val="24"/>
          <w:szCs w:val="24"/>
        </w:rPr>
        <w:t>In the labor certification process, the Department of Labor stipulates that the employer describe its job opportunity without “unduly restrictive” requirements [22 C.F.R. sec. 656.21 (b</w:t>
      </w:r>
      <w:proofErr w:type="gramStart"/>
      <w:r>
        <w:rPr>
          <w:color w:val="000000"/>
          <w:sz w:val="24"/>
          <w:szCs w:val="24"/>
        </w:rPr>
        <w:t>)(</w:t>
      </w:r>
      <w:proofErr w:type="gramEnd"/>
      <w:r>
        <w:rPr>
          <w:color w:val="000000"/>
          <w:sz w:val="24"/>
          <w:szCs w:val="24"/>
        </w:rPr>
        <w:t xml:space="preserve">2)]. The employer’s requirements must conform to the standard job classifications set forth in the </w:t>
      </w:r>
      <w:r>
        <w:rPr>
          <w:color w:val="000000"/>
          <w:sz w:val="24"/>
          <w:szCs w:val="24"/>
          <w:u w:val="single"/>
        </w:rPr>
        <w:t>Dictionary of Occupational Titles</w:t>
      </w:r>
      <w:r>
        <w:rPr>
          <w:color w:val="000000"/>
          <w:sz w:val="24"/>
          <w:szCs w:val="24"/>
        </w:rPr>
        <w:t xml:space="preserve"> and the requirements must be those normally required for the job in the United States. These conditions fall short in consideration of the nature of </w:t>
      </w:r>
      <w:r w:rsidR="00256412">
        <w:rPr>
          <w:color w:val="000000"/>
          <w:sz w:val="24"/>
          <w:szCs w:val="24"/>
        </w:rPr>
        <w:t xml:space="preserve">Dr. </w:t>
      </w:r>
      <w:proofErr w:type="spellStart"/>
      <w:r w:rsidR="00256412">
        <w:rPr>
          <w:color w:val="000000"/>
          <w:sz w:val="24"/>
          <w:szCs w:val="24"/>
        </w:rPr>
        <w:t>Chippada’s</w:t>
      </w:r>
      <w:proofErr w:type="spellEnd"/>
      <w:r w:rsidR="00256412">
        <w:rPr>
          <w:color w:val="000000"/>
          <w:sz w:val="24"/>
          <w:szCs w:val="24"/>
        </w:rPr>
        <w:t xml:space="preserve"> </w:t>
      </w:r>
      <w:r>
        <w:rPr>
          <w:color w:val="000000"/>
          <w:sz w:val="24"/>
          <w:szCs w:val="24"/>
        </w:rPr>
        <w:t>wor</w:t>
      </w:r>
      <w:r w:rsidR="003D7C3A">
        <w:rPr>
          <w:color w:val="000000"/>
          <w:sz w:val="24"/>
          <w:szCs w:val="24"/>
        </w:rPr>
        <w:t xml:space="preserve">k in </w:t>
      </w:r>
      <w:r w:rsidR="00A67D28">
        <w:rPr>
          <w:color w:val="000000"/>
          <w:sz w:val="24"/>
          <w:szCs w:val="24"/>
        </w:rPr>
        <w:t>mechanical</w:t>
      </w:r>
      <w:r w:rsidR="006C572B">
        <w:rPr>
          <w:color w:val="000000"/>
          <w:sz w:val="24"/>
          <w:szCs w:val="24"/>
        </w:rPr>
        <w:t xml:space="preserve"> engineering</w:t>
      </w:r>
      <w:r>
        <w:rPr>
          <w:color w:val="000000"/>
          <w:sz w:val="24"/>
          <w:szCs w:val="24"/>
        </w:rPr>
        <w:t>, because the factors relating to this scientific technique transcend the “context” of any specific e</w:t>
      </w:r>
      <w:r w:rsidR="00F32E0C">
        <w:rPr>
          <w:color w:val="000000"/>
          <w:sz w:val="24"/>
          <w:szCs w:val="24"/>
        </w:rPr>
        <w:t xml:space="preserve">mployer’s “business” operation. </w:t>
      </w:r>
      <w:r w:rsidR="00533690">
        <w:rPr>
          <w:color w:val="000000"/>
          <w:sz w:val="24"/>
          <w:szCs w:val="24"/>
        </w:rPr>
        <w:t>Therefore, e</w:t>
      </w:r>
      <w:r>
        <w:rPr>
          <w:color w:val="000000"/>
          <w:sz w:val="24"/>
          <w:szCs w:val="24"/>
        </w:rPr>
        <w:t xml:space="preserve">stablishing “business necessity” for “unduly restrictive” requirements is outside the scope of the instant petition. </w:t>
      </w:r>
    </w:p>
    <w:p w:rsidR="004C0744" w:rsidRDefault="004C0744" w:rsidP="004C0744">
      <w:pPr>
        <w:ind w:left="720"/>
        <w:jc w:val="both"/>
        <w:rPr>
          <w:color w:val="000000"/>
          <w:sz w:val="24"/>
          <w:szCs w:val="24"/>
        </w:rPr>
      </w:pPr>
    </w:p>
    <w:p w:rsidR="004C0744" w:rsidRDefault="004C0744" w:rsidP="004C0744">
      <w:pPr>
        <w:numPr>
          <w:ilvl w:val="0"/>
          <w:numId w:val="2"/>
        </w:numPr>
        <w:jc w:val="both"/>
        <w:rPr>
          <w:color w:val="000000"/>
          <w:sz w:val="24"/>
          <w:szCs w:val="24"/>
        </w:rPr>
      </w:pPr>
      <w:r>
        <w:rPr>
          <w:color w:val="000000"/>
          <w:sz w:val="24"/>
          <w:szCs w:val="24"/>
        </w:rPr>
        <w:t xml:space="preserve">In accordance with the Board of Alien Labor Certifications Appeals, the rule against “unduly restrictive” job requirements precludes the use of “subjective” requirements, including “knowledge of” a particular technique or “ability to” perform according to a special skill, as the grounds upon which U.S. workers are rejected (See </w:t>
      </w:r>
      <w:r>
        <w:rPr>
          <w:i/>
          <w:color w:val="000000"/>
          <w:sz w:val="24"/>
          <w:szCs w:val="24"/>
        </w:rPr>
        <w:t>Michael Graves Architect</w:t>
      </w:r>
      <w:r>
        <w:rPr>
          <w:color w:val="000000"/>
          <w:sz w:val="24"/>
          <w:szCs w:val="24"/>
        </w:rPr>
        <w:t xml:space="preserve"> 89-INA-131).  </w:t>
      </w:r>
    </w:p>
    <w:p w:rsidR="004C0744" w:rsidRDefault="004C0744" w:rsidP="004C0744">
      <w:pPr>
        <w:jc w:val="both"/>
        <w:rPr>
          <w:color w:val="000000"/>
          <w:sz w:val="24"/>
          <w:szCs w:val="24"/>
        </w:rPr>
      </w:pPr>
    </w:p>
    <w:p w:rsidR="004C0744" w:rsidRDefault="004C0744" w:rsidP="002F28C2">
      <w:pPr>
        <w:jc w:val="both"/>
        <w:rPr>
          <w:sz w:val="24"/>
          <w:szCs w:val="24"/>
        </w:rPr>
      </w:pPr>
      <w:r>
        <w:rPr>
          <w:color w:val="000000"/>
          <w:sz w:val="24"/>
          <w:szCs w:val="24"/>
        </w:rPr>
        <w:t xml:space="preserve">In the instant case, the importance of </w:t>
      </w:r>
      <w:r w:rsidR="00256412">
        <w:rPr>
          <w:color w:val="000000"/>
          <w:sz w:val="24"/>
          <w:szCs w:val="24"/>
        </w:rPr>
        <w:t xml:space="preserve">Dr. </w:t>
      </w:r>
      <w:proofErr w:type="spellStart"/>
      <w:r w:rsidR="00256412">
        <w:rPr>
          <w:color w:val="000000"/>
          <w:sz w:val="24"/>
          <w:szCs w:val="24"/>
        </w:rPr>
        <w:t>Chippada’s</w:t>
      </w:r>
      <w:proofErr w:type="spellEnd"/>
      <w:r w:rsidR="00256412">
        <w:rPr>
          <w:color w:val="000000"/>
          <w:sz w:val="24"/>
          <w:szCs w:val="24"/>
        </w:rPr>
        <w:t xml:space="preserve"> </w:t>
      </w:r>
      <w:r w:rsidR="00C6001A">
        <w:rPr>
          <w:color w:val="000000"/>
          <w:sz w:val="24"/>
          <w:szCs w:val="24"/>
        </w:rPr>
        <w:t xml:space="preserve">expertise in </w:t>
      </w:r>
      <w:r>
        <w:rPr>
          <w:color w:val="000000"/>
          <w:sz w:val="24"/>
          <w:szCs w:val="24"/>
        </w:rPr>
        <w:t>novel resea</w:t>
      </w:r>
      <w:r w:rsidR="00C6001A">
        <w:rPr>
          <w:color w:val="000000"/>
          <w:sz w:val="24"/>
          <w:szCs w:val="24"/>
        </w:rPr>
        <w:t xml:space="preserve">rch, as it pertains to </w:t>
      </w:r>
      <w:r w:rsidR="00CE6744">
        <w:rPr>
          <w:color w:val="000000"/>
          <w:sz w:val="24"/>
          <w:szCs w:val="24"/>
        </w:rPr>
        <w:t>mechanical and biochemical</w:t>
      </w:r>
      <w:r w:rsidR="0047558F">
        <w:rPr>
          <w:color w:val="000000"/>
          <w:sz w:val="24"/>
          <w:szCs w:val="24"/>
        </w:rPr>
        <w:t xml:space="preserve"> engineering</w:t>
      </w:r>
      <w:r>
        <w:rPr>
          <w:color w:val="000000"/>
          <w:sz w:val="24"/>
          <w:szCs w:val="24"/>
        </w:rPr>
        <w:t xml:space="preserve"> rests on his ability to master state-of-the-art technologies and complex research techniques. </w:t>
      </w:r>
      <w:r w:rsidR="00256412">
        <w:rPr>
          <w:color w:val="000000"/>
          <w:sz w:val="24"/>
          <w:szCs w:val="24"/>
        </w:rPr>
        <w:t xml:space="preserve">Dr. </w:t>
      </w:r>
      <w:proofErr w:type="spellStart"/>
      <w:r w:rsidR="00256412">
        <w:rPr>
          <w:color w:val="000000"/>
          <w:sz w:val="24"/>
          <w:szCs w:val="24"/>
        </w:rPr>
        <w:t>Chippada’s</w:t>
      </w:r>
      <w:proofErr w:type="spellEnd"/>
      <w:r w:rsidR="00256412">
        <w:rPr>
          <w:color w:val="000000"/>
          <w:sz w:val="24"/>
          <w:szCs w:val="24"/>
        </w:rPr>
        <w:t xml:space="preserve"> </w:t>
      </w:r>
      <w:r>
        <w:rPr>
          <w:color w:val="000000"/>
          <w:sz w:val="24"/>
          <w:szCs w:val="24"/>
        </w:rPr>
        <w:t>scientific ingenuity cannot be quantified because his extraordinary skills are contingent upon his specialized knowl</w:t>
      </w:r>
      <w:r w:rsidR="00083366">
        <w:rPr>
          <w:color w:val="000000"/>
          <w:sz w:val="24"/>
          <w:szCs w:val="24"/>
        </w:rPr>
        <w:t xml:space="preserve">edge of </w:t>
      </w:r>
      <w:r w:rsidR="00683E2A">
        <w:rPr>
          <w:color w:val="000000"/>
          <w:sz w:val="24"/>
          <w:szCs w:val="24"/>
        </w:rPr>
        <w:t>mechanical</w:t>
      </w:r>
      <w:r w:rsidR="00083366">
        <w:rPr>
          <w:color w:val="000000"/>
          <w:sz w:val="24"/>
          <w:szCs w:val="24"/>
        </w:rPr>
        <w:t xml:space="preserve"> engineering</w:t>
      </w:r>
      <w:r w:rsidR="00C6001A">
        <w:rPr>
          <w:color w:val="000000"/>
          <w:sz w:val="24"/>
          <w:szCs w:val="24"/>
        </w:rPr>
        <w:t xml:space="preserve"> systems</w:t>
      </w:r>
      <w:r w:rsidR="00933041">
        <w:rPr>
          <w:color w:val="000000"/>
          <w:sz w:val="24"/>
          <w:szCs w:val="24"/>
        </w:rPr>
        <w:t xml:space="preserve"> and methods</w:t>
      </w:r>
      <w:r>
        <w:rPr>
          <w:color w:val="000000"/>
          <w:sz w:val="24"/>
          <w:szCs w:val="24"/>
        </w:rPr>
        <w:t xml:space="preserve">. The instant case, therefore, is outside the scope of the labor certification process. Nonetheless, retaining </w:t>
      </w:r>
      <w:r w:rsidR="00256412">
        <w:rPr>
          <w:color w:val="000000"/>
          <w:sz w:val="24"/>
          <w:szCs w:val="24"/>
        </w:rPr>
        <w:t xml:space="preserve">Dr. </w:t>
      </w:r>
      <w:proofErr w:type="spellStart"/>
      <w:r w:rsidR="00256412">
        <w:rPr>
          <w:color w:val="000000"/>
          <w:sz w:val="24"/>
          <w:szCs w:val="24"/>
        </w:rPr>
        <w:t>Chippada’s</w:t>
      </w:r>
      <w:proofErr w:type="spellEnd"/>
      <w:r w:rsidR="00256412">
        <w:rPr>
          <w:color w:val="000000"/>
          <w:sz w:val="24"/>
          <w:szCs w:val="24"/>
        </w:rPr>
        <w:t xml:space="preserve"> </w:t>
      </w:r>
      <w:r>
        <w:rPr>
          <w:color w:val="000000"/>
          <w:sz w:val="24"/>
          <w:szCs w:val="24"/>
        </w:rPr>
        <w:t>abilities based on his specialized knowledge and expertise is in the national interest and outweighs the mandate against using “subjective” grounds for testing the labor market.</w:t>
      </w:r>
    </w:p>
    <w:p w:rsidR="004C0744" w:rsidRDefault="004C0744" w:rsidP="004C0744">
      <w:pPr>
        <w:jc w:val="both"/>
        <w:rPr>
          <w:sz w:val="24"/>
          <w:szCs w:val="24"/>
        </w:rPr>
      </w:pPr>
    </w:p>
    <w:p w:rsidR="004C0744" w:rsidRDefault="004C0744" w:rsidP="004C0744">
      <w:pPr>
        <w:jc w:val="both"/>
        <w:rPr>
          <w:b/>
          <w:sz w:val="24"/>
          <w:szCs w:val="24"/>
        </w:rPr>
      </w:pPr>
      <w:r>
        <w:rPr>
          <w:b/>
          <w:sz w:val="24"/>
          <w:szCs w:val="24"/>
        </w:rPr>
        <w:t xml:space="preserve">Again, we reiterate that </w:t>
      </w:r>
      <w:r w:rsidR="00256412">
        <w:rPr>
          <w:b/>
          <w:sz w:val="24"/>
          <w:szCs w:val="24"/>
        </w:rPr>
        <w:t xml:space="preserve">Dr. Chippada </w:t>
      </w:r>
      <w:r>
        <w:rPr>
          <w:b/>
          <w:sz w:val="24"/>
          <w:szCs w:val="24"/>
        </w:rPr>
        <w:t>should not be required to go through the labor certification process, because this process is not able to take into consideration the unique skills that he has developed as</w:t>
      </w:r>
      <w:r w:rsidR="00BF2D6D">
        <w:rPr>
          <w:b/>
          <w:sz w:val="24"/>
          <w:szCs w:val="24"/>
        </w:rPr>
        <w:t xml:space="preserve"> a </w:t>
      </w:r>
      <w:r w:rsidR="00DC1464">
        <w:rPr>
          <w:b/>
          <w:sz w:val="24"/>
          <w:szCs w:val="24"/>
        </w:rPr>
        <w:t>mechanical</w:t>
      </w:r>
      <w:r w:rsidR="00BF2D6D">
        <w:rPr>
          <w:b/>
          <w:sz w:val="24"/>
          <w:szCs w:val="24"/>
        </w:rPr>
        <w:t xml:space="preserve"> </w:t>
      </w:r>
      <w:r w:rsidR="009B39C5">
        <w:rPr>
          <w:b/>
          <w:sz w:val="24"/>
          <w:szCs w:val="24"/>
        </w:rPr>
        <w:t>engineer</w:t>
      </w:r>
      <w:r>
        <w:rPr>
          <w:b/>
          <w:sz w:val="24"/>
          <w:szCs w:val="24"/>
        </w:rPr>
        <w:t>, the tremendous national impact of the research work that is done, and the reputation that he has sustained amongst his peers nationally.</w:t>
      </w:r>
    </w:p>
    <w:p w:rsidR="00646FC8" w:rsidRDefault="00646FC8" w:rsidP="00646FC8">
      <w:pPr>
        <w:jc w:val="both"/>
        <w:rPr>
          <w:b/>
          <w:color w:val="000000"/>
          <w:sz w:val="24"/>
          <w:szCs w:val="24"/>
          <w:u w:val="single"/>
        </w:rPr>
      </w:pPr>
    </w:p>
    <w:p w:rsidR="006E2F41" w:rsidRDefault="00646FC8" w:rsidP="006E2F41">
      <w:pPr>
        <w:jc w:val="both"/>
        <w:rPr>
          <w:b/>
          <w:color w:val="000000"/>
          <w:sz w:val="24"/>
          <w:szCs w:val="24"/>
          <w:u w:val="single"/>
        </w:rPr>
      </w:pPr>
      <w:r>
        <w:rPr>
          <w:b/>
          <w:color w:val="000000"/>
          <w:sz w:val="24"/>
          <w:szCs w:val="24"/>
          <w:u w:val="single"/>
        </w:rPr>
        <w:t>Leading Roles</w:t>
      </w:r>
    </w:p>
    <w:p w:rsidR="006E2F41" w:rsidRDefault="006E2F41" w:rsidP="006E2F41">
      <w:pPr>
        <w:jc w:val="both"/>
        <w:rPr>
          <w:b/>
          <w:color w:val="000000"/>
          <w:sz w:val="24"/>
          <w:szCs w:val="24"/>
          <w:u w:val="single"/>
        </w:rPr>
      </w:pPr>
    </w:p>
    <w:p w:rsidR="00AA2EC0" w:rsidRPr="00AA2EC0" w:rsidRDefault="00AA2EC0" w:rsidP="00AA2EC0">
      <w:pPr>
        <w:jc w:val="both"/>
        <w:rPr>
          <w:color w:val="000000"/>
          <w:sz w:val="24"/>
          <w:szCs w:val="24"/>
        </w:rPr>
      </w:pPr>
      <w:r w:rsidRPr="00AA2EC0">
        <w:rPr>
          <w:color w:val="000000"/>
          <w:sz w:val="24"/>
          <w:szCs w:val="24"/>
        </w:rPr>
        <w:t xml:space="preserve">Dr. Chippada is one of the few mechanical engineers in practice whose research forms a bridge between Mechanical Engineering and Biomedical Engineering. His research also involves principles in Electromagnetism, Numerical Methods (CAD and FEA), and Machine Shop experience. This requires special scientific skills. It is very exceptional for a mechanical engineer to have such broad knowledge of design engineering skills in biomedical engineering. Dr. Chippada also has a strong knowledge and background in advanced mathematical principles and mechanical design engineering. </w:t>
      </w:r>
    </w:p>
    <w:p w:rsidR="00AA2EC0" w:rsidRPr="00AA2EC0" w:rsidRDefault="00AA2EC0" w:rsidP="00AA2EC0">
      <w:pPr>
        <w:jc w:val="both"/>
        <w:rPr>
          <w:color w:val="000000"/>
          <w:sz w:val="24"/>
          <w:szCs w:val="24"/>
        </w:rPr>
      </w:pPr>
    </w:p>
    <w:p w:rsidR="00AA2EC0" w:rsidRPr="00AA2EC0" w:rsidRDefault="00AA2EC0" w:rsidP="00AA2EC0">
      <w:pPr>
        <w:jc w:val="both"/>
        <w:rPr>
          <w:color w:val="000000"/>
          <w:sz w:val="24"/>
          <w:szCs w:val="24"/>
        </w:rPr>
      </w:pPr>
      <w:r w:rsidRPr="00AA2EC0">
        <w:rPr>
          <w:color w:val="000000"/>
          <w:sz w:val="24"/>
          <w:szCs w:val="24"/>
        </w:rPr>
        <w:t xml:space="preserve">Dr. Chippada is renowned for his research and developments in designing a new class of </w:t>
      </w:r>
      <w:proofErr w:type="spellStart"/>
      <w:r w:rsidRPr="00AA2EC0">
        <w:rPr>
          <w:color w:val="000000"/>
          <w:sz w:val="24"/>
          <w:szCs w:val="24"/>
        </w:rPr>
        <w:t>nano-actuable</w:t>
      </w:r>
      <w:proofErr w:type="spellEnd"/>
      <w:r w:rsidRPr="00AA2EC0">
        <w:rPr>
          <w:color w:val="000000"/>
          <w:sz w:val="24"/>
          <w:szCs w:val="24"/>
        </w:rPr>
        <w:t>, DNA-</w:t>
      </w:r>
      <w:proofErr w:type="spellStart"/>
      <w:r w:rsidRPr="00AA2EC0">
        <w:rPr>
          <w:color w:val="000000"/>
          <w:sz w:val="24"/>
          <w:szCs w:val="24"/>
        </w:rPr>
        <w:t>crosslinked</w:t>
      </w:r>
      <w:proofErr w:type="spellEnd"/>
      <w:r w:rsidRPr="00AA2EC0">
        <w:rPr>
          <w:color w:val="000000"/>
          <w:sz w:val="24"/>
          <w:szCs w:val="24"/>
        </w:rPr>
        <w:t xml:space="preserve"> </w:t>
      </w:r>
      <w:proofErr w:type="spellStart"/>
      <w:r w:rsidRPr="00AA2EC0">
        <w:rPr>
          <w:color w:val="000000"/>
          <w:sz w:val="24"/>
          <w:szCs w:val="24"/>
        </w:rPr>
        <w:t>acrylamide</w:t>
      </w:r>
      <w:proofErr w:type="spellEnd"/>
      <w:r w:rsidRPr="00AA2EC0">
        <w:rPr>
          <w:color w:val="000000"/>
          <w:sz w:val="24"/>
          <w:szCs w:val="24"/>
        </w:rPr>
        <w:t xml:space="preserve"> </w:t>
      </w:r>
      <w:proofErr w:type="spellStart"/>
      <w:r w:rsidRPr="00AA2EC0">
        <w:rPr>
          <w:color w:val="000000"/>
          <w:sz w:val="24"/>
          <w:szCs w:val="24"/>
        </w:rPr>
        <w:t>hydrogels</w:t>
      </w:r>
      <w:proofErr w:type="spellEnd"/>
      <w:r w:rsidRPr="00AA2EC0">
        <w:rPr>
          <w:color w:val="000000"/>
          <w:sz w:val="24"/>
          <w:szCs w:val="24"/>
        </w:rPr>
        <w:t xml:space="preserve">. The </w:t>
      </w:r>
      <w:proofErr w:type="spellStart"/>
      <w:r w:rsidRPr="00AA2EC0">
        <w:rPr>
          <w:color w:val="000000"/>
          <w:sz w:val="24"/>
          <w:szCs w:val="24"/>
        </w:rPr>
        <w:t>hydrogels</w:t>
      </w:r>
      <w:proofErr w:type="spellEnd"/>
      <w:r w:rsidRPr="00AA2EC0">
        <w:rPr>
          <w:color w:val="000000"/>
          <w:sz w:val="24"/>
          <w:szCs w:val="24"/>
        </w:rPr>
        <w:t xml:space="preserve"> developed during the course of his Ph.D. provided an ideal framework for studying cell (specifically spinal cord neurons and embryonic stem cells) interactions with substrates of varying stiffness. </w:t>
      </w:r>
    </w:p>
    <w:p w:rsidR="00AA2EC0" w:rsidRPr="00AA2EC0" w:rsidRDefault="00AA2EC0" w:rsidP="00AA2EC0">
      <w:pPr>
        <w:jc w:val="both"/>
        <w:rPr>
          <w:color w:val="000000"/>
          <w:sz w:val="24"/>
          <w:szCs w:val="24"/>
        </w:rPr>
      </w:pPr>
      <w:r w:rsidRPr="00AA2EC0">
        <w:rPr>
          <w:color w:val="000000"/>
          <w:sz w:val="24"/>
          <w:szCs w:val="24"/>
        </w:rPr>
        <w:lastRenderedPageBreak/>
        <w:t xml:space="preserve">Dr. </w:t>
      </w:r>
      <w:proofErr w:type="spellStart"/>
      <w:r w:rsidRPr="00AA2EC0">
        <w:rPr>
          <w:color w:val="000000"/>
          <w:sz w:val="24"/>
          <w:szCs w:val="24"/>
        </w:rPr>
        <w:t>Chippada’s</w:t>
      </w:r>
      <w:proofErr w:type="spellEnd"/>
      <w:r w:rsidRPr="00AA2EC0">
        <w:rPr>
          <w:color w:val="000000"/>
          <w:sz w:val="24"/>
          <w:szCs w:val="24"/>
        </w:rPr>
        <w:t xml:space="preserve"> expertise as an engineer is founded on his extensive education and experience in the field. Dr. Chippada obtained his Ph.D. from the Department of Mechanical Engineering at Rutgers University where he was a researcher in the Biomaterials and Tissue Engineering Laboratory. This laboratory is part of both the Mechanical Engineering and Biomedical Engineering departments. Dr. </w:t>
      </w:r>
      <w:proofErr w:type="spellStart"/>
      <w:r w:rsidRPr="00AA2EC0">
        <w:rPr>
          <w:color w:val="000000"/>
          <w:sz w:val="24"/>
          <w:szCs w:val="24"/>
        </w:rPr>
        <w:t>Chippada’s</w:t>
      </w:r>
      <w:proofErr w:type="spellEnd"/>
      <w:r w:rsidRPr="00AA2EC0">
        <w:rPr>
          <w:color w:val="000000"/>
          <w:sz w:val="24"/>
          <w:szCs w:val="24"/>
        </w:rPr>
        <w:t xml:space="preserve"> research was funded by the National Institutes of Health (NIH), the New Jersey Commission on Spinal Cord Research (NJCSCR</w:t>
      </w:r>
      <w:proofErr w:type="gramStart"/>
      <w:r w:rsidRPr="00AA2EC0">
        <w:rPr>
          <w:color w:val="000000"/>
          <w:sz w:val="24"/>
          <w:szCs w:val="24"/>
        </w:rPr>
        <w:t>)and</w:t>
      </w:r>
      <w:proofErr w:type="gramEnd"/>
      <w:r w:rsidRPr="00AA2EC0">
        <w:rPr>
          <w:color w:val="000000"/>
          <w:sz w:val="24"/>
          <w:szCs w:val="24"/>
        </w:rPr>
        <w:t xml:space="preserve"> the Department of Mechanical and Aerospace Engineering at Rutgers University.</w:t>
      </w:r>
    </w:p>
    <w:p w:rsidR="00AA2EC0" w:rsidRDefault="00AA2EC0" w:rsidP="00646FC8">
      <w:pPr>
        <w:jc w:val="both"/>
        <w:rPr>
          <w:color w:val="000000"/>
          <w:sz w:val="24"/>
          <w:szCs w:val="24"/>
        </w:rPr>
      </w:pPr>
    </w:p>
    <w:p w:rsidR="00646FC8" w:rsidRDefault="00646FC8" w:rsidP="00646FC8">
      <w:pPr>
        <w:jc w:val="both"/>
        <w:rPr>
          <w:b/>
          <w:color w:val="000000"/>
          <w:sz w:val="24"/>
          <w:szCs w:val="24"/>
          <w:u w:val="single"/>
        </w:rPr>
      </w:pPr>
      <w:r>
        <w:rPr>
          <w:b/>
          <w:color w:val="000000"/>
          <w:sz w:val="24"/>
          <w:szCs w:val="24"/>
          <w:u w:val="single"/>
        </w:rPr>
        <w:t>Significant Contributions</w:t>
      </w:r>
    </w:p>
    <w:p w:rsidR="00646FC8" w:rsidRDefault="00646FC8" w:rsidP="00646FC8">
      <w:pPr>
        <w:jc w:val="both"/>
        <w:rPr>
          <w:color w:val="000000"/>
          <w:sz w:val="24"/>
          <w:szCs w:val="24"/>
        </w:rPr>
      </w:pPr>
    </w:p>
    <w:p w:rsidR="00894405" w:rsidRPr="00894405" w:rsidRDefault="00894405" w:rsidP="00894405">
      <w:pPr>
        <w:pStyle w:val="BodyText2"/>
        <w:rPr>
          <w:rFonts w:ascii="Times New Roman" w:hAnsi="Times New Roman"/>
          <w:b w:val="0"/>
          <w:color w:val="000000"/>
          <w:sz w:val="24"/>
          <w:szCs w:val="24"/>
        </w:rPr>
      </w:pPr>
      <w:r w:rsidRPr="00894405">
        <w:rPr>
          <w:rFonts w:ascii="Times New Roman" w:hAnsi="Times New Roman"/>
          <w:b w:val="0"/>
          <w:color w:val="000000"/>
          <w:sz w:val="24"/>
          <w:szCs w:val="24"/>
        </w:rPr>
        <w:t xml:space="preserve">Dr. </w:t>
      </w:r>
      <w:proofErr w:type="spellStart"/>
      <w:r w:rsidRPr="00894405">
        <w:rPr>
          <w:rFonts w:ascii="Times New Roman" w:hAnsi="Times New Roman"/>
          <w:b w:val="0"/>
          <w:color w:val="000000"/>
          <w:sz w:val="24"/>
          <w:szCs w:val="24"/>
        </w:rPr>
        <w:t>Chippada’s</w:t>
      </w:r>
      <w:proofErr w:type="spellEnd"/>
      <w:r w:rsidRPr="00894405">
        <w:rPr>
          <w:rFonts w:ascii="Times New Roman" w:hAnsi="Times New Roman"/>
          <w:b w:val="0"/>
          <w:color w:val="000000"/>
          <w:sz w:val="24"/>
          <w:szCs w:val="24"/>
        </w:rPr>
        <w:t xml:space="preserve"> Ph.D. work provides a significant benefit to the U.S. He was able to demonstrate the ability to contract or swell DNA </w:t>
      </w:r>
      <w:proofErr w:type="spellStart"/>
      <w:r w:rsidRPr="00894405">
        <w:rPr>
          <w:rFonts w:ascii="Times New Roman" w:hAnsi="Times New Roman"/>
          <w:b w:val="0"/>
          <w:color w:val="000000"/>
          <w:sz w:val="24"/>
          <w:szCs w:val="24"/>
        </w:rPr>
        <w:t>hydrogels</w:t>
      </w:r>
      <w:proofErr w:type="spellEnd"/>
      <w:r w:rsidRPr="00894405">
        <w:rPr>
          <w:rFonts w:ascii="Times New Roman" w:hAnsi="Times New Roman"/>
          <w:b w:val="0"/>
          <w:color w:val="000000"/>
          <w:sz w:val="24"/>
          <w:szCs w:val="24"/>
        </w:rPr>
        <w:t xml:space="preserve"> by the addition of </w:t>
      </w:r>
      <w:proofErr w:type="spellStart"/>
      <w:r w:rsidRPr="00894405">
        <w:rPr>
          <w:rFonts w:ascii="Times New Roman" w:hAnsi="Times New Roman"/>
          <w:b w:val="0"/>
          <w:color w:val="000000"/>
          <w:sz w:val="24"/>
          <w:szCs w:val="24"/>
        </w:rPr>
        <w:t>crosslinks</w:t>
      </w:r>
      <w:proofErr w:type="spellEnd"/>
      <w:r w:rsidRPr="00894405">
        <w:rPr>
          <w:rFonts w:ascii="Times New Roman" w:hAnsi="Times New Roman"/>
          <w:b w:val="0"/>
          <w:color w:val="000000"/>
          <w:sz w:val="24"/>
          <w:szCs w:val="24"/>
        </w:rPr>
        <w:t xml:space="preserve"> or removal strands respectively. He also utilized such DNA </w:t>
      </w:r>
      <w:proofErr w:type="spellStart"/>
      <w:r w:rsidRPr="00894405">
        <w:rPr>
          <w:rFonts w:ascii="Times New Roman" w:hAnsi="Times New Roman"/>
          <w:b w:val="0"/>
          <w:color w:val="000000"/>
          <w:sz w:val="24"/>
          <w:szCs w:val="24"/>
        </w:rPr>
        <w:t>hydrogels</w:t>
      </w:r>
      <w:proofErr w:type="spellEnd"/>
      <w:r w:rsidRPr="00894405">
        <w:rPr>
          <w:rFonts w:ascii="Times New Roman" w:hAnsi="Times New Roman"/>
          <w:b w:val="0"/>
          <w:color w:val="000000"/>
          <w:sz w:val="24"/>
          <w:szCs w:val="24"/>
        </w:rPr>
        <w:t xml:space="preserve"> as tissue scaffolds to observe the cellular responses of spinal cord neurons to substrate compliances. The long term goal of this research focuses on creating tissue engineered reversible dynamic three-dimensional scaffolds, which comprise of an acryl-based </w:t>
      </w:r>
      <w:proofErr w:type="spellStart"/>
      <w:r w:rsidRPr="00894405">
        <w:rPr>
          <w:rFonts w:ascii="Times New Roman" w:hAnsi="Times New Roman"/>
          <w:b w:val="0"/>
          <w:color w:val="000000"/>
          <w:sz w:val="24"/>
          <w:szCs w:val="24"/>
        </w:rPr>
        <w:t>hydrogel</w:t>
      </w:r>
      <w:proofErr w:type="spellEnd"/>
      <w:r w:rsidRPr="00894405">
        <w:rPr>
          <w:rFonts w:ascii="Times New Roman" w:hAnsi="Times New Roman"/>
          <w:b w:val="0"/>
          <w:color w:val="000000"/>
          <w:sz w:val="24"/>
          <w:szCs w:val="24"/>
        </w:rPr>
        <w:t xml:space="preserve"> that can be reversibly </w:t>
      </w:r>
      <w:proofErr w:type="spellStart"/>
      <w:r w:rsidRPr="00894405">
        <w:rPr>
          <w:rFonts w:ascii="Times New Roman" w:hAnsi="Times New Roman"/>
          <w:b w:val="0"/>
          <w:color w:val="000000"/>
          <w:sz w:val="24"/>
          <w:szCs w:val="24"/>
        </w:rPr>
        <w:t>crosslinked</w:t>
      </w:r>
      <w:proofErr w:type="spellEnd"/>
      <w:r w:rsidRPr="00894405">
        <w:rPr>
          <w:rFonts w:ascii="Times New Roman" w:hAnsi="Times New Roman"/>
          <w:b w:val="0"/>
          <w:color w:val="000000"/>
          <w:sz w:val="24"/>
          <w:szCs w:val="24"/>
        </w:rPr>
        <w:t xml:space="preserve"> with DNA strands to dynamically modulate the stiffness and apply force. Additionally, the biomaterial scaffold will be functionalized with bioactive matrix molecules to support cell attachment, growth, and migration. </w:t>
      </w:r>
    </w:p>
    <w:p w:rsidR="00894405" w:rsidRPr="00894405" w:rsidRDefault="00894405" w:rsidP="00894405">
      <w:pPr>
        <w:pStyle w:val="BodyText2"/>
        <w:rPr>
          <w:rFonts w:ascii="Times New Roman" w:hAnsi="Times New Roman"/>
          <w:b w:val="0"/>
          <w:color w:val="000000"/>
          <w:sz w:val="24"/>
          <w:szCs w:val="24"/>
        </w:rPr>
      </w:pPr>
    </w:p>
    <w:p w:rsidR="00894405" w:rsidRDefault="00894405" w:rsidP="00894405">
      <w:pPr>
        <w:pStyle w:val="BodyText2"/>
        <w:rPr>
          <w:rFonts w:ascii="Times New Roman" w:hAnsi="Times New Roman"/>
          <w:b w:val="0"/>
          <w:color w:val="000000"/>
          <w:sz w:val="24"/>
          <w:szCs w:val="24"/>
        </w:rPr>
      </w:pPr>
      <w:r w:rsidRPr="00894405">
        <w:rPr>
          <w:rFonts w:ascii="Times New Roman" w:hAnsi="Times New Roman"/>
          <w:b w:val="0"/>
          <w:color w:val="000000"/>
          <w:sz w:val="24"/>
          <w:szCs w:val="24"/>
        </w:rPr>
        <w:t xml:space="preserve">Dr. Chippada has made pioneering contributions to the field of mechanical engineering. The </w:t>
      </w:r>
      <w:proofErr w:type="spellStart"/>
      <w:r w:rsidRPr="00894405">
        <w:rPr>
          <w:rFonts w:ascii="Times New Roman" w:hAnsi="Times New Roman"/>
          <w:b w:val="0"/>
          <w:color w:val="000000"/>
          <w:sz w:val="24"/>
          <w:szCs w:val="24"/>
        </w:rPr>
        <w:t>hydrogels</w:t>
      </w:r>
      <w:proofErr w:type="spellEnd"/>
      <w:r w:rsidRPr="00894405">
        <w:rPr>
          <w:rFonts w:ascii="Times New Roman" w:hAnsi="Times New Roman"/>
          <w:b w:val="0"/>
          <w:color w:val="000000"/>
          <w:sz w:val="24"/>
          <w:szCs w:val="24"/>
        </w:rPr>
        <w:t xml:space="preserve"> developed during his Ph.D. research are novel biomaterials that have numerous applications ranging from drug delivery to prosthetics. Currently, researchers worldwide are utilizing the concept and making groundbreaking progress in the way spinal cord injury is treated and to improve the quality of life for people suffering with spinal cord trauma. For example, researchers at Massachusetts Institute of Technology (MIT) have utilized the concept Dr. Chippada developed for the DNA </w:t>
      </w:r>
      <w:proofErr w:type="spellStart"/>
      <w:r w:rsidRPr="00894405">
        <w:rPr>
          <w:rFonts w:ascii="Times New Roman" w:hAnsi="Times New Roman"/>
          <w:b w:val="0"/>
          <w:color w:val="000000"/>
          <w:sz w:val="24"/>
          <w:szCs w:val="24"/>
        </w:rPr>
        <w:t>hydrogels</w:t>
      </w:r>
      <w:proofErr w:type="spellEnd"/>
      <w:r w:rsidRPr="00894405">
        <w:rPr>
          <w:rFonts w:ascii="Times New Roman" w:hAnsi="Times New Roman"/>
          <w:b w:val="0"/>
          <w:color w:val="000000"/>
          <w:sz w:val="24"/>
          <w:szCs w:val="24"/>
        </w:rPr>
        <w:t xml:space="preserve"> to create an inexpensive method to screen for millions of different </w:t>
      </w:r>
      <w:proofErr w:type="spellStart"/>
      <w:r w:rsidRPr="00894405">
        <w:rPr>
          <w:rFonts w:ascii="Times New Roman" w:hAnsi="Times New Roman"/>
          <w:b w:val="0"/>
          <w:color w:val="000000"/>
          <w:sz w:val="24"/>
          <w:szCs w:val="24"/>
        </w:rPr>
        <w:t>biomoluecules</w:t>
      </w:r>
      <w:proofErr w:type="spellEnd"/>
      <w:r w:rsidRPr="00894405">
        <w:rPr>
          <w:rFonts w:ascii="Times New Roman" w:hAnsi="Times New Roman"/>
          <w:b w:val="0"/>
          <w:color w:val="000000"/>
          <w:sz w:val="24"/>
          <w:szCs w:val="24"/>
        </w:rPr>
        <w:t xml:space="preserve"> like DNA proteins in a single sample. This is a technique that could pave the way for new bedside diagnostics and is a very exciting new development. </w:t>
      </w:r>
    </w:p>
    <w:p w:rsidR="00172615" w:rsidRPr="00894405" w:rsidRDefault="00172615" w:rsidP="00894405">
      <w:pPr>
        <w:pStyle w:val="BodyText2"/>
        <w:rPr>
          <w:rFonts w:ascii="Times New Roman" w:hAnsi="Times New Roman"/>
          <w:b w:val="0"/>
          <w:color w:val="000000"/>
          <w:sz w:val="24"/>
          <w:szCs w:val="24"/>
        </w:rPr>
      </w:pPr>
    </w:p>
    <w:p w:rsidR="00894405" w:rsidRPr="00894405" w:rsidRDefault="00894405" w:rsidP="00894405">
      <w:pPr>
        <w:pStyle w:val="BodyText2"/>
        <w:rPr>
          <w:rFonts w:ascii="Times New Roman" w:hAnsi="Times New Roman"/>
          <w:b w:val="0"/>
          <w:color w:val="000000"/>
          <w:sz w:val="24"/>
          <w:szCs w:val="24"/>
        </w:rPr>
      </w:pPr>
      <w:r w:rsidRPr="00894405">
        <w:rPr>
          <w:rFonts w:ascii="Times New Roman" w:hAnsi="Times New Roman"/>
          <w:b w:val="0"/>
          <w:color w:val="000000"/>
          <w:sz w:val="24"/>
          <w:szCs w:val="24"/>
        </w:rPr>
        <w:t xml:space="preserve">Another very important and innovative technique developed during Dr. </w:t>
      </w:r>
      <w:proofErr w:type="spellStart"/>
      <w:r w:rsidRPr="00894405">
        <w:rPr>
          <w:rFonts w:ascii="Times New Roman" w:hAnsi="Times New Roman"/>
          <w:b w:val="0"/>
          <w:color w:val="000000"/>
          <w:sz w:val="24"/>
          <w:szCs w:val="24"/>
        </w:rPr>
        <w:t>Chippada’s</w:t>
      </w:r>
      <w:proofErr w:type="spellEnd"/>
      <w:r w:rsidRPr="00894405">
        <w:rPr>
          <w:rFonts w:ascii="Times New Roman" w:hAnsi="Times New Roman"/>
          <w:b w:val="0"/>
          <w:color w:val="000000"/>
          <w:sz w:val="24"/>
          <w:szCs w:val="24"/>
        </w:rPr>
        <w:t xml:space="preserve"> Ph.D. at Rutgers University is the Magnetic Force Device. The device was built solely by Dr. Chippada, including design of the device, fabrication and using it to measure magnetic force on micro particles embedded in DNA </w:t>
      </w:r>
      <w:proofErr w:type="spellStart"/>
      <w:r w:rsidRPr="00894405">
        <w:rPr>
          <w:rFonts w:ascii="Times New Roman" w:hAnsi="Times New Roman"/>
          <w:b w:val="0"/>
          <w:color w:val="000000"/>
          <w:sz w:val="24"/>
          <w:szCs w:val="24"/>
        </w:rPr>
        <w:t>hydrogels</w:t>
      </w:r>
      <w:proofErr w:type="spellEnd"/>
      <w:r w:rsidRPr="00894405">
        <w:rPr>
          <w:rFonts w:ascii="Times New Roman" w:hAnsi="Times New Roman"/>
          <w:b w:val="0"/>
          <w:color w:val="000000"/>
          <w:sz w:val="24"/>
          <w:szCs w:val="24"/>
        </w:rPr>
        <w:t xml:space="preserve">. Although the magnetic device is currently awaiting a pending patent, many other researchers worldwide are using modified versions of it in their research. </w:t>
      </w:r>
    </w:p>
    <w:p w:rsidR="00FA4A11" w:rsidRPr="00FA4A11" w:rsidRDefault="00FA4A11" w:rsidP="00FA4A11">
      <w:pPr>
        <w:pStyle w:val="BodyText2"/>
        <w:rPr>
          <w:rFonts w:ascii="Times New Roman" w:hAnsi="Times New Roman"/>
          <w:b w:val="0"/>
          <w:bCs/>
          <w:sz w:val="24"/>
          <w:szCs w:val="24"/>
          <w:u w:val="single"/>
        </w:rPr>
      </w:pPr>
    </w:p>
    <w:p w:rsidR="00044264" w:rsidRDefault="00FA4A11" w:rsidP="00044264">
      <w:pPr>
        <w:pStyle w:val="BodyText2"/>
        <w:rPr>
          <w:rFonts w:ascii="Times New Roman" w:hAnsi="Times New Roman"/>
          <w:bCs/>
          <w:sz w:val="24"/>
          <w:szCs w:val="24"/>
          <w:u w:val="single"/>
        </w:rPr>
      </w:pPr>
      <w:r w:rsidRPr="00584676">
        <w:rPr>
          <w:rFonts w:ascii="Times New Roman" w:hAnsi="Times New Roman"/>
          <w:bCs/>
          <w:sz w:val="24"/>
          <w:szCs w:val="24"/>
          <w:u w:val="single"/>
        </w:rPr>
        <w:t>National and International Acclaim</w:t>
      </w:r>
    </w:p>
    <w:p w:rsidR="00044264" w:rsidRDefault="00044264" w:rsidP="00044264">
      <w:pPr>
        <w:pStyle w:val="BodyText2"/>
        <w:rPr>
          <w:rFonts w:ascii="Times New Roman" w:hAnsi="Times New Roman"/>
          <w:bCs/>
          <w:sz w:val="24"/>
          <w:szCs w:val="24"/>
          <w:u w:val="single"/>
        </w:rPr>
      </w:pPr>
    </w:p>
    <w:p w:rsidR="00A372C3" w:rsidRDefault="00044264" w:rsidP="00A372C3">
      <w:pPr>
        <w:pStyle w:val="BodyText2"/>
        <w:rPr>
          <w:rFonts w:ascii="Times New Roman" w:hAnsi="Times New Roman"/>
          <w:b w:val="0"/>
          <w:bCs/>
          <w:sz w:val="24"/>
          <w:szCs w:val="24"/>
        </w:rPr>
      </w:pPr>
      <w:r w:rsidRPr="00044264">
        <w:rPr>
          <w:rFonts w:ascii="Times New Roman" w:hAnsi="Times New Roman"/>
          <w:b w:val="0"/>
          <w:bCs/>
          <w:iCs/>
          <w:sz w:val="24"/>
          <w:szCs w:val="24"/>
        </w:rPr>
        <w:t xml:space="preserve">Attached testimonials from prominent members of the field show that Dr. Chippada has sustained national and international acclaim, and that his work has been recognized throughout the field as evidenced by the corroborating evidence that also show that Dr. Chippada is at the very top of his field. Dr. </w:t>
      </w:r>
      <w:proofErr w:type="spellStart"/>
      <w:r w:rsidRPr="00044264">
        <w:rPr>
          <w:rFonts w:ascii="Times New Roman" w:hAnsi="Times New Roman"/>
          <w:b w:val="0"/>
          <w:bCs/>
          <w:iCs/>
          <w:sz w:val="24"/>
          <w:szCs w:val="24"/>
        </w:rPr>
        <w:t>Chippada’s</w:t>
      </w:r>
      <w:proofErr w:type="spellEnd"/>
      <w:r w:rsidRPr="00044264">
        <w:rPr>
          <w:rFonts w:ascii="Times New Roman" w:hAnsi="Times New Roman"/>
          <w:b w:val="0"/>
          <w:bCs/>
          <w:iCs/>
          <w:sz w:val="24"/>
          <w:szCs w:val="24"/>
        </w:rPr>
        <w:t xml:space="preserve"> work has been cited over 30 times and has been published in leading journals such as </w:t>
      </w:r>
      <w:r w:rsidRPr="00044264">
        <w:rPr>
          <w:rFonts w:ascii="Times New Roman" w:hAnsi="Times New Roman"/>
          <w:b w:val="0"/>
          <w:bCs/>
          <w:i/>
          <w:sz w:val="24"/>
          <w:szCs w:val="24"/>
          <w:u w:val="single"/>
        </w:rPr>
        <w:t>Annals of Biomedical Engineering</w:t>
      </w:r>
      <w:r w:rsidRPr="00044264">
        <w:rPr>
          <w:rFonts w:ascii="Times New Roman" w:hAnsi="Times New Roman"/>
          <w:b w:val="0"/>
          <w:bCs/>
          <w:sz w:val="24"/>
          <w:szCs w:val="24"/>
        </w:rPr>
        <w:t xml:space="preserve">; </w:t>
      </w:r>
      <w:r w:rsidRPr="00044264">
        <w:rPr>
          <w:rFonts w:ascii="Times New Roman" w:hAnsi="Times New Roman"/>
          <w:b w:val="0"/>
          <w:bCs/>
          <w:i/>
          <w:sz w:val="24"/>
          <w:szCs w:val="24"/>
          <w:u w:val="single"/>
        </w:rPr>
        <w:t>Biomaterials</w:t>
      </w:r>
      <w:r w:rsidRPr="00044264">
        <w:rPr>
          <w:rFonts w:ascii="Times New Roman" w:hAnsi="Times New Roman"/>
          <w:b w:val="0"/>
          <w:bCs/>
          <w:sz w:val="24"/>
          <w:szCs w:val="24"/>
        </w:rPr>
        <w:t xml:space="preserve">; </w:t>
      </w:r>
      <w:r w:rsidRPr="00044264">
        <w:rPr>
          <w:rFonts w:ascii="Times New Roman" w:hAnsi="Times New Roman"/>
          <w:b w:val="0"/>
          <w:bCs/>
          <w:i/>
          <w:sz w:val="24"/>
          <w:szCs w:val="24"/>
          <w:u w:val="single"/>
        </w:rPr>
        <w:t>Journal of Materials Research</w:t>
      </w:r>
      <w:r w:rsidRPr="00044264">
        <w:rPr>
          <w:rFonts w:ascii="Times New Roman" w:hAnsi="Times New Roman"/>
          <w:b w:val="0"/>
          <w:bCs/>
          <w:sz w:val="24"/>
          <w:szCs w:val="24"/>
        </w:rPr>
        <w:t xml:space="preserve">; </w:t>
      </w:r>
      <w:r w:rsidRPr="00044264">
        <w:rPr>
          <w:rFonts w:ascii="Times New Roman" w:hAnsi="Times New Roman"/>
          <w:b w:val="0"/>
          <w:bCs/>
          <w:i/>
          <w:sz w:val="24"/>
          <w:szCs w:val="24"/>
          <w:u w:val="single"/>
        </w:rPr>
        <w:t>Journal of Applied Physics</w:t>
      </w:r>
      <w:r w:rsidRPr="00044264">
        <w:rPr>
          <w:rFonts w:ascii="Times New Roman" w:hAnsi="Times New Roman"/>
          <w:b w:val="0"/>
          <w:bCs/>
          <w:sz w:val="24"/>
          <w:szCs w:val="24"/>
        </w:rPr>
        <w:t xml:space="preserve">; and </w:t>
      </w:r>
      <w:r w:rsidRPr="00044264">
        <w:rPr>
          <w:rFonts w:ascii="Times New Roman" w:hAnsi="Times New Roman"/>
          <w:b w:val="0"/>
          <w:bCs/>
          <w:i/>
          <w:sz w:val="24"/>
          <w:szCs w:val="24"/>
          <w:u w:val="single"/>
        </w:rPr>
        <w:t>Journal of Biomechanical Engineering</w:t>
      </w:r>
      <w:r w:rsidRPr="00044264">
        <w:rPr>
          <w:rFonts w:ascii="Times New Roman" w:hAnsi="Times New Roman"/>
          <w:b w:val="0"/>
          <w:bCs/>
          <w:sz w:val="24"/>
          <w:szCs w:val="24"/>
        </w:rPr>
        <w:t xml:space="preserve">. </w:t>
      </w:r>
    </w:p>
    <w:p w:rsidR="00A372C3" w:rsidRDefault="00A372C3" w:rsidP="00A372C3">
      <w:pPr>
        <w:pStyle w:val="BodyText2"/>
        <w:rPr>
          <w:rFonts w:ascii="Times New Roman" w:hAnsi="Times New Roman"/>
          <w:b w:val="0"/>
          <w:bCs/>
          <w:sz w:val="24"/>
          <w:szCs w:val="24"/>
        </w:rPr>
      </w:pPr>
    </w:p>
    <w:p w:rsidR="004C0744" w:rsidRPr="00A372C3" w:rsidRDefault="004C0744" w:rsidP="00A372C3">
      <w:pPr>
        <w:pStyle w:val="BodyText2"/>
        <w:rPr>
          <w:rFonts w:ascii="Times New Roman" w:hAnsi="Times New Roman"/>
          <w:bCs/>
          <w:sz w:val="24"/>
          <w:szCs w:val="24"/>
          <w:u w:val="single"/>
        </w:rPr>
      </w:pPr>
      <w:r w:rsidRPr="00A372C3">
        <w:rPr>
          <w:rFonts w:ascii="Times New Roman" w:hAnsi="Times New Roman"/>
          <w:b w:val="0"/>
          <w:sz w:val="24"/>
          <w:szCs w:val="24"/>
        </w:rPr>
        <w:lastRenderedPageBreak/>
        <w:t xml:space="preserve">In view of the foregoing evidence, we respectfully request that the petition on behalf of </w:t>
      </w:r>
      <w:r w:rsidR="00256412" w:rsidRPr="00A372C3">
        <w:rPr>
          <w:rFonts w:ascii="Times New Roman" w:hAnsi="Times New Roman"/>
          <w:b w:val="0"/>
          <w:sz w:val="24"/>
          <w:szCs w:val="24"/>
        </w:rPr>
        <w:t xml:space="preserve">Dr. Chippada </w:t>
      </w:r>
      <w:r w:rsidRPr="00A372C3">
        <w:rPr>
          <w:rFonts w:ascii="Times New Roman" w:hAnsi="Times New Roman"/>
          <w:b w:val="0"/>
          <w:sz w:val="24"/>
          <w:szCs w:val="24"/>
        </w:rPr>
        <w:t xml:space="preserve">as an advanced degree professional whose immigration is in the national interest be approved. </w:t>
      </w:r>
    </w:p>
    <w:p w:rsidR="004C0744" w:rsidRPr="00A372C3" w:rsidRDefault="004C0744" w:rsidP="004C0744">
      <w:pPr>
        <w:rPr>
          <w:sz w:val="24"/>
          <w:szCs w:val="24"/>
        </w:rPr>
      </w:pPr>
    </w:p>
    <w:p w:rsidR="004C0744" w:rsidRPr="00A372C3" w:rsidRDefault="004C0744" w:rsidP="004C0744">
      <w:pPr>
        <w:rPr>
          <w:sz w:val="24"/>
          <w:szCs w:val="24"/>
        </w:rPr>
      </w:pPr>
      <w:r w:rsidRPr="00A372C3">
        <w:rPr>
          <w:sz w:val="24"/>
          <w:szCs w:val="24"/>
        </w:rPr>
        <w:t xml:space="preserve">Sincerely, </w:t>
      </w:r>
    </w:p>
    <w:p w:rsidR="004C0744" w:rsidRPr="00A372C3" w:rsidRDefault="004C0744" w:rsidP="004C0744">
      <w:pPr>
        <w:rPr>
          <w:sz w:val="24"/>
          <w:szCs w:val="24"/>
        </w:rPr>
      </w:pPr>
    </w:p>
    <w:p w:rsidR="004C0744" w:rsidRPr="00A372C3" w:rsidRDefault="004C0744" w:rsidP="004C0744"/>
    <w:p w:rsidR="004C0744" w:rsidRPr="00A372C3" w:rsidRDefault="004C0744" w:rsidP="004C0744">
      <w:pPr>
        <w:jc w:val="both"/>
        <w:rPr>
          <w:sz w:val="24"/>
          <w:szCs w:val="24"/>
        </w:rPr>
      </w:pPr>
    </w:p>
    <w:p w:rsidR="004C0744" w:rsidRPr="00A372C3" w:rsidRDefault="005C5EB1" w:rsidP="004C0744">
      <w:pPr>
        <w:jc w:val="both"/>
        <w:rPr>
          <w:sz w:val="24"/>
          <w:szCs w:val="24"/>
        </w:rPr>
      </w:pPr>
      <w:r w:rsidRPr="00A372C3">
        <w:rPr>
          <w:sz w:val="24"/>
          <w:szCs w:val="24"/>
        </w:rPr>
        <w:t>Dina Corigliano</w:t>
      </w:r>
      <w:r w:rsidR="004C0744" w:rsidRPr="00A372C3">
        <w:rPr>
          <w:sz w:val="24"/>
          <w:szCs w:val="24"/>
        </w:rPr>
        <w:t>, Esq.</w:t>
      </w:r>
    </w:p>
    <w:p w:rsidR="004C0744" w:rsidRPr="00A372C3" w:rsidRDefault="004C0744" w:rsidP="004C0744">
      <w:pPr>
        <w:jc w:val="both"/>
        <w:rPr>
          <w:sz w:val="24"/>
          <w:szCs w:val="24"/>
        </w:rPr>
      </w:pPr>
      <w:r w:rsidRPr="00A372C3">
        <w:rPr>
          <w:sz w:val="24"/>
          <w:szCs w:val="24"/>
        </w:rPr>
        <w:t xml:space="preserve">Stephen Jeffries &amp; Associates </w:t>
      </w:r>
    </w:p>
    <w:p w:rsidR="002906CE" w:rsidRDefault="002906CE"/>
    <w:sectPr w:rsidR="002906CE" w:rsidSect="00676DEC">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2D65" w:rsidRDefault="00B71F30">
      <w:r>
        <w:separator/>
      </w:r>
    </w:p>
  </w:endnote>
  <w:endnote w:type="continuationSeparator" w:id="0">
    <w:p w:rsidR="00062D65" w:rsidRDefault="00B71F3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8273767"/>
      <w:docPartObj>
        <w:docPartGallery w:val="Page Numbers (Bottom of Page)"/>
        <w:docPartUnique/>
      </w:docPartObj>
    </w:sdtPr>
    <w:sdtContent>
      <w:p w:rsidR="00337246" w:rsidRDefault="008A7D0E">
        <w:pPr>
          <w:pStyle w:val="Footer"/>
          <w:jc w:val="center"/>
        </w:pPr>
        <w:r>
          <w:fldChar w:fldCharType="begin"/>
        </w:r>
        <w:r w:rsidR="009D427B">
          <w:instrText xml:space="preserve"> PAGE   \* MERGEFORMAT </w:instrText>
        </w:r>
        <w:r>
          <w:fldChar w:fldCharType="separate"/>
        </w:r>
        <w:r w:rsidR="00A372C3">
          <w:rPr>
            <w:noProof/>
          </w:rPr>
          <w:t>6</w:t>
        </w:r>
        <w:r>
          <w:fldChar w:fldCharType="end"/>
        </w:r>
      </w:p>
    </w:sdtContent>
  </w:sdt>
  <w:p w:rsidR="00337246" w:rsidRDefault="00A372C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2D65" w:rsidRDefault="00B71F30">
      <w:r>
        <w:separator/>
      </w:r>
    </w:p>
  </w:footnote>
  <w:footnote w:type="continuationSeparator" w:id="0">
    <w:p w:rsidR="00062D65" w:rsidRDefault="00B71F3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408"/>
    <w:multiLevelType w:val="multilevel"/>
    <w:tmpl w:val="4E769B7E"/>
    <w:lvl w:ilvl="0">
      <w:start w:val="1"/>
      <w:numFmt w:val="lowerLetter"/>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229864CE"/>
    <w:multiLevelType w:val="singleLevel"/>
    <w:tmpl w:val="157C86BA"/>
    <w:lvl w:ilvl="0">
      <w:start w:val="1"/>
      <w:numFmt w:val="decimal"/>
      <w:lvlText w:val="%1."/>
      <w:lvlJc w:val="left"/>
      <w:pPr>
        <w:tabs>
          <w:tab w:val="num" w:pos="1080"/>
        </w:tabs>
        <w:ind w:left="1080" w:hanging="360"/>
      </w:pPr>
    </w:lvl>
  </w:abstractNum>
  <w:num w:numId="1">
    <w:abstractNumId w:val="1"/>
    <w:lvlOverride w:ilvl="0">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C0744"/>
    <w:rsid w:val="0000653B"/>
    <w:rsid w:val="000311EF"/>
    <w:rsid w:val="000317F0"/>
    <w:rsid w:val="00044264"/>
    <w:rsid w:val="00047AF6"/>
    <w:rsid w:val="00062D65"/>
    <w:rsid w:val="00074655"/>
    <w:rsid w:val="000773C1"/>
    <w:rsid w:val="00083366"/>
    <w:rsid w:val="00083AB8"/>
    <w:rsid w:val="00083C19"/>
    <w:rsid w:val="00087E6C"/>
    <w:rsid w:val="00093E9F"/>
    <w:rsid w:val="000A3B9A"/>
    <w:rsid w:val="000B1DAE"/>
    <w:rsid w:val="000C17AB"/>
    <w:rsid w:val="000D156D"/>
    <w:rsid w:val="000F2B73"/>
    <w:rsid w:val="000F6009"/>
    <w:rsid w:val="00107912"/>
    <w:rsid w:val="001133EA"/>
    <w:rsid w:val="00130E6E"/>
    <w:rsid w:val="00132549"/>
    <w:rsid w:val="001341F7"/>
    <w:rsid w:val="00136C42"/>
    <w:rsid w:val="0014481F"/>
    <w:rsid w:val="00144FB4"/>
    <w:rsid w:val="00171A82"/>
    <w:rsid w:val="00172615"/>
    <w:rsid w:val="001760B6"/>
    <w:rsid w:val="0019096A"/>
    <w:rsid w:val="00190DF2"/>
    <w:rsid w:val="001953FC"/>
    <w:rsid w:val="001A28A1"/>
    <w:rsid w:val="001B0ABC"/>
    <w:rsid w:val="001B2317"/>
    <w:rsid w:val="001B3903"/>
    <w:rsid w:val="001C2EF7"/>
    <w:rsid w:val="001C6D54"/>
    <w:rsid w:val="001D6F43"/>
    <w:rsid w:val="001E43F3"/>
    <w:rsid w:val="001F56FB"/>
    <w:rsid w:val="001F73D6"/>
    <w:rsid w:val="001F7E54"/>
    <w:rsid w:val="00203DB1"/>
    <w:rsid w:val="002049E7"/>
    <w:rsid w:val="002177BC"/>
    <w:rsid w:val="00225161"/>
    <w:rsid w:val="00233B86"/>
    <w:rsid w:val="002354A0"/>
    <w:rsid w:val="00256412"/>
    <w:rsid w:val="00264B51"/>
    <w:rsid w:val="0027471F"/>
    <w:rsid w:val="002906CE"/>
    <w:rsid w:val="002C1E9D"/>
    <w:rsid w:val="002F28C2"/>
    <w:rsid w:val="002F2E3B"/>
    <w:rsid w:val="0030057B"/>
    <w:rsid w:val="003043F2"/>
    <w:rsid w:val="00307191"/>
    <w:rsid w:val="00311F7E"/>
    <w:rsid w:val="00363CF5"/>
    <w:rsid w:val="003743E2"/>
    <w:rsid w:val="003843B4"/>
    <w:rsid w:val="003873AA"/>
    <w:rsid w:val="00392D7B"/>
    <w:rsid w:val="003A310E"/>
    <w:rsid w:val="003A6388"/>
    <w:rsid w:val="003A77D8"/>
    <w:rsid w:val="003B074B"/>
    <w:rsid w:val="003B6E74"/>
    <w:rsid w:val="003D7C3A"/>
    <w:rsid w:val="003F644A"/>
    <w:rsid w:val="00401C40"/>
    <w:rsid w:val="00404BBC"/>
    <w:rsid w:val="00406171"/>
    <w:rsid w:val="00413583"/>
    <w:rsid w:val="00413907"/>
    <w:rsid w:val="00416267"/>
    <w:rsid w:val="00416C49"/>
    <w:rsid w:val="00426576"/>
    <w:rsid w:val="00434448"/>
    <w:rsid w:val="0043502F"/>
    <w:rsid w:val="00456572"/>
    <w:rsid w:val="004632CF"/>
    <w:rsid w:val="004708C9"/>
    <w:rsid w:val="00475381"/>
    <w:rsid w:val="0047558F"/>
    <w:rsid w:val="004774D8"/>
    <w:rsid w:val="00480264"/>
    <w:rsid w:val="00491F12"/>
    <w:rsid w:val="0049638D"/>
    <w:rsid w:val="004A58D3"/>
    <w:rsid w:val="004A7F53"/>
    <w:rsid w:val="004A7F72"/>
    <w:rsid w:val="004B1D37"/>
    <w:rsid w:val="004B2984"/>
    <w:rsid w:val="004C0744"/>
    <w:rsid w:val="004D2923"/>
    <w:rsid w:val="004D5076"/>
    <w:rsid w:val="004D68A9"/>
    <w:rsid w:val="004F7E4F"/>
    <w:rsid w:val="00524976"/>
    <w:rsid w:val="00533690"/>
    <w:rsid w:val="00533929"/>
    <w:rsid w:val="005348E7"/>
    <w:rsid w:val="00535B36"/>
    <w:rsid w:val="00536EE2"/>
    <w:rsid w:val="00547435"/>
    <w:rsid w:val="00551A6E"/>
    <w:rsid w:val="00551D1B"/>
    <w:rsid w:val="0056265A"/>
    <w:rsid w:val="00562CA9"/>
    <w:rsid w:val="00575809"/>
    <w:rsid w:val="00584676"/>
    <w:rsid w:val="00590353"/>
    <w:rsid w:val="005A5E7A"/>
    <w:rsid w:val="005B06E7"/>
    <w:rsid w:val="005B0B07"/>
    <w:rsid w:val="005B1053"/>
    <w:rsid w:val="005B13B9"/>
    <w:rsid w:val="005B579C"/>
    <w:rsid w:val="005C5EB1"/>
    <w:rsid w:val="005C78BD"/>
    <w:rsid w:val="005D1192"/>
    <w:rsid w:val="005D2F3F"/>
    <w:rsid w:val="005D5433"/>
    <w:rsid w:val="005D629A"/>
    <w:rsid w:val="005E26F1"/>
    <w:rsid w:val="005E75E6"/>
    <w:rsid w:val="005F08BB"/>
    <w:rsid w:val="005F28AB"/>
    <w:rsid w:val="005F4C00"/>
    <w:rsid w:val="00613EAB"/>
    <w:rsid w:val="0061565C"/>
    <w:rsid w:val="00617202"/>
    <w:rsid w:val="00632793"/>
    <w:rsid w:val="0063476A"/>
    <w:rsid w:val="0063587B"/>
    <w:rsid w:val="00646FC8"/>
    <w:rsid w:val="00650676"/>
    <w:rsid w:val="00654AC4"/>
    <w:rsid w:val="006552BB"/>
    <w:rsid w:val="00663F6C"/>
    <w:rsid w:val="00665388"/>
    <w:rsid w:val="006663F5"/>
    <w:rsid w:val="006813DD"/>
    <w:rsid w:val="00683E2A"/>
    <w:rsid w:val="006915AD"/>
    <w:rsid w:val="00696064"/>
    <w:rsid w:val="00697E4E"/>
    <w:rsid w:val="006A0335"/>
    <w:rsid w:val="006C572B"/>
    <w:rsid w:val="006E2F41"/>
    <w:rsid w:val="006F162D"/>
    <w:rsid w:val="006F5DEC"/>
    <w:rsid w:val="007002C3"/>
    <w:rsid w:val="00703B91"/>
    <w:rsid w:val="00704308"/>
    <w:rsid w:val="007223E2"/>
    <w:rsid w:val="00733784"/>
    <w:rsid w:val="00740F32"/>
    <w:rsid w:val="007411A3"/>
    <w:rsid w:val="00766E5A"/>
    <w:rsid w:val="00770679"/>
    <w:rsid w:val="00770B8C"/>
    <w:rsid w:val="00786555"/>
    <w:rsid w:val="0079185C"/>
    <w:rsid w:val="007B3223"/>
    <w:rsid w:val="007D4A81"/>
    <w:rsid w:val="007E7934"/>
    <w:rsid w:val="007F78EE"/>
    <w:rsid w:val="00801D04"/>
    <w:rsid w:val="008301F0"/>
    <w:rsid w:val="00831E3F"/>
    <w:rsid w:val="00860BDE"/>
    <w:rsid w:val="00874284"/>
    <w:rsid w:val="00884E1E"/>
    <w:rsid w:val="00894405"/>
    <w:rsid w:val="008A4417"/>
    <w:rsid w:val="008A7D0E"/>
    <w:rsid w:val="008C4786"/>
    <w:rsid w:val="008C4FBE"/>
    <w:rsid w:val="008D12A3"/>
    <w:rsid w:val="008D529E"/>
    <w:rsid w:val="008F005B"/>
    <w:rsid w:val="0091116F"/>
    <w:rsid w:val="00912E26"/>
    <w:rsid w:val="009237F3"/>
    <w:rsid w:val="00933041"/>
    <w:rsid w:val="00942ACD"/>
    <w:rsid w:val="009502B6"/>
    <w:rsid w:val="009555BC"/>
    <w:rsid w:val="009706C1"/>
    <w:rsid w:val="009752E5"/>
    <w:rsid w:val="00985048"/>
    <w:rsid w:val="00985EC9"/>
    <w:rsid w:val="00991301"/>
    <w:rsid w:val="009A1294"/>
    <w:rsid w:val="009B39C5"/>
    <w:rsid w:val="009C6175"/>
    <w:rsid w:val="009D4001"/>
    <w:rsid w:val="009D427B"/>
    <w:rsid w:val="009D6808"/>
    <w:rsid w:val="009E0EFA"/>
    <w:rsid w:val="009E308E"/>
    <w:rsid w:val="009E4AB1"/>
    <w:rsid w:val="009E4FB8"/>
    <w:rsid w:val="00A2531F"/>
    <w:rsid w:val="00A27138"/>
    <w:rsid w:val="00A30F1F"/>
    <w:rsid w:val="00A3163C"/>
    <w:rsid w:val="00A32AE2"/>
    <w:rsid w:val="00A372C3"/>
    <w:rsid w:val="00A45A84"/>
    <w:rsid w:val="00A63B12"/>
    <w:rsid w:val="00A67D28"/>
    <w:rsid w:val="00A723B2"/>
    <w:rsid w:val="00A72AEA"/>
    <w:rsid w:val="00A83DC4"/>
    <w:rsid w:val="00A849B2"/>
    <w:rsid w:val="00A9317E"/>
    <w:rsid w:val="00A978E6"/>
    <w:rsid w:val="00AA0873"/>
    <w:rsid w:val="00AA09C8"/>
    <w:rsid w:val="00AA15B8"/>
    <w:rsid w:val="00AA2EC0"/>
    <w:rsid w:val="00AA3CBA"/>
    <w:rsid w:val="00AB4F94"/>
    <w:rsid w:val="00AC6AFB"/>
    <w:rsid w:val="00AD0EBB"/>
    <w:rsid w:val="00AE68C7"/>
    <w:rsid w:val="00AE7276"/>
    <w:rsid w:val="00AF62D3"/>
    <w:rsid w:val="00B00916"/>
    <w:rsid w:val="00B019C1"/>
    <w:rsid w:val="00B1088E"/>
    <w:rsid w:val="00B179C1"/>
    <w:rsid w:val="00B212F0"/>
    <w:rsid w:val="00B21776"/>
    <w:rsid w:val="00B27A03"/>
    <w:rsid w:val="00B35ABD"/>
    <w:rsid w:val="00B362BE"/>
    <w:rsid w:val="00B415D1"/>
    <w:rsid w:val="00B4402D"/>
    <w:rsid w:val="00B522CF"/>
    <w:rsid w:val="00B541AF"/>
    <w:rsid w:val="00B6666C"/>
    <w:rsid w:val="00B67373"/>
    <w:rsid w:val="00B71F30"/>
    <w:rsid w:val="00B74CE8"/>
    <w:rsid w:val="00BA044A"/>
    <w:rsid w:val="00BA6675"/>
    <w:rsid w:val="00BB7DC4"/>
    <w:rsid w:val="00BC1810"/>
    <w:rsid w:val="00BD29E0"/>
    <w:rsid w:val="00BD2AFC"/>
    <w:rsid w:val="00BD6430"/>
    <w:rsid w:val="00BE3D6D"/>
    <w:rsid w:val="00BF2D6D"/>
    <w:rsid w:val="00BF4A64"/>
    <w:rsid w:val="00C10D96"/>
    <w:rsid w:val="00C249D1"/>
    <w:rsid w:val="00C3612B"/>
    <w:rsid w:val="00C36807"/>
    <w:rsid w:val="00C543D0"/>
    <w:rsid w:val="00C6001A"/>
    <w:rsid w:val="00C6735F"/>
    <w:rsid w:val="00C67B6F"/>
    <w:rsid w:val="00C767C4"/>
    <w:rsid w:val="00C82558"/>
    <w:rsid w:val="00C830A5"/>
    <w:rsid w:val="00CA401B"/>
    <w:rsid w:val="00CB0DB3"/>
    <w:rsid w:val="00CC139E"/>
    <w:rsid w:val="00CC1C08"/>
    <w:rsid w:val="00CC6761"/>
    <w:rsid w:val="00CD2E77"/>
    <w:rsid w:val="00CD4146"/>
    <w:rsid w:val="00CE51A6"/>
    <w:rsid w:val="00CE579B"/>
    <w:rsid w:val="00CE6744"/>
    <w:rsid w:val="00D11F74"/>
    <w:rsid w:val="00D244DD"/>
    <w:rsid w:val="00D37413"/>
    <w:rsid w:val="00D37AAD"/>
    <w:rsid w:val="00D4514D"/>
    <w:rsid w:val="00D46D79"/>
    <w:rsid w:val="00D52B6E"/>
    <w:rsid w:val="00D648C0"/>
    <w:rsid w:val="00D66ECA"/>
    <w:rsid w:val="00D7128D"/>
    <w:rsid w:val="00D748D9"/>
    <w:rsid w:val="00D83EF0"/>
    <w:rsid w:val="00D95B1F"/>
    <w:rsid w:val="00DC1464"/>
    <w:rsid w:val="00DC267D"/>
    <w:rsid w:val="00DC47DD"/>
    <w:rsid w:val="00DC5A96"/>
    <w:rsid w:val="00DD4C65"/>
    <w:rsid w:val="00DE18E3"/>
    <w:rsid w:val="00DE2DF8"/>
    <w:rsid w:val="00E02766"/>
    <w:rsid w:val="00E1656D"/>
    <w:rsid w:val="00E17FDC"/>
    <w:rsid w:val="00E21A32"/>
    <w:rsid w:val="00E30911"/>
    <w:rsid w:val="00E430E7"/>
    <w:rsid w:val="00E510AC"/>
    <w:rsid w:val="00E56B48"/>
    <w:rsid w:val="00E82263"/>
    <w:rsid w:val="00E8299F"/>
    <w:rsid w:val="00E86F71"/>
    <w:rsid w:val="00E877D6"/>
    <w:rsid w:val="00E970E1"/>
    <w:rsid w:val="00EA43A0"/>
    <w:rsid w:val="00EB1331"/>
    <w:rsid w:val="00EB1AD9"/>
    <w:rsid w:val="00EB5572"/>
    <w:rsid w:val="00EB5671"/>
    <w:rsid w:val="00EC08E4"/>
    <w:rsid w:val="00EC11DC"/>
    <w:rsid w:val="00EC11F9"/>
    <w:rsid w:val="00EC2227"/>
    <w:rsid w:val="00EE13FE"/>
    <w:rsid w:val="00EE2DCE"/>
    <w:rsid w:val="00EE3361"/>
    <w:rsid w:val="00EE5A40"/>
    <w:rsid w:val="00EF4579"/>
    <w:rsid w:val="00F12BA3"/>
    <w:rsid w:val="00F23A2B"/>
    <w:rsid w:val="00F31019"/>
    <w:rsid w:val="00F32E0C"/>
    <w:rsid w:val="00F35C4C"/>
    <w:rsid w:val="00F36A9D"/>
    <w:rsid w:val="00F40B17"/>
    <w:rsid w:val="00F45474"/>
    <w:rsid w:val="00F6005A"/>
    <w:rsid w:val="00F67FFD"/>
    <w:rsid w:val="00F85F96"/>
    <w:rsid w:val="00F9323A"/>
    <w:rsid w:val="00FA4A11"/>
    <w:rsid w:val="00FB7026"/>
    <w:rsid w:val="00FB7CD1"/>
    <w:rsid w:val="00FC596A"/>
    <w:rsid w:val="00FC785F"/>
    <w:rsid w:val="00FD12F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744"/>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4C0744"/>
    <w:pPr>
      <w:keepNext/>
      <w:jc w:val="both"/>
      <w:outlineLvl w:val="1"/>
    </w:pPr>
    <w:rPr>
      <w:rFonts w:ascii="Arial" w:hAnsi="Arial"/>
      <w:b/>
      <w:bCs/>
      <w:sz w:val="24"/>
    </w:rPr>
  </w:style>
  <w:style w:type="paragraph" w:styleId="Heading4">
    <w:name w:val="heading 4"/>
    <w:basedOn w:val="Normal"/>
    <w:next w:val="Normal"/>
    <w:link w:val="Heading4Char"/>
    <w:unhideWhenUsed/>
    <w:qFormat/>
    <w:rsid w:val="004C0744"/>
    <w:pPr>
      <w:keepNext/>
      <w:spacing w:before="240" w:after="60"/>
      <w:outlineLvl w:val="3"/>
    </w:pPr>
    <w:rPr>
      <w:b/>
      <w:bCs/>
      <w:sz w:val="28"/>
      <w:szCs w:val="28"/>
    </w:rPr>
  </w:style>
  <w:style w:type="paragraph" w:styleId="Heading5">
    <w:name w:val="heading 5"/>
    <w:basedOn w:val="Normal"/>
    <w:next w:val="Normal"/>
    <w:link w:val="Heading5Char"/>
    <w:unhideWhenUsed/>
    <w:qFormat/>
    <w:rsid w:val="004C0744"/>
    <w:pPr>
      <w:spacing w:before="240" w:after="60"/>
      <w:outlineLvl w:val="4"/>
    </w:pPr>
    <w:rPr>
      <w:rFonts w:ascii="Garamond" w:hAnsi="Garamond"/>
      <w:b/>
      <w:i/>
      <w:sz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C0744"/>
    <w:rPr>
      <w:rFonts w:ascii="Arial" w:eastAsia="Times New Roman" w:hAnsi="Arial" w:cs="Times New Roman"/>
      <w:b/>
      <w:bCs/>
      <w:sz w:val="24"/>
      <w:szCs w:val="20"/>
    </w:rPr>
  </w:style>
  <w:style w:type="character" w:customStyle="1" w:styleId="Heading4Char">
    <w:name w:val="Heading 4 Char"/>
    <w:basedOn w:val="DefaultParagraphFont"/>
    <w:link w:val="Heading4"/>
    <w:rsid w:val="004C0744"/>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4C0744"/>
    <w:rPr>
      <w:rFonts w:ascii="Garamond" w:eastAsia="Times New Roman" w:hAnsi="Garamond" w:cs="Times New Roman"/>
      <w:b/>
      <w:i/>
      <w:sz w:val="26"/>
      <w:szCs w:val="20"/>
    </w:rPr>
  </w:style>
  <w:style w:type="paragraph" w:styleId="NormalWeb">
    <w:name w:val="Normal (Web)"/>
    <w:basedOn w:val="Normal"/>
    <w:semiHidden/>
    <w:unhideWhenUsed/>
    <w:rsid w:val="004C0744"/>
    <w:pPr>
      <w:spacing w:before="100" w:after="100"/>
    </w:pPr>
    <w:rPr>
      <w:sz w:val="24"/>
    </w:rPr>
  </w:style>
  <w:style w:type="paragraph" w:styleId="BodyTextIndent">
    <w:name w:val="Body Text Indent"/>
    <w:basedOn w:val="Normal"/>
    <w:link w:val="BodyTextIndentChar"/>
    <w:semiHidden/>
    <w:unhideWhenUsed/>
    <w:rsid w:val="004C0744"/>
    <w:pPr>
      <w:spacing w:after="120"/>
      <w:ind w:left="360"/>
    </w:pPr>
    <w:rPr>
      <w:rFonts w:ascii="Garamond" w:hAnsi="Garamond"/>
      <w:sz w:val="25"/>
    </w:rPr>
  </w:style>
  <w:style w:type="character" w:customStyle="1" w:styleId="BodyTextIndentChar">
    <w:name w:val="Body Text Indent Char"/>
    <w:basedOn w:val="DefaultParagraphFont"/>
    <w:link w:val="BodyTextIndent"/>
    <w:semiHidden/>
    <w:rsid w:val="004C0744"/>
    <w:rPr>
      <w:rFonts w:ascii="Garamond" w:eastAsia="Times New Roman" w:hAnsi="Garamond" w:cs="Times New Roman"/>
      <w:sz w:val="25"/>
      <w:szCs w:val="20"/>
    </w:rPr>
  </w:style>
  <w:style w:type="paragraph" w:styleId="BodyText2">
    <w:name w:val="Body Text 2"/>
    <w:basedOn w:val="Normal"/>
    <w:link w:val="BodyText2Char"/>
    <w:unhideWhenUsed/>
    <w:rsid w:val="004C0744"/>
    <w:pPr>
      <w:widowControl w:val="0"/>
      <w:jc w:val="both"/>
    </w:pPr>
    <w:rPr>
      <w:rFonts w:ascii="Garamond" w:hAnsi="Garamond"/>
      <w:b/>
      <w:sz w:val="27"/>
    </w:rPr>
  </w:style>
  <w:style w:type="character" w:customStyle="1" w:styleId="BodyText2Char">
    <w:name w:val="Body Text 2 Char"/>
    <w:basedOn w:val="DefaultParagraphFont"/>
    <w:link w:val="BodyText2"/>
    <w:rsid w:val="004C0744"/>
    <w:rPr>
      <w:rFonts w:ascii="Garamond" w:eastAsia="Times New Roman" w:hAnsi="Garamond" w:cs="Times New Roman"/>
      <w:b/>
      <w:sz w:val="27"/>
      <w:szCs w:val="20"/>
    </w:rPr>
  </w:style>
  <w:style w:type="paragraph" w:styleId="BodyTextIndent2">
    <w:name w:val="Body Text Indent 2"/>
    <w:basedOn w:val="Normal"/>
    <w:link w:val="BodyTextIndent2Char"/>
    <w:semiHidden/>
    <w:unhideWhenUsed/>
    <w:rsid w:val="004C0744"/>
    <w:pPr>
      <w:ind w:left="2340"/>
    </w:pPr>
    <w:rPr>
      <w:rFonts w:ascii="Garamond" w:hAnsi="Garamond"/>
      <w:sz w:val="27"/>
    </w:rPr>
  </w:style>
  <w:style w:type="character" w:customStyle="1" w:styleId="BodyTextIndent2Char">
    <w:name w:val="Body Text Indent 2 Char"/>
    <w:basedOn w:val="DefaultParagraphFont"/>
    <w:link w:val="BodyTextIndent2"/>
    <w:semiHidden/>
    <w:rsid w:val="004C0744"/>
    <w:rPr>
      <w:rFonts w:ascii="Garamond" w:eastAsia="Times New Roman" w:hAnsi="Garamond" w:cs="Times New Roman"/>
      <w:sz w:val="27"/>
      <w:szCs w:val="20"/>
    </w:rPr>
  </w:style>
  <w:style w:type="character" w:customStyle="1" w:styleId="normalchar1">
    <w:name w:val="normal__char1"/>
    <w:basedOn w:val="DefaultParagraphFont"/>
    <w:rsid w:val="004C0744"/>
    <w:rPr>
      <w:rFonts w:ascii="Times New Roman" w:hAnsi="Times New Roman" w:cs="Times New Roman" w:hint="default"/>
      <w:strike w:val="0"/>
      <w:dstrike w:val="0"/>
      <w:sz w:val="24"/>
      <w:szCs w:val="24"/>
      <w:u w:val="none"/>
      <w:effect w:val="none"/>
    </w:rPr>
  </w:style>
  <w:style w:type="paragraph" w:styleId="Footer">
    <w:name w:val="footer"/>
    <w:basedOn w:val="Normal"/>
    <w:link w:val="FooterChar"/>
    <w:uiPriority w:val="99"/>
    <w:unhideWhenUsed/>
    <w:rsid w:val="004C0744"/>
    <w:pPr>
      <w:tabs>
        <w:tab w:val="center" w:pos="4680"/>
        <w:tab w:val="right" w:pos="9360"/>
      </w:tabs>
    </w:pPr>
  </w:style>
  <w:style w:type="character" w:customStyle="1" w:styleId="FooterChar">
    <w:name w:val="Footer Char"/>
    <w:basedOn w:val="DefaultParagraphFont"/>
    <w:link w:val="Footer"/>
    <w:uiPriority w:val="99"/>
    <w:rsid w:val="004C0744"/>
    <w:rPr>
      <w:rFonts w:ascii="Times New Roman" w:eastAsia="Times New Roman" w:hAnsi="Times New Roman" w:cs="Times New Roman"/>
      <w:sz w:val="20"/>
      <w:szCs w:val="20"/>
    </w:rPr>
  </w:style>
  <w:style w:type="paragraph" w:styleId="BodyText">
    <w:name w:val="Body Text"/>
    <w:basedOn w:val="Normal"/>
    <w:link w:val="BodyTextChar"/>
    <w:unhideWhenUsed/>
    <w:rsid w:val="004C0744"/>
    <w:pPr>
      <w:spacing w:after="120"/>
    </w:pPr>
    <w:rPr>
      <w:sz w:val="24"/>
      <w:szCs w:val="24"/>
    </w:rPr>
  </w:style>
  <w:style w:type="character" w:customStyle="1" w:styleId="BodyTextChar">
    <w:name w:val="Body Text Char"/>
    <w:basedOn w:val="DefaultParagraphFont"/>
    <w:link w:val="BodyText"/>
    <w:rsid w:val="004C0744"/>
    <w:rPr>
      <w:rFonts w:ascii="Times New Roman" w:eastAsia="Times New Roman" w:hAnsi="Times New Roman" w:cs="Times New Roman"/>
      <w:sz w:val="24"/>
      <w:szCs w:val="24"/>
    </w:rPr>
  </w:style>
  <w:style w:type="paragraph" w:styleId="BodyText3">
    <w:name w:val="Body Text 3"/>
    <w:basedOn w:val="Normal"/>
    <w:link w:val="BodyText3Char"/>
    <w:uiPriority w:val="99"/>
    <w:unhideWhenUsed/>
    <w:rsid w:val="004C0744"/>
    <w:pPr>
      <w:spacing w:after="120"/>
    </w:pPr>
    <w:rPr>
      <w:sz w:val="16"/>
      <w:szCs w:val="16"/>
    </w:rPr>
  </w:style>
  <w:style w:type="character" w:customStyle="1" w:styleId="BodyText3Char">
    <w:name w:val="Body Text 3 Char"/>
    <w:basedOn w:val="DefaultParagraphFont"/>
    <w:link w:val="BodyText3"/>
    <w:uiPriority w:val="99"/>
    <w:rsid w:val="004C0744"/>
    <w:rPr>
      <w:rFonts w:ascii="Times New Roman" w:eastAsia="Times New Roman" w:hAnsi="Times New Roman" w:cs="Times New Roman"/>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6</Pages>
  <Words>2209</Words>
  <Characters>12593</Characters>
  <Application>Microsoft Office Word</Application>
  <DocSecurity>0</DocSecurity>
  <Lines>104</Lines>
  <Paragraphs>29</Paragraphs>
  <ScaleCrop>false</ScaleCrop>
  <Company>SJA</Company>
  <LinksUpToDate>false</LinksUpToDate>
  <CharactersWithSpaces>14773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dbrecani</dc:creator>
  <cp:keywords/>
  <dc:description/>
  <cp:lastModifiedBy>dbrecani</cp:lastModifiedBy>
  <cp:revision>393</cp:revision>
  <cp:lastPrinted>2012-06-11T15:58:00Z</cp:lastPrinted>
  <dcterms:created xsi:type="dcterms:W3CDTF">2012-01-20T18:28:00Z</dcterms:created>
  <dcterms:modified xsi:type="dcterms:W3CDTF">2013-03-13T16:33:00Z</dcterms:modified>
</cp:coreProperties>
</file>