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37486" w14:textId="3932E732" w:rsidR="007958D9" w:rsidRDefault="0047225A" w:rsidP="0047225A">
      <w:pPr>
        <w:pStyle w:val="Heading1"/>
        <w:jc w:val="center"/>
      </w:pPr>
      <w:r w:rsidRPr="0047225A">
        <w:t>Dynamic Kubernetes Deployments</w:t>
      </w:r>
      <w:r>
        <w:br/>
      </w:r>
    </w:p>
    <w:p w14:paraId="2FE2246F" w14:textId="77777777" w:rsidR="0047225A" w:rsidRPr="0047225A" w:rsidRDefault="0047225A" w:rsidP="0047225A">
      <w:r w:rsidRPr="0047225A">
        <w:rPr>
          <w:b/>
          <w:bCs/>
        </w:rPr>
        <w:t>1. Executive Summary</w:t>
      </w:r>
    </w:p>
    <w:p w14:paraId="119C74BE" w14:textId="739B78CD" w:rsidR="0047225A" w:rsidRPr="0047225A" w:rsidRDefault="0047225A" w:rsidP="0047225A">
      <w:r w:rsidRPr="0047225A">
        <w:t>This document addresses your need for a robust and flexible solution to manage diverse application deployments on Kubernetes. Faced with varying language requirements (Java, .NET, React, Python), dynamic configurations, and unique routing needs, a standardized and automated approach is crucial.</w:t>
      </w:r>
    </w:p>
    <w:p w14:paraId="611EFCEB" w14:textId="3B34A190" w:rsidR="0047225A" w:rsidRPr="0047225A" w:rsidRDefault="0047225A" w:rsidP="0047225A">
      <w:r>
        <w:t>I</w:t>
      </w:r>
      <w:r w:rsidRPr="0047225A">
        <w:t xml:space="preserve"> propose </w:t>
      </w:r>
      <w:r w:rsidRPr="0047225A">
        <w:rPr>
          <w:b/>
          <w:bCs/>
        </w:rPr>
        <w:t>Helm</w:t>
      </w:r>
      <w:r w:rsidRPr="0047225A">
        <w:t>, the industry-standard package manager for Kubernetes, as the ideal solution. Helm will enable consistent, automated, and reliable deployments across your environments, significantly simplifying the management of your complex application landscape and enhancing overall agility.</w:t>
      </w:r>
      <w:r>
        <w:br/>
      </w:r>
      <w:r>
        <w:br/>
      </w:r>
      <w:r w:rsidRPr="0047225A">
        <w:rPr>
          <w:b/>
          <w:bCs/>
        </w:rPr>
        <w:t>2. Understanding Current Challenges</w:t>
      </w:r>
    </w:p>
    <w:p w14:paraId="7CD9AC7E" w14:textId="1B660797" w:rsidR="0047225A" w:rsidRPr="0047225A" w:rsidRDefault="0047225A" w:rsidP="0047225A">
      <w:r>
        <w:t>I</w:t>
      </w:r>
      <w:r w:rsidRPr="0047225A">
        <w:t>'ve identified the following key requirements and challenges for your Kubernetes application deployments:</w:t>
      </w:r>
    </w:p>
    <w:p w14:paraId="45BB57E8" w14:textId="77777777" w:rsidR="0047225A" w:rsidRPr="0047225A" w:rsidRDefault="0047225A" w:rsidP="0047225A">
      <w:pPr>
        <w:numPr>
          <w:ilvl w:val="0"/>
          <w:numId w:val="1"/>
        </w:numPr>
      </w:pPr>
      <w:r w:rsidRPr="0047225A">
        <w:rPr>
          <w:b/>
          <w:bCs/>
        </w:rPr>
        <w:t>Conditional Configuration Sections:</w:t>
      </w:r>
      <w:r w:rsidRPr="0047225A">
        <w:t xml:space="preserve"> The need to include or exclude parts of configuration files based on application type or environment.</w:t>
      </w:r>
    </w:p>
    <w:p w14:paraId="3F283C1E" w14:textId="77777777" w:rsidR="0047225A" w:rsidRPr="0047225A" w:rsidRDefault="0047225A" w:rsidP="0047225A">
      <w:pPr>
        <w:numPr>
          <w:ilvl w:val="0"/>
          <w:numId w:val="1"/>
        </w:numPr>
      </w:pPr>
      <w:r w:rsidRPr="0047225A">
        <w:rPr>
          <w:b/>
          <w:bCs/>
        </w:rPr>
        <w:t>Language-Specific Code &amp; Settings:</w:t>
      </w:r>
      <w:r w:rsidRPr="0047225A">
        <w:t xml:space="preserve"> Different programming languages (e.g., .NET, Java, Python) require distinct Kubernetes resource definitions, such as specific container images, entry points, or environment variables.</w:t>
      </w:r>
    </w:p>
    <w:p w14:paraId="059726C4" w14:textId="0A0A08E8" w:rsidR="0047225A" w:rsidRPr="0047225A" w:rsidRDefault="0047225A" w:rsidP="0047225A">
      <w:pPr>
        <w:numPr>
          <w:ilvl w:val="0"/>
          <w:numId w:val="1"/>
        </w:numPr>
      </w:pPr>
      <w:r w:rsidRPr="0047225A">
        <w:rPr>
          <w:b/>
          <w:bCs/>
        </w:rPr>
        <w:t xml:space="preserve">Dynamic </w:t>
      </w:r>
      <w:proofErr w:type="spellStart"/>
      <w:r w:rsidRPr="0047225A">
        <w:rPr>
          <w:b/>
          <w:bCs/>
        </w:rPr>
        <w:t>VolumeMount</w:t>
      </w:r>
      <w:proofErr w:type="spellEnd"/>
      <w:r w:rsidRPr="0047225A">
        <w:rPr>
          <w:b/>
          <w:bCs/>
        </w:rPr>
        <w:t xml:space="preserve"> Paths:</w:t>
      </w:r>
      <w:r w:rsidRPr="0047225A">
        <w:t xml:space="preserve"> Configuration file paths vary significantly by language (e.g., </w:t>
      </w:r>
      <w:r>
        <w:t>“</w:t>
      </w:r>
      <w:r w:rsidRPr="0047225A">
        <w:t>/etc/config/</w:t>
      </w:r>
      <w:proofErr w:type="spellStart"/>
      <w:r w:rsidRPr="0047225A">
        <w:t>application.yml</w:t>
      </w:r>
      <w:proofErr w:type="spellEnd"/>
      <w:r>
        <w:t>”</w:t>
      </w:r>
      <w:r w:rsidRPr="0047225A">
        <w:t xml:space="preserve"> for Java, </w:t>
      </w:r>
      <w:r>
        <w:t>“</w:t>
      </w:r>
      <w:r w:rsidRPr="0047225A">
        <w:t>app/</w:t>
      </w:r>
      <w:proofErr w:type="spellStart"/>
      <w:r w:rsidRPr="0047225A">
        <w:t>appsettings.json</w:t>
      </w:r>
      <w:proofErr w:type="spellEnd"/>
      <w:r>
        <w:t>”</w:t>
      </w:r>
      <w:r w:rsidRPr="0047225A">
        <w:t xml:space="preserve"> for .NET).</w:t>
      </w:r>
    </w:p>
    <w:p w14:paraId="12B6D4D8" w14:textId="77777777" w:rsidR="0047225A" w:rsidRPr="0047225A" w:rsidRDefault="0047225A" w:rsidP="0047225A">
      <w:pPr>
        <w:numPr>
          <w:ilvl w:val="0"/>
          <w:numId w:val="1"/>
        </w:numPr>
      </w:pPr>
      <w:r w:rsidRPr="0047225A">
        <w:rPr>
          <w:b/>
          <w:bCs/>
        </w:rPr>
        <w:t>Varying Routing &amp; Ingress Rules:</w:t>
      </w:r>
      <w:r w:rsidRPr="0047225A">
        <w:t xml:space="preserve"> UI applications may require dedicated hostnames, while APIs might use standardized hostnames. Ingress configurations will also vary in annotations, paths, and wildcard usage.</w:t>
      </w:r>
    </w:p>
    <w:p w14:paraId="0B101952" w14:textId="77777777" w:rsidR="0047225A" w:rsidRPr="0047225A" w:rsidRDefault="0047225A" w:rsidP="0047225A">
      <w:pPr>
        <w:numPr>
          <w:ilvl w:val="0"/>
          <w:numId w:val="1"/>
        </w:numPr>
      </w:pPr>
      <w:r w:rsidRPr="0047225A">
        <w:rPr>
          <w:b/>
          <w:bCs/>
        </w:rPr>
        <w:t>Language-Specific Resource Limits:</w:t>
      </w:r>
      <w:r w:rsidRPr="0047225A">
        <w:t xml:space="preserve"> The ability to set CPU and memory requests/limits based on the underlying technology (e.g., Java applications potentially requiring more resources than React frontends).</w:t>
      </w:r>
    </w:p>
    <w:p w14:paraId="03A810C5" w14:textId="77777777" w:rsidR="0047225A" w:rsidRPr="0047225A" w:rsidRDefault="0047225A" w:rsidP="0047225A">
      <w:pPr>
        <w:numPr>
          <w:ilvl w:val="0"/>
          <w:numId w:val="1"/>
        </w:numPr>
      </w:pPr>
      <w:r w:rsidRPr="0047225A">
        <w:rPr>
          <w:b/>
          <w:bCs/>
        </w:rPr>
        <w:t>Dynamic Health Checks &amp; Metadata:</w:t>
      </w:r>
      <w:r w:rsidRPr="0047225A">
        <w:t xml:space="preserve"> Health check endpoints (liveness/readiness probes) and other deployment-specific metadata (like timestamps) need to be configurable dynamically.</w:t>
      </w:r>
    </w:p>
    <w:p w14:paraId="61980EF6" w14:textId="77777777" w:rsidR="0047225A" w:rsidRPr="0047225A" w:rsidRDefault="0047225A" w:rsidP="0047225A">
      <w:pPr>
        <w:numPr>
          <w:ilvl w:val="0"/>
          <w:numId w:val="1"/>
        </w:numPr>
      </w:pPr>
      <w:r w:rsidRPr="0047225A">
        <w:rPr>
          <w:b/>
          <w:bCs/>
        </w:rPr>
        <w:lastRenderedPageBreak/>
        <w:t>Service Port Variations:</w:t>
      </w:r>
      <w:r w:rsidRPr="0047225A">
        <w:t xml:space="preserve"> Different applications use different default ports (e.g., Java 8080, Python 3000), which need to be adaptable.</w:t>
      </w:r>
    </w:p>
    <w:p w14:paraId="2182D274" w14:textId="77777777" w:rsidR="0047225A" w:rsidRPr="0047225A" w:rsidRDefault="0047225A" w:rsidP="0047225A">
      <w:pPr>
        <w:numPr>
          <w:ilvl w:val="0"/>
          <w:numId w:val="1"/>
        </w:numPr>
      </w:pPr>
      <w:r w:rsidRPr="0047225A">
        <w:rPr>
          <w:b/>
          <w:bCs/>
        </w:rPr>
        <w:t xml:space="preserve">Conditional </w:t>
      </w:r>
      <w:proofErr w:type="spellStart"/>
      <w:r w:rsidRPr="0047225A">
        <w:rPr>
          <w:b/>
          <w:bCs/>
        </w:rPr>
        <w:t>ConfigMap</w:t>
      </w:r>
      <w:proofErr w:type="spellEnd"/>
      <w:r w:rsidRPr="0047225A">
        <w:rPr>
          <w:b/>
          <w:bCs/>
        </w:rPr>
        <w:t xml:space="preserve"> &amp; Secret Creation:</w:t>
      </w:r>
      <w:r w:rsidRPr="0047225A">
        <w:t xml:space="preserve"> Ensuring that secrets and specific </w:t>
      </w:r>
      <w:proofErr w:type="spellStart"/>
      <w:r w:rsidRPr="0047225A">
        <w:t>ConfigMaps</w:t>
      </w:r>
      <w:proofErr w:type="spellEnd"/>
      <w:r w:rsidRPr="0047225A">
        <w:t xml:space="preserve"> (e.g., heartbeat configurations) are only created when genuinely needed by a particular application.</w:t>
      </w:r>
    </w:p>
    <w:p w14:paraId="32D072E0" w14:textId="77777777" w:rsidR="0047225A" w:rsidRPr="0047225A" w:rsidRDefault="0047225A" w:rsidP="0047225A">
      <w:pPr>
        <w:numPr>
          <w:ilvl w:val="0"/>
          <w:numId w:val="1"/>
        </w:numPr>
      </w:pPr>
      <w:r w:rsidRPr="0047225A">
        <w:rPr>
          <w:b/>
          <w:bCs/>
        </w:rPr>
        <w:t>Accurate Resource Application:</w:t>
      </w:r>
      <w:r w:rsidRPr="0047225A">
        <w:t xml:space="preserve"> The ability to apply Kubernetes resources with the correct, dynamically-determined values.</w:t>
      </w:r>
    </w:p>
    <w:p w14:paraId="01D3C0D6" w14:textId="77777777" w:rsidR="0047225A" w:rsidRDefault="0047225A" w:rsidP="0047225A">
      <w:pPr>
        <w:numPr>
          <w:ilvl w:val="0"/>
          <w:numId w:val="1"/>
        </w:numPr>
      </w:pPr>
      <w:r w:rsidRPr="0047225A">
        <w:rPr>
          <w:b/>
          <w:bCs/>
        </w:rPr>
        <w:t>Deployment Readiness Checks:</w:t>
      </w:r>
      <w:r w:rsidRPr="0047225A">
        <w:t xml:space="preserve"> Automatically waiting for all pods to be in a ready state and receiving traffic before marking a deployment as complete.</w:t>
      </w:r>
    </w:p>
    <w:p w14:paraId="30C2FD8E" w14:textId="77777777" w:rsidR="0047225A" w:rsidRDefault="0047225A" w:rsidP="0047225A">
      <w:pPr>
        <w:rPr>
          <w:b/>
          <w:bCs/>
        </w:rPr>
      </w:pPr>
    </w:p>
    <w:p w14:paraId="6689DE55" w14:textId="1B7348F7" w:rsidR="0047225A" w:rsidRPr="0047225A" w:rsidRDefault="0047225A" w:rsidP="0047225A">
      <w:r w:rsidRPr="0047225A">
        <w:rPr>
          <w:b/>
          <w:bCs/>
        </w:rPr>
        <w:t>3. Introducing Helm: The Kubernetes Package Manager</w:t>
      </w:r>
    </w:p>
    <w:p w14:paraId="52235B10" w14:textId="77777777" w:rsidR="0047225A" w:rsidRPr="0047225A" w:rsidRDefault="0047225A" w:rsidP="0047225A">
      <w:r w:rsidRPr="0047225A">
        <w:t xml:space="preserve">While Ansible is a powerful general-purpose automation and configuration management tool, </w:t>
      </w:r>
      <w:r w:rsidRPr="0047225A">
        <w:rPr>
          <w:b/>
          <w:bCs/>
        </w:rPr>
        <w:t xml:space="preserve">Helm is the industry-standard package manager specifically designed for packaging, deploying, and managing applications </w:t>
      </w:r>
      <w:r w:rsidRPr="0047225A">
        <w:rPr>
          <w:b/>
          <w:bCs/>
          <w:i/>
          <w:iCs/>
        </w:rPr>
        <w:t>on</w:t>
      </w:r>
      <w:r w:rsidRPr="0047225A">
        <w:rPr>
          <w:b/>
          <w:bCs/>
        </w:rPr>
        <w:t xml:space="preserve"> Kubernetes.</w:t>
      </w:r>
    </w:p>
    <w:p w14:paraId="31695C24" w14:textId="77777777" w:rsidR="0047225A" w:rsidRPr="0047225A" w:rsidRDefault="0047225A" w:rsidP="0047225A">
      <w:r w:rsidRPr="0047225A">
        <w:t>Think of Helm as an "App Store" for Kubernetes. It allows us to define, install, and upgrade even the most complex applications with ease, ensuring consistency and repeatability across your environments.</w:t>
      </w:r>
    </w:p>
    <w:p w14:paraId="32009710" w14:textId="77777777" w:rsidR="0047225A" w:rsidRPr="0047225A" w:rsidRDefault="0047225A" w:rsidP="0047225A">
      <w:r w:rsidRPr="0047225A">
        <w:rPr>
          <w:b/>
          <w:bCs/>
        </w:rPr>
        <w:t>Core Concepts in Helm:</w:t>
      </w:r>
    </w:p>
    <w:p w14:paraId="5BB00D50" w14:textId="77777777" w:rsidR="0047225A" w:rsidRPr="0047225A" w:rsidRDefault="0047225A" w:rsidP="0047225A">
      <w:pPr>
        <w:numPr>
          <w:ilvl w:val="0"/>
          <w:numId w:val="2"/>
        </w:numPr>
      </w:pPr>
      <w:r w:rsidRPr="0047225A">
        <w:rPr>
          <w:b/>
          <w:bCs/>
        </w:rPr>
        <w:t>Charts:</w:t>
      </w:r>
      <w:r w:rsidRPr="0047225A">
        <w:t xml:space="preserve"> A Helm Chart is a package that contains all of the Kubernetes resources (Deployments, Services, Ingress, </w:t>
      </w:r>
      <w:proofErr w:type="spellStart"/>
      <w:r w:rsidRPr="0047225A">
        <w:t>ConfigMaps</w:t>
      </w:r>
      <w:proofErr w:type="spellEnd"/>
      <w:r w:rsidRPr="0047225A">
        <w:t>, Secrets, etc.) needed to run an application. They are versioned and can be easily shared and reused.</w:t>
      </w:r>
    </w:p>
    <w:p w14:paraId="0BFBA15D" w14:textId="77777777" w:rsidR="0047225A" w:rsidRPr="0047225A" w:rsidRDefault="0047225A" w:rsidP="0047225A">
      <w:pPr>
        <w:numPr>
          <w:ilvl w:val="0"/>
          <w:numId w:val="2"/>
        </w:numPr>
      </w:pPr>
      <w:r w:rsidRPr="0047225A">
        <w:rPr>
          <w:b/>
          <w:bCs/>
        </w:rPr>
        <w:t>Templates:</w:t>
      </w:r>
      <w:r w:rsidRPr="0047225A">
        <w:t xml:space="preserve"> Charts use Go templating language to define the Kubernetes YAML manifests. This templating capability is what allows for dynamic and conditional configurations.</w:t>
      </w:r>
    </w:p>
    <w:p w14:paraId="4F6A2475" w14:textId="77777777" w:rsidR="0047225A" w:rsidRPr="0047225A" w:rsidRDefault="0047225A" w:rsidP="0047225A">
      <w:pPr>
        <w:numPr>
          <w:ilvl w:val="0"/>
          <w:numId w:val="2"/>
        </w:numPr>
      </w:pPr>
      <w:r w:rsidRPr="0047225A">
        <w:rPr>
          <w:b/>
          <w:bCs/>
        </w:rPr>
        <w:t>Values:</w:t>
      </w:r>
      <w:r w:rsidRPr="0047225A">
        <w:t xml:space="preserve"> These are configurable parameters that you can pass to a Helm Chart to customize its deployment. They allow you to override defaults within the templates without modifying the chart itself.</w:t>
      </w:r>
    </w:p>
    <w:p w14:paraId="360574C5" w14:textId="77777777" w:rsidR="0047225A" w:rsidRDefault="0047225A" w:rsidP="0047225A">
      <w:pPr>
        <w:numPr>
          <w:ilvl w:val="0"/>
          <w:numId w:val="2"/>
        </w:numPr>
      </w:pPr>
      <w:r w:rsidRPr="0047225A">
        <w:rPr>
          <w:b/>
          <w:bCs/>
        </w:rPr>
        <w:t>Releases:</w:t>
      </w:r>
      <w:r w:rsidRPr="0047225A">
        <w:t xml:space="preserve"> Helm tracks installed instances of charts on your Kubernetes cluster as "releases." This enables easy upgrades, rollbacks, and management of deployed applications.</w:t>
      </w:r>
    </w:p>
    <w:p w14:paraId="04907436" w14:textId="77777777" w:rsidR="0047225A" w:rsidRDefault="0047225A" w:rsidP="0047225A"/>
    <w:p w14:paraId="4B1608DA" w14:textId="77777777" w:rsidR="0047225A" w:rsidRPr="0047225A" w:rsidRDefault="0047225A" w:rsidP="0047225A">
      <w:r w:rsidRPr="0047225A">
        <w:rPr>
          <w:b/>
          <w:bCs/>
        </w:rPr>
        <w:t>4. How Helm Directly Addresses Your Requirements</w:t>
      </w:r>
    </w:p>
    <w:p w14:paraId="275E6026" w14:textId="77777777" w:rsidR="0047225A" w:rsidRPr="0047225A" w:rsidRDefault="0047225A" w:rsidP="0047225A">
      <w:r w:rsidRPr="0047225A">
        <w:t>Helm's powerful templating and inherent Kubernetes-native design provide elegant solutions for each of your stated needs:</w:t>
      </w:r>
    </w:p>
    <w:p w14:paraId="6A9B5A2F" w14:textId="77777777" w:rsidR="0047225A" w:rsidRPr="0047225A" w:rsidRDefault="0047225A" w:rsidP="0047225A">
      <w:r w:rsidRPr="0047225A">
        <w:rPr>
          <w:b/>
          <w:bCs/>
        </w:rPr>
        <w:lastRenderedPageBreak/>
        <w:t>4.1. Addressing Deployment Customization (Conditional Logic &amp; Language Specifics)</w:t>
      </w:r>
    </w:p>
    <w:p w14:paraId="64DFA8BF" w14:textId="77777777" w:rsidR="0047225A" w:rsidRPr="0047225A" w:rsidRDefault="0047225A" w:rsidP="0047225A">
      <w:pPr>
        <w:numPr>
          <w:ilvl w:val="0"/>
          <w:numId w:val="3"/>
        </w:numPr>
      </w:pPr>
      <w:r w:rsidRPr="0047225A">
        <w:rPr>
          <w:b/>
          <w:bCs/>
        </w:rPr>
        <w:t>Conditional Configuration Sections &amp; Language-Specific Code:</w:t>
      </w:r>
    </w:p>
    <w:p w14:paraId="735981E6" w14:textId="4D837E0E" w:rsidR="0047225A" w:rsidRPr="0047225A" w:rsidRDefault="0047225A" w:rsidP="0047225A">
      <w:pPr>
        <w:numPr>
          <w:ilvl w:val="1"/>
          <w:numId w:val="3"/>
        </w:numPr>
      </w:pPr>
      <w:r w:rsidRPr="0047225A">
        <w:rPr>
          <w:b/>
          <w:bCs/>
        </w:rPr>
        <w:t>Helm's Advantage:</w:t>
      </w:r>
      <w:r w:rsidRPr="0047225A">
        <w:t xml:space="preserve"> Helm Charts excel here. Within a single Chart, we can use conditional logic (like </w:t>
      </w:r>
      <w:r>
        <w:t>“</w:t>
      </w:r>
      <w:r w:rsidRPr="0047225A">
        <w:t>if/else</w:t>
      </w:r>
      <w:r>
        <w:t>”</w:t>
      </w:r>
      <w:r w:rsidRPr="0047225A">
        <w:t xml:space="preserve"> statements) in the Go templating language to include or exclude entire sections of Kubernetes YAML. This means one Chart can intelligently adapt to deploy Java, .NET, or Python applications with their unique container images, entry points, and environment variables, all based on simple input values.</w:t>
      </w:r>
    </w:p>
    <w:p w14:paraId="4BD93E94" w14:textId="77777777" w:rsidR="0047225A" w:rsidRPr="0047225A" w:rsidRDefault="0047225A" w:rsidP="0047225A">
      <w:pPr>
        <w:numPr>
          <w:ilvl w:val="0"/>
          <w:numId w:val="3"/>
        </w:numPr>
      </w:pPr>
      <w:r w:rsidRPr="0047225A">
        <w:rPr>
          <w:b/>
          <w:bCs/>
        </w:rPr>
        <w:t xml:space="preserve">Dynamic </w:t>
      </w:r>
      <w:proofErr w:type="spellStart"/>
      <w:r w:rsidRPr="0047225A">
        <w:rPr>
          <w:b/>
          <w:bCs/>
        </w:rPr>
        <w:t>VolumeMount</w:t>
      </w:r>
      <w:proofErr w:type="spellEnd"/>
      <w:r w:rsidRPr="0047225A">
        <w:rPr>
          <w:b/>
          <w:bCs/>
        </w:rPr>
        <w:t xml:space="preserve"> Paths:</w:t>
      </w:r>
    </w:p>
    <w:p w14:paraId="68428E80" w14:textId="3618C87B" w:rsidR="0047225A" w:rsidRPr="0047225A" w:rsidRDefault="0047225A" w:rsidP="0047225A">
      <w:pPr>
        <w:numPr>
          <w:ilvl w:val="1"/>
          <w:numId w:val="3"/>
        </w:numPr>
      </w:pPr>
      <w:r w:rsidRPr="0047225A">
        <w:rPr>
          <w:b/>
          <w:bCs/>
        </w:rPr>
        <w:t>Helm's Advantage:</w:t>
      </w:r>
      <w:r w:rsidRPr="0047225A">
        <w:t xml:space="preserve"> This is a perfect use case for Helm's templating. We simply define a variable for the configuration file path in your Chart's </w:t>
      </w:r>
      <w:r>
        <w:t>“</w:t>
      </w:r>
      <w:proofErr w:type="spellStart"/>
      <w:proofErr w:type="gramStart"/>
      <w:r w:rsidRPr="0047225A">
        <w:t>values.yaml</w:t>
      </w:r>
      <w:proofErr w:type="spellEnd"/>
      <w:proofErr w:type="gramEnd"/>
      <w:r>
        <w:t>”</w:t>
      </w:r>
      <w:r w:rsidRPr="0047225A">
        <w:t xml:space="preserve"> (e.g., </w:t>
      </w:r>
      <w:r>
        <w:t>“</w:t>
      </w:r>
      <w:r w:rsidRPr="0047225A">
        <w:t>/etc/config/</w:t>
      </w:r>
      <w:proofErr w:type="spellStart"/>
      <w:r w:rsidRPr="0047225A">
        <w:t>application.yml</w:t>
      </w:r>
      <w:proofErr w:type="spellEnd"/>
      <w:r>
        <w:t>”</w:t>
      </w:r>
      <w:r w:rsidRPr="0047225A">
        <w:t xml:space="preserve"> for Java defaults) and then reference it in the Deployment template. When deploying a .NET app, you'd override this value to </w:t>
      </w:r>
      <w:r>
        <w:t>“</w:t>
      </w:r>
      <w:r w:rsidRPr="0047225A">
        <w:t>app/</w:t>
      </w:r>
      <w:proofErr w:type="spellStart"/>
      <w:r w:rsidRPr="0047225A">
        <w:t>appsettings.json</w:t>
      </w:r>
      <w:proofErr w:type="spellEnd"/>
      <w:r>
        <w:t>”</w:t>
      </w:r>
      <w:r w:rsidRPr="0047225A">
        <w:t>. Helm handles the seamless injection of these language-specific paths.</w:t>
      </w:r>
    </w:p>
    <w:p w14:paraId="5C61C36D" w14:textId="77777777" w:rsidR="0047225A" w:rsidRPr="0047225A" w:rsidRDefault="0047225A" w:rsidP="0047225A">
      <w:pPr>
        <w:numPr>
          <w:ilvl w:val="0"/>
          <w:numId w:val="3"/>
        </w:numPr>
      </w:pPr>
      <w:r w:rsidRPr="0047225A">
        <w:rPr>
          <w:b/>
          <w:bCs/>
        </w:rPr>
        <w:t>Dynamic Routing (UI vs. API Hostnames) &amp; Ingress Variations:</w:t>
      </w:r>
    </w:p>
    <w:p w14:paraId="2D932143" w14:textId="77777777" w:rsidR="0047225A" w:rsidRPr="0047225A" w:rsidRDefault="0047225A" w:rsidP="0047225A">
      <w:pPr>
        <w:numPr>
          <w:ilvl w:val="1"/>
          <w:numId w:val="3"/>
        </w:numPr>
      </w:pPr>
      <w:r w:rsidRPr="0047225A">
        <w:rPr>
          <w:b/>
          <w:bCs/>
        </w:rPr>
        <w:t>Helm's Advantage:</w:t>
      </w:r>
      <w:r w:rsidRPr="0047225A">
        <w:t xml:space="preserve"> Ingress configuration can be complex due to annotations, paths, and hostnames. Helm allows us to define these dynamically. We can use conditional logic in the Ingress template to render dedicated hostnames and specific annotations for UIs, and standardized hostnames with different annotations for APIs. Helm also simplifies the management of various path and </w:t>
      </w:r>
      <w:proofErr w:type="spellStart"/>
      <w:r w:rsidRPr="0047225A">
        <w:t>pathType</w:t>
      </w:r>
      <w:proofErr w:type="spellEnd"/>
      <w:r w:rsidRPr="0047225A">
        <w:t xml:space="preserve"> configurations, including wildcards.</w:t>
      </w:r>
    </w:p>
    <w:p w14:paraId="006FDA11" w14:textId="77777777" w:rsidR="0047225A" w:rsidRPr="0047225A" w:rsidRDefault="0047225A" w:rsidP="0047225A">
      <w:pPr>
        <w:numPr>
          <w:ilvl w:val="0"/>
          <w:numId w:val="3"/>
        </w:numPr>
      </w:pPr>
      <w:r w:rsidRPr="0047225A">
        <w:rPr>
          <w:b/>
          <w:bCs/>
        </w:rPr>
        <w:t>Resource Limits (CPU/Memory) Based on Application Type:</w:t>
      </w:r>
    </w:p>
    <w:p w14:paraId="5E0D5FAB" w14:textId="62DA8BD8" w:rsidR="0047225A" w:rsidRPr="0047225A" w:rsidRDefault="0047225A" w:rsidP="0047225A">
      <w:pPr>
        <w:numPr>
          <w:ilvl w:val="1"/>
          <w:numId w:val="3"/>
        </w:numPr>
      </w:pPr>
      <w:r w:rsidRPr="0047225A">
        <w:rPr>
          <w:b/>
          <w:bCs/>
        </w:rPr>
        <w:t>Helm's Advantage:</w:t>
      </w:r>
      <w:r w:rsidRPr="0047225A">
        <w:t xml:space="preserve"> Helm makes it simple to define resource </w:t>
      </w:r>
      <w:r>
        <w:t>“</w:t>
      </w:r>
      <w:r w:rsidRPr="0047225A">
        <w:t>requests</w:t>
      </w:r>
      <w:r>
        <w:t>”</w:t>
      </w:r>
      <w:r w:rsidRPr="0047225A">
        <w:t xml:space="preserve"> and </w:t>
      </w:r>
      <w:r>
        <w:t>“</w:t>
      </w:r>
      <w:r w:rsidRPr="0047225A">
        <w:t>limits</w:t>
      </w:r>
      <w:r>
        <w:t>”</w:t>
      </w:r>
      <w:r w:rsidRPr="0047225A">
        <w:t xml:space="preserve"> in your </w:t>
      </w:r>
      <w:r>
        <w:t>“</w:t>
      </w:r>
      <w:proofErr w:type="spellStart"/>
      <w:proofErr w:type="gramStart"/>
      <w:r w:rsidRPr="0047225A">
        <w:t>values.yaml</w:t>
      </w:r>
      <w:proofErr w:type="spellEnd"/>
      <w:proofErr w:type="gramEnd"/>
      <w:r>
        <w:t>”</w:t>
      </w:r>
      <w:r w:rsidRPr="0047225A">
        <w:t xml:space="preserve"> for different application types. The chart then uses these values to automatically configure the Deployment's resource section based on the application's language or type.</w:t>
      </w:r>
    </w:p>
    <w:p w14:paraId="421C0461" w14:textId="77777777" w:rsidR="0047225A" w:rsidRPr="0047225A" w:rsidRDefault="0047225A" w:rsidP="0047225A">
      <w:pPr>
        <w:numPr>
          <w:ilvl w:val="0"/>
          <w:numId w:val="3"/>
        </w:numPr>
      </w:pPr>
      <w:r w:rsidRPr="0047225A">
        <w:rPr>
          <w:b/>
          <w:bCs/>
        </w:rPr>
        <w:t>Dynamic Health Checks &amp; Timestamps:</w:t>
      </w:r>
    </w:p>
    <w:p w14:paraId="47E0D9B3" w14:textId="22FD8186" w:rsidR="0047225A" w:rsidRDefault="0047225A" w:rsidP="0047225A">
      <w:pPr>
        <w:numPr>
          <w:ilvl w:val="1"/>
          <w:numId w:val="3"/>
        </w:numPr>
      </w:pPr>
      <w:r w:rsidRPr="0047225A">
        <w:rPr>
          <w:b/>
          <w:bCs/>
        </w:rPr>
        <w:t>Helm's Advantage:</w:t>
      </w:r>
      <w:r w:rsidRPr="0047225A">
        <w:t xml:space="preserve"> Health check paths (liveness and readiness probes) can be easily templated and made conditional based on application type. For example, the probe path could be </w:t>
      </w:r>
      <w:r>
        <w:t>“</w:t>
      </w:r>
      <w:r w:rsidRPr="0047225A">
        <w:t>/actuator/health</w:t>
      </w:r>
      <w:r>
        <w:t>”</w:t>
      </w:r>
      <w:r w:rsidRPr="0047225A">
        <w:t xml:space="preserve"> for Java and </w:t>
      </w:r>
      <w:r>
        <w:t>“</w:t>
      </w:r>
      <w:r w:rsidRPr="0047225A">
        <w:t>/</w:t>
      </w:r>
      <w:proofErr w:type="spellStart"/>
      <w:r w:rsidRPr="0047225A">
        <w:t>healthz</w:t>
      </w:r>
      <w:proofErr w:type="spellEnd"/>
      <w:r>
        <w:t>”</w:t>
      </w:r>
      <w:r w:rsidRPr="0047225A">
        <w:t xml:space="preserve"> for a React application. Timestamps and other dynamic metadata can also be injected into labels or annotations using Helm's built-in functions or values passed at deployment time.</w:t>
      </w:r>
    </w:p>
    <w:p w14:paraId="7E163147" w14:textId="77777777" w:rsidR="0047225A" w:rsidRPr="0047225A" w:rsidRDefault="0047225A" w:rsidP="0047225A">
      <w:r w:rsidRPr="0047225A">
        <w:rPr>
          <w:b/>
          <w:bCs/>
        </w:rPr>
        <w:lastRenderedPageBreak/>
        <w:t>4.2. Service Port Variations</w:t>
      </w:r>
    </w:p>
    <w:p w14:paraId="346D7EA2" w14:textId="4C86FA43" w:rsidR="0047225A" w:rsidRDefault="0047225A" w:rsidP="0047225A">
      <w:pPr>
        <w:numPr>
          <w:ilvl w:val="0"/>
          <w:numId w:val="4"/>
        </w:numPr>
      </w:pPr>
      <w:r w:rsidRPr="0047225A">
        <w:rPr>
          <w:b/>
          <w:bCs/>
        </w:rPr>
        <w:t>Helm's Advantage:</w:t>
      </w:r>
      <w:r w:rsidRPr="0047225A">
        <w:t xml:space="preserve"> Configuring </w:t>
      </w:r>
      <w:r>
        <w:t>“</w:t>
      </w:r>
      <w:proofErr w:type="spellStart"/>
      <w:r w:rsidRPr="0047225A">
        <w:t>containerPort</w:t>
      </w:r>
      <w:proofErr w:type="spellEnd"/>
      <w:r>
        <w:t>”</w:t>
      </w:r>
      <w:r w:rsidRPr="0047225A">
        <w:t xml:space="preserve"> and </w:t>
      </w:r>
      <w:r>
        <w:t>“</w:t>
      </w:r>
      <w:proofErr w:type="spellStart"/>
      <w:r w:rsidRPr="0047225A">
        <w:t>servicePort</w:t>
      </w:r>
      <w:proofErr w:type="spellEnd"/>
      <w:r>
        <w:t>”</w:t>
      </w:r>
      <w:r w:rsidRPr="0047225A">
        <w:t xml:space="preserve"> is a fundamental capability in Helm. You simply define default port values (e.g., 8080) and override them (e.g., to 3000) when deploying a Python or React application, all within the flexible </w:t>
      </w:r>
      <w:r>
        <w:t>“</w:t>
      </w:r>
      <w:proofErr w:type="spellStart"/>
      <w:proofErr w:type="gramStart"/>
      <w:r w:rsidRPr="0047225A">
        <w:t>values.yaml</w:t>
      </w:r>
      <w:proofErr w:type="spellEnd"/>
      <w:proofErr w:type="gramEnd"/>
      <w:r>
        <w:t>”</w:t>
      </w:r>
      <w:r w:rsidRPr="0047225A">
        <w:t xml:space="preserve"> file.</w:t>
      </w:r>
    </w:p>
    <w:p w14:paraId="7436F426" w14:textId="77777777" w:rsidR="0047225A" w:rsidRPr="0047225A" w:rsidRDefault="0047225A" w:rsidP="0047225A">
      <w:r w:rsidRPr="0047225A">
        <w:rPr>
          <w:b/>
          <w:bCs/>
        </w:rPr>
        <w:t xml:space="preserve">4.3. Conditional </w:t>
      </w:r>
      <w:proofErr w:type="spellStart"/>
      <w:r w:rsidRPr="0047225A">
        <w:rPr>
          <w:b/>
          <w:bCs/>
        </w:rPr>
        <w:t>ConfigMap</w:t>
      </w:r>
      <w:proofErr w:type="spellEnd"/>
      <w:r w:rsidRPr="0047225A">
        <w:rPr>
          <w:b/>
          <w:bCs/>
        </w:rPr>
        <w:t xml:space="preserve"> &amp; Secrets Management</w:t>
      </w:r>
    </w:p>
    <w:p w14:paraId="7B414B10" w14:textId="796AD2E3" w:rsidR="0047225A" w:rsidRDefault="0047225A" w:rsidP="0047225A">
      <w:pPr>
        <w:numPr>
          <w:ilvl w:val="0"/>
          <w:numId w:val="5"/>
        </w:numPr>
      </w:pPr>
      <w:r w:rsidRPr="0047225A">
        <w:rPr>
          <w:b/>
          <w:bCs/>
        </w:rPr>
        <w:t>Helm's Advantage:</w:t>
      </w:r>
      <w:r w:rsidRPr="0047225A">
        <w:t xml:space="preserve"> Helm Charts can conditionally render entire Kubernetes resources. This means we can wrap </w:t>
      </w:r>
      <w:r>
        <w:t>“</w:t>
      </w:r>
      <w:proofErr w:type="spellStart"/>
      <w:r w:rsidRPr="0047225A">
        <w:t>ConfigMap</w:t>
      </w:r>
      <w:proofErr w:type="spellEnd"/>
      <w:r>
        <w:t>”</w:t>
      </w:r>
      <w:r w:rsidRPr="0047225A">
        <w:t xml:space="preserve"> or </w:t>
      </w:r>
      <w:r>
        <w:t>“</w:t>
      </w:r>
      <w:r w:rsidRPr="0047225A">
        <w:t>Secret</w:t>
      </w:r>
      <w:r>
        <w:t>”</w:t>
      </w:r>
      <w:r w:rsidRPr="0047225A">
        <w:t xml:space="preserve"> definitions in conditional blocks. For instance, if an application doesn't need a specific heartbeat configuration, Helm can simply skip creating that </w:t>
      </w:r>
      <w:r>
        <w:t>“</w:t>
      </w:r>
      <w:proofErr w:type="spellStart"/>
      <w:r w:rsidRPr="0047225A">
        <w:t>ConfigMap</w:t>
      </w:r>
      <w:proofErr w:type="spellEnd"/>
      <w:r>
        <w:t>”</w:t>
      </w:r>
      <w:r w:rsidRPr="0047225A">
        <w:t xml:space="preserve"> based on a </w:t>
      </w:r>
      <w:proofErr w:type="spellStart"/>
      <w:r w:rsidRPr="0047225A">
        <w:t>boolean</w:t>
      </w:r>
      <w:proofErr w:type="spellEnd"/>
      <w:r w:rsidRPr="0047225A">
        <w:t xml:space="preserve"> value you provide. For Secrets, Helm integrates well with best practices for secure secret management (e.g., using </w:t>
      </w:r>
      <w:r>
        <w:t>“</w:t>
      </w:r>
      <w:r w:rsidRPr="0047225A">
        <w:t>helm-secrets</w:t>
      </w:r>
      <w:r>
        <w:t>”</w:t>
      </w:r>
      <w:r w:rsidRPr="0047225A">
        <w:t xml:space="preserve"> or external secret managers like Vault).</w:t>
      </w:r>
    </w:p>
    <w:p w14:paraId="59E3C119" w14:textId="77777777" w:rsidR="0047225A" w:rsidRPr="0047225A" w:rsidRDefault="0047225A" w:rsidP="0047225A">
      <w:r w:rsidRPr="0047225A">
        <w:rPr>
          <w:b/>
          <w:bCs/>
        </w:rPr>
        <w:t>4.4. General Deployment Practices</w:t>
      </w:r>
    </w:p>
    <w:p w14:paraId="1173C728" w14:textId="77777777" w:rsidR="0047225A" w:rsidRPr="0047225A" w:rsidRDefault="0047225A" w:rsidP="0047225A">
      <w:pPr>
        <w:numPr>
          <w:ilvl w:val="0"/>
          <w:numId w:val="6"/>
        </w:numPr>
      </w:pPr>
      <w:r w:rsidRPr="0047225A">
        <w:rPr>
          <w:b/>
          <w:bCs/>
        </w:rPr>
        <w:t>Applying Resources with Correct Values:</w:t>
      </w:r>
    </w:p>
    <w:p w14:paraId="21AC12AA" w14:textId="77777777" w:rsidR="0047225A" w:rsidRPr="0047225A" w:rsidRDefault="0047225A" w:rsidP="0047225A">
      <w:pPr>
        <w:numPr>
          <w:ilvl w:val="1"/>
          <w:numId w:val="6"/>
        </w:numPr>
      </w:pPr>
      <w:r w:rsidRPr="0047225A">
        <w:rPr>
          <w:b/>
          <w:bCs/>
        </w:rPr>
        <w:t>Helm's Advantage:</w:t>
      </w:r>
      <w:r w:rsidRPr="0047225A">
        <w:t xml:space="preserve"> Helm's primary function is to take your chart templates and provided values, render them into valid Kubernetes YAML, and then apply them to the cluster. This guarantees that all resources are created or updated with precisely the correct, templated, and dynamically generated values.</w:t>
      </w:r>
    </w:p>
    <w:p w14:paraId="6154C206" w14:textId="77777777" w:rsidR="0047225A" w:rsidRPr="0047225A" w:rsidRDefault="0047225A" w:rsidP="0047225A">
      <w:pPr>
        <w:numPr>
          <w:ilvl w:val="0"/>
          <w:numId w:val="6"/>
        </w:numPr>
      </w:pPr>
      <w:r w:rsidRPr="0047225A">
        <w:rPr>
          <w:b/>
          <w:bCs/>
        </w:rPr>
        <w:t>Waiting Until Pods are Ready:</w:t>
      </w:r>
    </w:p>
    <w:p w14:paraId="0BA437D9" w14:textId="77777777" w:rsidR="0047225A" w:rsidRDefault="0047225A" w:rsidP="0047225A">
      <w:pPr>
        <w:numPr>
          <w:ilvl w:val="1"/>
          <w:numId w:val="6"/>
        </w:numPr>
      </w:pPr>
      <w:r w:rsidRPr="0047225A">
        <w:rPr>
          <w:b/>
          <w:bCs/>
        </w:rPr>
        <w:t>Helm's Advantage:</w:t>
      </w:r>
      <w:r w:rsidRPr="0047225A">
        <w:t xml:space="preserve"> Crucially, Helm has built-in intelligence to wait for a deployment's pods to reach a ready state and be able to receive traffic before marking the release as successful. If pods fail to become ready, Helm will report the failure. This significantly enhances deployment reliability and provides a level of automated assurance that would require considerable custom scripting and error handling if attempted with other tools.</w:t>
      </w:r>
    </w:p>
    <w:p w14:paraId="78F32952" w14:textId="77777777" w:rsidR="00555C7C" w:rsidRPr="0047225A" w:rsidRDefault="00555C7C" w:rsidP="00555C7C">
      <w:pPr>
        <w:ind w:left="1440"/>
      </w:pPr>
    </w:p>
    <w:p w14:paraId="51DD7504" w14:textId="77777777" w:rsidR="00555C7C" w:rsidRPr="00555C7C" w:rsidRDefault="00555C7C" w:rsidP="00555C7C">
      <w:pPr>
        <w:rPr>
          <w:b/>
          <w:bCs/>
        </w:rPr>
      </w:pPr>
      <w:r w:rsidRPr="00555C7C">
        <w:rPr>
          <w:b/>
          <w:bCs/>
        </w:rPr>
        <w:t>5. Helm vs. Ansible for Kubernetes Application Management</w:t>
      </w:r>
    </w:p>
    <w:p w14:paraId="5D2E3680" w14:textId="1EA4B2A6" w:rsidR="00555C7C" w:rsidRPr="0047225A" w:rsidRDefault="00555C7C" w:rsidP="00555C7C">
      <w:r>
        <w:t>While Ansible has strong templating capabilities with Jinja2 and can execute “</w:t>
      </w:r>
      <w:proofErr w:type="spellStart"/>
      <w:r>
        <w:t>kubectl</w:t>
      </w:r>
      <w:proofErr w:type="spellEnd"/>
      <w:r>
        <w:t>” commands, it is primarily a general-purpose automation and configuration management tool. For Kubernetes application lifecycle management, Helm offers significant, purpose-built advantages:</w:t>
      </w:r>
    </w:p>
    <w:p w14:paraId="1B0DD148" w14:textId="77777777" w:rsidR="0047225A" w:rsidRDefault="0047225A" w:rsidP="0047225A"/>
    <w:tbl>
      <w:tblPr>
        <w:tblW w:w="0" w:type="dxa"/>
        <w:tblCellMar>
          <w:left w:w="0" w:type="dxa"/>
          <w:right w:w="0" w:type="dxa"/>
        </w:tblCellMar>
        <w:tblLook w:val="04A0" w:firstRow="1" w:lastRow="0" w:firstColumn="1" w:lastColumn="0" w:noHBand="0" w:noVBand="1"/>
      </w:tblPr>
      <w:tblGrid>
        <w:gridCol w:w="2658"/>
        <w:gridCol w:w="3250"/>
        <w:gridCol w:w="3102"/>
      </w:tblGrid>
      <w:tr w:rsidR="00555C7C" w:rsidRPr="00555C7C" w14:paraId="34CC6AF5" w14:textId="77777777" w:rsidTr="00555C7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EEB148" w14:textId="77777777" w:rsidR="00555C7C" w:rsidRPr="00555C7C" w:rsidRDefault="00555C7C" w:rsidP="00555C7C">
            <w:pPr>
              <w:rPr>
                <w:b/>
                <w:bCs/>
              </w:rPr>
            </w:pPr>
            <w:r w:rsidRPr="00555C7C">
              <w:rPr>
                <w:b/>
                <w:bCs/>
              </w:rPr>
              <w:lastRenderedPageBreak/>
              <w:t>Feature / Aspect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3FE1C" w14:textId="77777777" w:rsidR="00555C7C" w:rsidRPr="00555C7C" w:rsidRDefault="00555C7C" w:rsidP="00555C7C">
            <w:pPr>
              <w:rPr>
                <w:b/>
                <w:bCs/>
              </w:rPr>
            </w:pPr>
            <w:r w:rsidRPr="00555C7C">
              <w:rPr>
                <w:b/>
                <w:bCs/>
              </w:rPr>
              <w:t>Helm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841AE" w14:textId="77777777" w:rsidR="00555C7C" w:rsidRPr="00555C7C" w:rsidRDefault="00555C7C" w:rsidP="00555C7C">
            <w:pPr>
              <w:rPr>
                <w:b/>
                <w:bCs/>
              </w:rPr>
            </w:pPr>
            <w:r w:rsidRPr="00555C7C">
              <w:rPr>
                <w:b/>
                <w:bCs/>
              </w:rPr>
              <w:t>Ansible (for Kubernetes Applications)</w:t>
            </w:r>
          </w:p>
        </w:tc>
      </w:tr>
      <w:tr w:rsidR="00555C7C" w:rsidRPr="00555C7C" w14:paraId="67779A6E"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2FFC11" w14:textId="77777777" w:rsidR="00555C7C" w:rsidRPr="00555C7C" w:rsidRDefault="00555C7C" w:rsidP="00555C7C">
            <w:pPr>
              <w:rPr>
                <w:b/>
                <w:bCs/>
              </w:rPr>
            </w:pPr>
            <w:r w:rsidRPr="00555C7C">
              <w:rPr>
                <w:b/>
                <w:bCs/>
              </w:rPr>
              <w:t>Primary Purpose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5ECF5" w14:textId="77777777" w:rsidR="00555C7C" w:rsidRPr="00555C7C" w:rsidRDefault="00555C7C" w:rsidP="00555C7C">
            <w:r w:rsidRPr="00555C7C">
              <w:t>Kubernetes Application Package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04DDB" w14:textId="77777777" w:rsidR="00555C7C" w:rsidRPr="00555C7C" w:rsidRDefault="00555C7C" w:rsidP="00555C7C">
            <w:r w:rsidRPr="00555C7C">
              <w:t>General Automation &amp; Configuration Management</w:t>
            </w:r>
          </w:p>
        </w:tc>
      </w:tr>
      <w:tr w:rsidR="00555C7C" w:rsidRPr="00555C7C" w14:paraId="1A56ABE6"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6C5FED" w14:textId="77777777" w:rsidR="00555C7C" w:rsidRPr="00555C7C" w:rsidRDefault="00555C7C" w:rsidP="00555C7C">
            <w:pPr>
              <w:rPr>
                <w:b/>
                <w:bCs/>
              </w:rPr>
            </w:pPr>
            <w:r w:rsidRPr="00555C7C">
              <w:rPr>
                <w:b/>
                <w:bCs/>
              </w:rPr>
              <w:t>Core Concept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8EB80" w14:textId="77777777" w:rsidR="00555C7C" w:rsidRPr="00555C7C" w:rsidRDefault="00555C7C" w:rsidP="00555C7C">
            <w:r w:rsidRPr="00555C7C">
              <w:t>Charts (versioned, shareable app packages)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F769F" w14:textId="77777777" w:rsidR="00555C7C" w:rsidRPr="00555C7C" w:rsidRDefault="00555C7C" w:rsidP="00555C7C">
            <w:r w:rsidRPr="00555C7C">
              <w:t>Playbooks (series of tasks to run via modules)</w:t>
            </w:r>
          </w:p>
        </w:tc>
      </w:tr>
      <w:tr w:rsidR="00555C7C" w:rsidRPr="00555C7C" w14:paraId="4C31D576"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D4CE2" w14:textId="77777777" w:rsidR="00555C7C" w:rsidRPr="00555C7C" w:rsidRDefault="00555C7C" w:rsidP="00555C7C">
            <w:pPr>
              <w:rPr>
                <w:b/>
                <w:bCs/>
              </w:rPr>
            </w:pPr>
            <w:r w:rsidRPr="00555C7C">
              <w:rPr>
                <w:b/>
                <w:bCs/>
              </w:rPr>
              <w:t>Templating Language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B21AA" w14:textId="77777777" w:rsidR="00555C7C" w:rsidRPr="00555C7C" w:rsidRDefault="00555C7C" w:rsidP="00555C7C">
            <w:r w:rsidRPr="00555C7C">
              <w:t>Go Template (optimized for YAML structure)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74D00" w14:textId="77777777" w:rsidR="00555C7C" w:rsidRPr="00555C7C" w:rsidRDefault="00555C7C" w:rsidP="00555C7C">
            <w:r w:rsidRPr="00555C7C">
              <w:t>Jinja2 (general-purpose)</w:t>
            </w:r>
          </w:p>
        </w:tc>
      </w:tr>
      <w:tr w:rsidR="00555C7C" w:rsidRPr="00555C7C" w14:paraId="37336324"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6EF41" w14:textId="77777777" w:rsidR="00555C7C" w:rsidRPr="00555C7C" w:rsidRDefault="00555C7C" w:rsidP="00555C7C">
            <w:pPr>
              <w:rPr>
                <w:b/>
                <w:bCs/>
              </w:rPr>
            </w:pPr>
            <w:r w:rsidRPr="00555C7C">
              <w:rPr>
                <w:b/>
                <w:bCs/>
              </w:rPr>
              <w:t>Kubernetes Native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54CDC" w14:textId="77777777" w:rsidR="00555C7C" w:rsidRPr="00555C7C" w:rsidRDefault="00555C7C" w:rsidP="00555C7C">
            <w:r w:rsidRPr="00555C7C">
              <w:t>Built specifically for Kubernetes concepts (Releases, Rollbacks, Hooks)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248E6" w14:textId="37B06441" w:rsidR="00555C7C" w:rsidRPr="00555C7C" w:rsidRDefault="00555C7C" w:rsidP="00555C7C">
            <w:r w:rsidRPr="00555C7C">
              <w:t xml:space="preserve">Interacts with Kubernetes via </w:t>
            </w:r>
            <w:r>
              <w:t>“</w:t>
            </w:r>
            <w:proofErr w:type="spellStart"/>
            <w:r w:rsidRPr="00555C7C">
              <w:t>kubectl</w:t>
            </w:r>
            <w:proofErr w:type="spellEnd"/>
            <w:r>
              <w:t>”</w:t>
            </w:r>
            <w:r w:rsidRPr="00555C7C">
              <w:t xml:space="preserve"> or API modules</w:t>
            </w:r>
          </w:p>
        </w:tc>
      </w:tr>
      <w:tr w:rsidR="00555C7C" w:rsidRPr="00555C7C" w14:paraId="0DB83091"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6F2FC6" w14:textId="77777777" w:rsidR="00555C7C" w:rsidRPr="00555C7C" w:rsidRDefault="00555C7C" w:rsidP="00555C7C">
            <w:pPr>
              <w:rPr>
                <w:b/>
                <w:bCs/>
              </w:rPr>
            </w:pPr>
            <w:r w:rsidRPr="00555C7C">
              <w:rPr>
                <w:b/>
                <w:bCs/>
              </w:rPr>
              <w:t>Application Lifecycle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894A6" w14:textId="77777777" w:rsidR="00555C7C" w:rsidRPr="00555C7C" w:rsidRDefault="00555C7C" w:rsidP="00555C7C">
            <w:r w:rsidRPr="00555C7C">
              <w:t>Install, Upgrade, Rollback, Uninstall (built-in)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B765B" w14:textId="77777777" w:rsidR="00555C7C" w:rsidRPr="00555C7C" w:rsidRDefault="00555C7C" w:rsidP="00555C7C">
            <w:r w:rsidRPr="00555C7C">
              <w:t>Requires custom playbook logic for lifecycle management</w:t>
            </w:r>
          </w:p>
        </w:tc>
      </w:tr>
      <w:tr w:rsidR="00555C7C" w:rsidRPr="00555C7C" w14:paraId="3F2DBAFD"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2BE44B" w14:textId="77777777" w:rsidR="00555C7C" w:rsidRPr="00555C7C" w:rsidRDefault="00555C7C" w:rsidP="00555C7C">
            <w:pPr>
              <w:rPr>
                <w:b/>
                <w:bCs/>
              </w:rPr>
            </w:pPr>
            <w:r w:rsidRPr="00555C7C">
              <w:rPr>
                <w:b/>
                <w:bCs/>
              </w:rPr>
              <w:t>Release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E2053D" w14:textId="77777777" w:rsidR="00555C7C" w:rsidRPr="00555C7C" w:rsidRDefault="00555C7C" w:rsidP="00555C7C">
            <w:r w:rsidRPr="00555C7C">
              <w:t>Tracks releases, easy history &amp; rollback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FAF88" w14:textId="77777777" w:rsidR="00555C7C" w:rsidRPr="00555C7C" w:rsidRDefault="00555C7C" w:rsidP="00555C7C">
            <w:r w:rsidRPr="00555C7C">
              <w:t>Manual tracking; rollbacks require careful custom logic</w:t>
            </w:r>
          </w:p>
        </w:tc>
      </w:tr>
      <w:tr w:rsidR="00555C7C" w:rsidRPr="00555C7C" w14:paraId="4A9CD34D"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6B59CB" w14:textId="77777777" w:rsidR="00555C7C" w:rsidRPr="00555C7C" w:rsidRDefault="00555C7C" w:rsidP="00555C7C">
            <w:pPr>
              <w:rPr>
                <w:b/>
                <w:bCs/>
              </w:rPr>
            </w:pPr>
            <w:r w:rsidRPr="00555C7C">
              <w:rPr>
                <w:b/>
                <w:bCs/>
              </w:rPr>
              <w:t>Complexity for Apps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0B171" w14:textId="77777777" w:rsidR="00555C7C" w:rsidRPr="00555C7C" w:rsidRDefault="00555C7C" w:rsidP="00555C7C">
            <w:r w:rsidRPr="00555C7C">
              <w:t>Simplifies complex app deployments into reusable units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3F6B7" w14:textId="77777777" w:rsidR="00555C7C" w:rsidRPr="00555C7C" w:rsidRDefault="00555C7C" w:rsidP="00555C7C">
            <w:r w:rsidRPr="00555C7C">
              <w:t>Can become verbose and less structured for highly dynamic app deployments</w:t>
            </w:r>
          </w:p>
        </w:tc>
      </w:tr>
      <w:tr w:rsidR="00555C7C" w:rsidRPr="00555C7C" w14:paraId="36215027"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62FE85" w14:textId="77777777" w:rsidR="00555C7C" w:rsidRPr="00555C7C" w:rsidRDefault="00555C7C" w:rsidP="00555C7C">
            <w:pPr>
              <w:rPr>
                <w:b/>
                <w:bCs/>
              </w:rPr>
            </w:pPr>
            <w:r w:rsidRPr="00555C7C">
              <w:rPr>
                <w:b/>
                <w:bCs/>
              </w:rPr>
              <w:t>Community/Ecosystem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B3471" w14:textId="77777777" w:rsidR="00555C7C" w:rsidRPr="00555C7C" w:rsidRDefault="00555C7C" w:rsidP="00555C7C">
            <w:r w:rsidRPr="00555C7C">
              <w:t>Strong Kubernetes community, vast public chart repository, K8s-specific best practices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7C444" w14:textId="77777777" w:rsidR="00555C7C" w:rsidRPr="00555C7C" w:rsidRDefault="00555C7C" w:rsidP="00555C7C">
            <w:r w:rsidRPr="00555C7C">
              <w:t>Broad automation community, K8s is one of many automation targets</w:t>
            </w:r>
          </w:p>
        </w:tc>
      </w:tr>
      <w:tr w:rsidR="00555C7C" w:rsidRPr="00555C7C" w14:paraId="6627FEF7" w14:textId="77777777" w:rsidTr="00555C7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0CADC7" w14:textId="77777777" w:rsidR="00555C7C" w:rsidRPr="00555C7C" w:rsidRDefault="00555C7C" w:rsidP="00555C7C">
            <w:pPr>
              <w:rPr>
                <w:b/>
                <w:bCs/>
              </w:rPr>
            </w:pPr>
            <w:r w:rsidRPr="00555C7C">
              <w:rPr>
                <w:b/>
                <w:bCs/>
              </w:rPr>
              <w:t>Best Fit For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37B50" w14:textId="77777777" w:rsidR="00555C7C" w:rsidRPr="00555C7C" w:rsidRDefault="00555C7C" w:rsidP="00555C7C">
            <w:r w:rsidRPr="00555C7C">
              <w:t>Packaging, deploying, and managing applications on K8s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EABF6" w14:textId="77777777" w:rsidR="00555C7C" w:rsidRPr="00555C7C" w:rsidRDefault="00555C7C" w:rsidP="00555C7C">
            <w:r w:rsidRPr="00555C7C">
              <w:t>Infrastructure provisioning, server configuration, general IT automation tasks</w:t>
            </w:r>
          </w:p>
        </w:tc>
      </w:tr>
    </w:tbl>
    <w:p w14:paraId="00B60F53" w14:textId="77777777" w:rsidR="00555C7C" w:rsidRPr="0047225A" w:rsidRDefault="00555C7C" w:rsidP="0047225A"/>
    <w:p w14:paraId="344BDD32" w14:textId="77777777" w:rsidR="0047225A" w:rsidRDefault="0047225A" w:rsidP="0047225A"/>
    <w:p w14:paraId="1B72AC96" w14:textId="5AA11F0F" w:rsidR="00555C7C" w:rsidRPr="00555C7C" w:rsidRDefault="00555C7C" w:rsidP="00555C7C">
      <w:r w:rsidRPr="00555C7C">
        <w:rPr>
          <w:b/>
          <w:bCs/>
        </w:rPr>
        <w:t>6. Benefits of Adopting Helm</w:t>
      </w:r>
    </w:p>
    <w:p w14:paraId="1953AF37" w14:textId="25FE9F6D" w:rsidR="00555C7C" w:rsidRPr="00555C7C" w:rsidRDefault="00555C7C" w:rsidP="00555C7C">
      <w:r w:rsidRPr="00555C7C">
        <w:t>By choosing Helm for your Kubernetes application deployments, you</w:t>
      </w:r>
      <w:r>
        <w:t xml:space="preserve"> </w:t>
      </w:r>
      <w:r w:rsidRPr="00555C7C">
        <w:t>will gain:</w:t>
      </w:r>
    </w:p>
    <w:p w14:paraId="3A7597B7" w14:textId="77777777" w:rsidR="00555C7C" w:rsidRPr="00555C7C" w:rsidRDefault="00555C7C" w:rsidP="00555C7C">
      <w:pPr>
        <w:numPr>
          <w:ilvl w:val="0"/>
          <w:numId w:val="7"/>
        </w:numPr>
      </w:pPr>
      <w:r w:rsidRPr="00555C7C">
        <w:rPr>
          <w:b/>
          <w:bCs/>
        </w:rPr>
        <w:t>Consistency:</w:t>
      </w:r>
      <w:r w:rsidRPr="00555C7C">
        <w:t xml:space="preserve"> Standardized and repeatable deployments across all your environments (development, staging, production).</w:t>
      </w:r>
    </w:p>
    <w:p w14:paraId="4C4A0CF0" w14:textId="77777777" w:rsidR="00555C7C" w:rsidRPr="00555C7C" w:rsidRDefault="00555C7C" w:rsidP="00555C7C">
      <w:pPr>
        <w:numPr>
          <w:ilvl w:val="0"/>
          <w:numId w:val="7"/>
        </w:numPr>
      </w:pPr>
      <w:r w:rsidRPr="00555C7C">
        <w:rPr>
          <w:b/>
          <w:bCs/>
        </w:rPr>
        <w:lastRenderedPageBreak/>
        <w:t>Efficiency:</w:t>
      </w:r>
      <w:r w:rsidRPr="00555C7C">
        <w:t xml:space="preserve"> Automates the creation and management of complex Kubernetes YAML, saving significant time and reducing manual errors.</w:t>
      </w:r>
    </w:p>
    <w:p w14:paraId="4FDF3BA3" w14:textId="77777777" w:rsidR="00555C7C" w:rsidRPr="00555C7C" w:rsidRDefault="00555C7C" w:rsidP="00555C7C">
      <w:pPr>
        <w:numPr>
          <w:ilvl w:val="0"/>
          <w:numId w:val="7"/>
        </w:numPr>
      </w:pPr>
      <w:r w:rsidRPr="00555C7C">
        <w:rPr>
          <w:b/>
          <w:bCs/>
        </w:rPr>
        <w:t>Maintainability:</w:t>
      </w:r>
      <w:r w:rsidRPr="00555C7C">
        <w:t xml:space="preserve"> Centralized, version-controlled Helm Charts are easier to manage and update than disparate YAML files or custom scripts.</w:t>
      </w:r>
    </w:p>
    <w:p w14:paraId="41FFBDFF" w14:textId="77777777" w:rsidR="00555C7C" w:rsidRPr="00555C7C" w:rsidRDefault="00555C7C" w:rsidP="00555C7C">
      <w:pPr>
        <w:numPr>
          <w:ilvl w:val="0"/>
          <w:numId w:val="7"/>
        </w:numPr>
      </w:pPr>
      <w:r w:rsidRPr="00555C7C">
        <w:rPr>
          <w:b/>
          <w:bCs/>
        </w:rPr>
        <w:t>Reliability:</w:t>
      </w:r>
      <w:r w:rsidRPr="00555C7C">
        <w:t xml:space="preserve"> Built-in features like atomic deployments, automatic rollback on failure, and readiness checks ensure more stable and predictable application rollouts.</w:t>
      </w:r>
    </w:p>
    <w:p w14:paraId="0B28BB0E" w14:textId="77777777" w:rsidR="00555C7C" w:rsidRPr="00555C7C" w:rsidRDefault="00555C7C" w:rsidP="00555C7C">
      <w:pPr>
        <w:numPr>
          <w:ilvl w:val="0"/>
          <w:numId w:val="7"/>
        </w:numPr>
      </w:pPr>
      <w:r w:rsidRPr="00555C7C">
        <w:rPr>
          <w:b/>
          <w:bCs/>
        </w:rPr>
        <w:t>Scalability:</w:t>
      </w:r>
      <w:r w:rsidRPr="00555C7C">
        <w:t xml:space="preserve"> Easily manage a growing number of applications and environments with a consistent approach.</w:t>
      </w:r>
    </w:p>
    <w:p w14:paraId="349CAC47" w14:textId="77777777" w:rsidR="00555C7C" w:rsidRPr="00555C7C" w:rsidRDefault="00555C7C" w:rsidP="00555C7C">
      <w:pPr>
        <w:numPr>
          <w:ilvl w:val="0"/>
          <w:numId w:val="7"/>
        </w:numPr>
      </w:pPr>
      <w:r w:rsidRPr="00555C7C">
        <w:rPr>
          <w:b/>
          <w:bCs/>
        </w:rPr>
        <w:t>Developer Empowerment:</w:t>
      </w:r>
      <w:r w:rsidRPr="00555C7C">
        <w:t xml:space="preserve"> Provides a clear, self-service mechanism for developers to define and deploy their applications without deep Kubernetes expertise.</w:t>
      </w:r>
    </w:p>
    <w:p w14:paraId="6404FB1E" w14:textId="77777777" w:rsidR="00555C7C" w:rsidRPr="0047225A" w:rsidRDefault="00555C7C" w:rsidP="0047225A"/>
    <w:p w14:paraId="4CCF9469" w14:textId="77777777" w:rsidR="0047225A" w:rsidRPr="0047225A" w:rsidRDefault="0047225A" w:rsidP="0047225A"/>
    <w:p w14:paraId="478176AB" w14:textId="77777777" w:rsidR="0047225A" w:rsidRPr="0047225A" w:rsidRDefault="0047225A" w:rsidP="0047225A"/>
    <w:p w14:paraId="3A375C43" w14:textId="339993D4" w:rsidR="0047225A" w:rsidRPr="0047225A" w:rsidRDefault="0047225A" w:rsidP="0047225A"/>
    <w:p w14:paraId="11939CCA" w14:textId="77777777" w:rsidR="0047225A" w:rsidRPr="0047225A" w:rsidRDefault="0047225A" w:rsidP="0047225A"/>
    <w:sectPr w:rsidR="0047225A" w:rsidRPr="0047225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2966B" w14:textId="77777777" w:rsidR="001B3F74" w:rsidRDefault="001B3F74" w:rsidP="002772F2">
      <w:pPr>
        <w:spacing w:after="0" w:line="240" w:lineRule="auto"/>
      </w:pPr>
      <w:r>
        <w:separator/>
      </w:r>
    </w:p>
  </w:endnote>
  <w:endnote w:type="continuationSeparator" w:id="0">
    <w:p w14:paraId="746FC400" w14:textId="77777777" w:rsidR="001B3F74" w:rsidRDefault="001B3F74" w:rsidP="0027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684BA" w14:textId="77777777" w:rsidR="002772F2" w:rsidRDefault="00277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8AFC7" w14:textId="7CAA88FE" w:rsidR="002772F2" w:rsidRDefault="00F66D87">
    <w:pPr>
      <w:pStyle w:val="Footer"/>
      <w:rPr>
        <w:color w:val="595959" w:themeColor="text1" w:themeTint="A6"/>
        <w:sz w:val="18"/>
        <w:szCs w:val="18"/>
      </w:rPr>
    </w:pPr>
    <w:r>
      <w:rPr>
        <w:color w:val="595959" w:themeColor="text1" w:themeTint="A6"/>
        <w:sz w:val="18"/>
        <w:szCs w:val="18"/>
      </w:rPr>
      <w:t>18/07/2025</w:t>
    </w:r>
    <w:r w:rsidR="002772F2">
      <w:rPr>
        <w:color w:val="595959" w:themeColor="text1" w:themeTint="A6"/>
        <w:sz w:val="18"/>
        <w:szCs w:val="18"/>
      </w:rPr>
      <w:ptab w:relativeTo="margin" w:alignment="right" w:leader="none"/>
    </w:r>
    <w:r>
      <w:rPr>
        <w:color w:val="595959" w:themeColor="text1" w:themeTint="A6"/>
        <w:sz w:val="18"/>
        <w:szCs w:val="18"/>
      </w:rPr>
      <w:t>Created By:</w:t>
    </w:r>
    <w:r w:rsidR="002772F2">
      <w:rPr>
        <w:color w:val="595959" w:themeColor="text1" w:themeTint="A6"/>
        <w:sz w:val="18"/>
        <w:szCs w:val="18"/>
      </w:rPr>
      <w:t xml:space="preserve"> </w:t>
    </w:r>
    <w:sdt>
      <w:sdtPr>
        <w:rPr>
          <w:color w:val="595959" w:themeColor="text1" w:themeTint="A6"/>
          <w:sz w:val="18"/>
          <w:szCs w:val="18"/>
        </w:rPr>
        <w:alias w:val="Author"/>
        <w:tag w:val=""/>
        <w:id w:val="391861592"/>
        <w:placeholder>
          <w:docPart w:val="80EC09C6456B4EE2896AE6EDF1475598"/>
        </w:placeholder>
        <w:dataBinding w:prefixMappings="xmlns:ns0='http://purl.org/dc/elements/1.1/' xmlns:ns1='http://schemas.openxmlformats.org/package/2006/metadata/core-properties' " w:xpath="/ns1:coreProperties[1]/ns0:creator[1]" w:storeItemID="{6C3C8BC8-F283-45AE-878A-BAB7291924A1}"/>
        <w:text/>
      </w:sdtPr>
      <w:sdtContent>
        <w:r w:rsidR="002772F2">
          <w:rPr>
            <w:color w:val="595959" w:themeColor="text1" w:themeTint="A6"/>
            <w:sz w:val="18"/>
            <w:szCs w:val="18"/>
          </w:rPr>
          <w:t>Uday Hirpara</w:t>
        </w:r>
      </w:sdtContent>
    </w:sdt>
  </w:p>
  <w:p w14:paraId="4DBBE535" w14:textId="77777777" w:rsidR="002772F2" w:rsidRDefault="00277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3032" w14:textId="77777777" w:rsidR="002772F2" w:rsidRDefault="0027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631E1" w14:textId="77777777" w:rsidR="001B3F74" w:rsidRDefault="001B3F74" w:rsidP="002772F2">
      <w:pPr>
        <w:spacing w:after="0" w:line="240" w:lineRule="auto"/>
      </w:pPr>
      <w:r>
        <w:separator/>
      </w:r>
    </w:p>
  </w:footnote>
  <w:footnote w:type="continuationSeparator" w:id="0">
    <w:p w14:paraId="5132D8F3" w14:textId="77777777" w:rsidR="001B3F74" w:rsidRDefault="001B3F74" w:rsidP="00277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21A87" w14:textId="77777777" w:rsidR="002772F2" w:rsidRDefault="00277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F827" w14:textId="77777777" w:rsidR="002772F2" w:rsidRDefault="00277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E0701" w14:textId="77777777" w:rsidR="002772F2" w:rsidRDefault="00277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C77"/>
    <w:multiLevelType w:val="multilevel"/>
    <w:tmpl w:val="884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74A8"/>
    <w:multiLevelType w:val="multilevel"/>
    <w:tmpl w:val="55A8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07804"/>
    <w:multiLevelType w:val="multilevel"/>
    <w:tmpl w:val="09AE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8437A"/>
    <w:multiLevelType w:val="multilevel"/>
    <w:tmpl w:val="DED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B216C"/>
    <w:multiLevelType w:val="multilevel"/>
    <w:tmpl w:val="D66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92664"/>
    <w:multiLevelType w:val="multilevel"/>
    <w:tmpl w:val="F5C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E674D"/>
    <w:multiLevelType w:val="multilevel"/>
    <w:tmpl w:val="A34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80291">
    <w:abstractNumId w:val="5"/>
  </w:num>
  <w:num w:numId="2" w16cid:durableId="1796215784">
    <w:abstractNumId w:val="3"/>
  </w:num>
  <w:num w:numId="3" w16cid:durableId="1500661065">
    <w:abstractNumId w:val="1"/>
  </w:num>
  <w:num w:numId="4" w16cid:durableId="1694838608">
    <w:abstractNumId w:val="0"/>
  </w:num>
  <w:num w:numId="5" w16cid:durableId="1547720595">
    <w:abstractNumId w:val="4"/>
  </w:num>
  <w:num w:numId="6" w16cid:durableId="310987153">
    <w:abstractNumId w:val="2"/>
  </w:num>
  <w:num w:numId="7" w16cid:durableId="1751805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5A"/>
    <w:rsid w:val="00140317"/>
    <w:rsid w:val="001B3F74"/>
    <w:rsid w:val="002772F2"/>
    <w:rsid w:val="00365872"/>
    <w:rsid w:val="0047225A"/>
    <w:rsid w:val="00555C7C"/>
    <w:rsid w:val="007958D9"/>
    <w:rsid w:val="00CA247B"/>
    <w:rsid w:val="00F66D87"/>
    <w:rsid w:val="00FF1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391B"/>
  <w15:chartTrackingRefBased/>
  <w15:docId w15:val="{A7D86143-EA6A-4617-BB0D-86272422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5A"/>
    <w:rPr>
      <w:rFonts w:eastAsiaTheme="majorEastAsia" w:cstheme="majorBidi"/>
      <w:color w:val="272727" w:themeColor="text1" w:themeTint="D8"/>
    </w:rPr>
  </w:style>
  <w:style w:type="paragraph" w:styleId="Title">
    <w:name w:val="Title"/>
    <w:basedOn w:val="Normal"/>
    <w:next w:val="Normal"/>
    <w:link w:val="TitleChar"/>
    <w:uiPriority w:val="10"/>
    <w:qFormat/>
    <w:rsid w:val="00472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5A"/>
    <w:pPr>
      <w:spacing w:before="160"/>
      <w:jc w:val="center"/>
    </w:pPr>
    <w:rPr>
      <w:i/>
      <w:iCs/>
      <w:color w:val="404040" w:themeColor="text1" w:themeTint="BF"/>
    </w:rPr>
  </w:style>
  <w:style w:type="character" w:customStyle="1" w:styleId="QuoteChar">
    <w:name w:val="Quote Char"/>
    <w:basedOn w:val="DefaultParagraphFont"/>
    <w:link w:val="Quote"/>
    <w:uiPriority w:val="29"/>
    <w:rsid w:val="0047225A"/>
    <w:rPr>
      <w:i/>
      <w:iCs/>
      <w:color w:val="404040" w:themeColor="text1" w:themeTint="BF"/>
    </w:rPr>
  </w:style>
  <w:style w:type="paragraph" w:styleId="ListParagraph">
    <w:name w:val="List Paragraph"/>
    <w:basedOn w:val="Normal"/>
    <w:uiPriority w:val="34"/>
    <w:qFormat/>
    <w:rsid w:val="0047225A"/>
    <w:pPr>
      <w:ind w:left="720"/>
      <w:contextualSpacing/>
    </w:pPr>
  </w:style>
  <w:style w:type="character" w:styleId="IntenseEmphasis">
    <w:name w:val="Intense Emphasis"/>
    <w:basedOn w:val="DefaultParagraphFont"/>
    <w:uiPriority w:val="21"/>
    <w:qFormat/>
    <w:rsid w:val="0047225A"/>
    <w:rPr>
      <w:i/>
      <w:iCs/>
      <w:color w:val="0F4761" w:themeColor="accent1" w:themeShade="BF"/>
    </w:rPr>
  </w:style>
  <w:style w:type="paragraph" w:styleId="IntenseQuote">
    <w:name w:val="Intense Quote"/>
    <w:basedOn w:val="Normal"/>
    <w:next w:val="Normal"/>
    <w:link w:val="IntenseQuoteChar"/>
    <w:uiPriority w:val="30"/>
    <w:qFormat/>
    <w:rsid w:val="00472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5A"/>
    <w:rPr>
      <w:i/>
      <w:iCs/>
      <w:color w:val="0F4761" w:themeColor="accent1" w:themeShade="BF"/>
    </w:rPr>
  </w:style>
  <w:style w:type="character" w:styleId="IntenseReference">
    <w:name w:val="Intense Reference"/>
    <w:basedOn w:val="DefaultParagraphFont"/>
    <w:uiPriority w:val="32"/>
    <w:qFormat/>
    <w:rsid w:val="0047225A"/>
    <w:rPr>
      <w:b/>
      <w:bCs/>
      <w:smallCaps/>
      <w:color w:val="0F4761" w:themeColor="accent1" w:themeShade="BF"/>
      <w:spacing w:val="5"/>
    </w:rPr>
  </w:style>
  <w:style w:type="paragraph" w:styleId="NormalWeb">
    <w:name w:val="Normal (Web)"/>
    <w:basedOn w:val="Normal"/>
    <w:uiPriority w:val="99"/>
    <w:semiHidden/>
    <w:unhideWhenUsed/>
    <w:rsid w:val="0047225A"/>
    <w:rPr>
      <w:rFonts w:ascii="Times New Roman" w:hAnsi="Times New Roman" w:cs="Times New Roman"/>
    </w:rPr>
  </w:style>
  <w:style w:type="paragraph" w:styleId="Header">
    <w:name w:val="header"/>
    <w:basedOn w:val="Normal"/>
    <w:link w:val="HeaderChar"/>
    <w:uiPriority w:val="99"/>
    <w:unhideWhenUsed/>
    <w:rsid w:val="00277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2F2"/>
  </w:style>
  <w:style w:type="paragraph" w:styleId="Footer">
    <w:name w:val="footer"/>
    <w:basedOn w:val="Normal"/>
    <w:link w:val="FooterChar"/>
    <w:uiPriority w:val="99"/>
    <w:unhideWhenUsed/>
    <w:rsid w:val="00277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0989">
      <w:bodyDiv w:val="1"/>
      <w:marLeft w:val="0"/>
      <w:marRight w:val="0"/>
      <w:marTop w:val="0"/>
      <w:marBottom w:val="0"/>
      <w:divBdr>
        <w:top w:val="none" w:sz="0" w:space="0" w:color="auto"/>
        <w:left w:val="none" w:sz="0" w:space="0" w:color="auto"/>
        <w:bottom w:val="none" w:sz="0" w:space="0" w:color="auto"/>
        <w:right w:val="none" w:sz="0" w:space="0" w:color="auto"/>
      </w:divBdr>
    </w:div>
    <w:div w:id="228659631">
      <w:bodyDiv w:val="1"/>
      <w:marLeft w:val="0"/>
      <w:marRight w:val="0"/>
      <w:marTop w:val="0"/>
      <w:marBottom w:val="0"/>
      <w:divBdr>
        <w:top w:val="none" w:sz="0" w:space="0" w:color="auto"/>
        <w:left w:val="none" w:sz="0" w:space="0" w:color="auto"/>
        <w:bottom w:val="none" w:sz="0" w:space="0" w:color="auto"/>
        <w:right w:val="none" w:sz="0" w:space="0" w:color="auto"/>
      </w:divBdr>
      <w:divsChild>
        <w:div w:id="1147867088">
          <w:marLeft w:val="0"/>
          <w:marRight w:val="0"/>
          <w:marTop w:val="0"/>
          <w:marBottom w:val="0"/>
          <w:divBdr>
            <w:top w:val="none" w:sz="0" w:space="0" w:color="auto"/>
            <w:left w:val="none" w:sz="0" w:space="0" w:color="auto"/>
            <w:bottom w:val="none" w:sz="0" w:space="0" w:color="auto"/>
            <w:right w:val="none" w:sz="0" w:space="0" w:color="auto"/>
          </w:divBdr>
          <w:divsChild>
            <w:div w:id="1162349891">
              <w:marLeft w:val="0"/>
              <w:marRight w:val="0"/>
              <w:marTop w:val="0"/>
              <w:marBottom w:val="0"/>
              <w:divBdr>
                <w:top w:val="none" w:sz="0" w:space="0" w:color="auto"/>
                <w:left w:val="none" w:sz="0" w:space="0" w:color="auto"/>
                <w:bottom w:val="none" w:sz="0" w:space="0" w:color="auto"/>
                <w:right w:val="none" w:sz="0" w:space="0" w:color="auto"/>
              </w:divBdr>
              <w:divsChild>
                <w:div w:id="722556068">
                  <w:marLeft w:val="0"/>
                  <w:marRight w:val="0"/>
                  <w:marTop w:val="0"/>
                  <w:marBottom w:val="0"/>
                  <w:divBdr>
                    <w:top w:val="none" w:sz="0" w:space="0" w:color="auto"/>
                    <w:left w:val="none" w:sz="0" w:space="0" w:color="auto"/>
                    <w:bottom w:val="none" w:sz="0" w:space="0" w:color="auto"/>
                    <w:right w:val="none" w:sz="0" w:space="0" w:color="auto"/>
                  </w:divBdr>
                  <w:divsChild>
                    <w:div w:id="1608656991">
                      <w:marLeft w:val="0"/>
                      <w:marRight w:val="0"/>
                      <w:marTop w:val="0"/>
                      <w:marBottom w:val="0"/>
                      <w:divBdr>
                        <w:top w:val="none" w:sz="0" w:space="0" w:color="auto"/>
                        <w:left w:val="none" w:sz="0" w:space="0" w:color="auto"/>
                        <w:bottom w:val="none" w:sz="0" w:space="0" w:color="auto"/>
                        <w:right w:val="none" w:sz="0" w:space="0" w:color="auto"/>
                      </w:divBdr>
                    </w:div>
                    <w:div w:id="17548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3029">
      <w:bodyDiv w:val="1"/>
      <w:marLeft w:val="0"/>
      <w:marRight w:val="0"/>
      <w:marTop w:val="0"/>
      <w:marBottom w:val="0"/>
      <w:divBdr>
        <w:top w:val="none" w:sz="0" w:space="0" w:color="auto"/>
        <w:left w:val="none" w:sz="0" w:space="0" w:color="auto"/>
        <w:bottom w:val="none" w:sz="0" w:space="0" w:color="auto"/>
        <w:right w:val="none" w:sz="0" w:space="0" w:color="auto"/>
      </w:divBdr>
    </w:div>
    <w:div w:id="268244628">
      <w:bodyDiv w:val="1"/>
      <w:marLeft w:val="0"/>
      <w:marRight w:val="0"/>
      <w:marTop w:val="0"/>
      <w:marBottom w:val="0"/>
      <w:divBdr>
        <w:top w:val="none" w:sz="0" w:space="0" w:color="auto"/>
        <w:left w:val="none" w:sz="0" w:space="0" w:color="auto"/>
        <w:bottom w:val="none" w:sz="0" w:space="0" w:color="auto"/>
        <w:right w:val="none" w:sz="0" w:space="0" w:color="auto"/>
      </w:divBdr>
    </w:div>
    <w:div w:id="290021662">
      <w:bodyDiv w:val="1"/>
      <w:marLeft w:val="0"/>
      <w:marRight w:val="0"/>
      <w:marTop w:val="0"/>
      <w:marBottom w:val="0"/>
      <w:divBdr>
        <w:top w:val="none" w:sz="0" w:space="0" w:color="auto"/>
        <w:left w:val="none" w:sz="0" w:space="0" w:color="auto"/>
        <w:bottom w:val="none" w:sz="0" w:space="0" w:color="auto"/>
        <w:right w:val="none" w:sz="0" w:space="0" w:color="auto"/>
      </w:divBdr>
    </w:div>
    <w:div w:id="515578527">
      <w:bodyDiv w:val="1"/>
      <w:marLeft w:val="0"/>
      <w:marRight w:val="0"/>
      <w:marTop w:val="0"/>
      <w:marBottom w:val="0"/>
      <w:divBdr>
        <w:top w:val="none" w:sz="0" w:space="0" w:color="auto"/>
        <w:left w:val="none" w:sz="0" w:space="0" w:color="auto"/>
        <w:bottom w:val="none" w:sz="0" w:space="0" w:color="auto"/>
        <w:right w:val="none" w:sz="0" w:space="0" w:color="auto"/>
      </w:divBdr>
    </w:div>
    <w:div w:id="576281361">
      <w:bodyDiv w:val="1"/>
      <w:marLeft w:val="0"/>
      <w:marRight w:val="0"/>
      <w:marTop w:val="0"/>
      <w:marBottom w:val="0"/>
      <w:divBdr>
        <w:top w:val="none" w:sz="0" w:space="0" w:color="auto"/>
        <w:left w:val="none" w:sz="0" w:space="0" w:color="auto"/>
        <w:bottom w:val="none" w:sz="0" w:space="0" w:color="auto"/>
        <w:right w:val="none" w:sz="0" w:space="0" w:color="auto"/>
      </w:divBdr>
    </w:div>
    <w:div w:id="816066606">
      <w:bodyDiv w:val="1"/>
      <w:marLeft w:val="0"/>
      <w:marRight w:val="0"/>
      <w:marTop w:val="0"/>
      <w:marBottom w:val="0"/>
      <w:divBdr>
        <w:top w:val="none" w:sz="0" w:space="0" w:color="auto"/>
        <w:left w:val="none" w:sz="0" w:space="0" w:color="auto"/>
        <w:bottom w:val="none" w:sz="0" w:space="0" w:color="auto"/>
        <w:right w:val="none" w:sz="0" w:space="0" w:color="auto"/>
      </w:divBdr>
    </w:div>
    <w:div w:id="1047296021">
      <w:bodyDiv w:val="1"/>
      <w:marLeft w:val="0"/>
      <w:marRight w:val="0"/>
      <w:marTop w:val="0"/>
      <w:marBottom w:val="0"/>
      <w:divBdr>
        <w:top w:val="none" w:sz="0" w:space="0" w:color="auto"/>
        <w:left w:val="none" w:sz="0" w:space="0" w:color="auto"/>
        <w:bottom w:val="none" w:sz="0" w:space="0" w:color="auto"/>
        <w:right w:val="none" w:sz="0" w:space="0" w:color="auto"/>
      </w:divBdr>
    </w:div>
    <w:div w:id="1076777929">
      <w:bodyDiv w:val="1"/>
      <w:marLeft w:val="0"/>
      <w:marRight w:val="0"/>
      <w:marTop w:val="0"/>
      <w:marBottom w:val="0"/>
      <w:divBdr>
        <w:top w:val="none" w:sz="0" w:space="0" w:color="auto"/>
        <w:left w:val="none" w:sz="0" w:space="0" w:color="auto"/>
        <w:bottom w:val="none" w:sz="0" w:space="0" w:color="auto"/>
        <w:right w:val="none" w:sz="0" w:space="0" w:color="auto"/>
      </w:divBdr>
    </w:div>
    <w:div w:id="1165047407">
      <w:bodyDiv w:val="1"/>
      <w:marLeft w:val="0"/>
      <w:marRight w:val="0"/>
      <w:marTop w:val="0"/>
      <w:marBottom w:val="0"/>
      <w:divBdr>
        <w:top w:val="none" w:sz="0" w:space="0" w:color="auto"/>
        <w:left w:val="none" w:sz="0" w:space="0" w:color="auto"/>
        <w:bottom w:val="none" w:sz="0" w:space="0" w:color="auto"/>
        <w:right w:val="none" w:sz="0" w:space="0" w:color="auto"/>
      </w:divBdr>
    </w:div>
    <w:div w:id="1168785386">
      <w:bodyDiv w:val="1"/>
      <w:marLeft w:val="0"/>
      <w:marRight w:val="0"/>
      <w:marTop w:val="0"/>
      <w:marBottom w:val="0"/>
      <w:divBdr>
        <w:top w:val="none" w:sz="0" w:space="0" w:color="auto"/>
        <w:left w:val="none" w:sz="0" w:space="0" w:color="auto"/>
        <w:bottom w:val="none" w:sz="0" w:space="0" w:color="auto"/>
        <w:right w:val="none" w:sz="0" w:space="0" w:color="auto"/>
      </w:divBdr>
    </w:div>
    <w:div w:id="1260794831">
      <w:bodyDiv w:val="1"/>
      <w:marLeft w:val="0"/>
      <w:marRight w:val="0"/>
      <w:marTop w:val="0"/>
      <w:marBottom w:val="0"/>
      <w:divBdr>
        <w:top w:val="none" w:sz="0" w:space="0" w:color="auto"/>
        <w:left w:val="none" w:sz="0" w:space="0" w:color="auto"/>
        <w:bottom w:val="none" w:sz="0" w:space="0" w:color="auto"/>
        <w:right w:val="none" w:sz="0" w:space="0" w:color="auto"/>
      </w:divBdr>
      <w:divsChild>
        <w:div w:id="1387804357">
          <w:marLeft w:val="0"/>
          <w:marRight w:val="0"/>
          <w:marTop w:val="0"/>
          <w:marBottom w:val="0"/>
          <w:divBdr>
            <w:top w:val="none" w:sz="0" w:space="0" w:color="auto"/>
            <w:left w:val="none" w:sz="0" w:space="0" w:color="auto"/>
            <w:bottom w:val="none" w:sz="0" w:space="0" w:color="auto"/>
            <w:right w:val="none" w:sz="0" w:space="0" w:color="auto"/>
          </w:divBdr>
          <w:divsChild>
            <w:div w:id="614023758">
              <w:marLeft w:val="0"/>
              <w:marRight w:val="0"/>
              <w:marTop w:val="0"/>
              <w:marBottom w:val="0"/>
              <w:divBdr>
                <w:top w:val="none" w:sz="0" w:space="0" w:color="auto"/>
                <w:left w:val="none" w:sz="0" w:space="0" w:color="auto"/>
                <w:bottom w:val="none" w:sz="0" w:space="0" w:color="auto"/>
                <w:right w:val="none" w:sz="0" w:space="0" w:color="auto"/>
              </w:divBdr>
              <w:divsChild>
                <w:div w:id="1913150244">
                  <w:marLeft w:val="0"/>
                  <w:marRight w:val="0"/>
                  <w:marTop w:val="0"/>
                  <w:marBottom w:val="0"/>
                  <w:divBdr>
                    <w:top w:val="none" w:sz="0" w:space="0" w:color="auto"/>
                    <w:left w:val="none" w:sz="0" w:space="0" w:color="auto"/>
                    <w:bottom w:val="none" w:sz="0" w:space="0" w:color="auto"/>
                    <w:right w:val="none" w:sz="0" w:space="0" w:color="auto"/>
                  </w:divBdr>
                  <w:divsChild>
                    <w:div w:id="476336637">
                      <w:marLeft w:val="0"/>
                      <w:marRight w:val="0"/>
                      <w:marTop w:val="0"/>
                      <w:marBottom w:val="0"/>
                      <w:divBdr>
                        <w:top w:val="none" w:sz="0" w:space="0" w:color="auto"/>
                        <w:left w:val="none" w:sz="0" w:space="0" w:color="auto"/>
                        <w:bottom w:val="none" w:sz="0" w:space="0" w:color="auto"/>
                        <w:right w:val="none" w:sz="0" w:space="0" w:color="auto"/>
                      </w:divBdr>
                    </w:div>
                    <w:div w:id="544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4487">
      <w:bodyDiv w:val="1"/>
      <w:marLeft w:val="0"/>
      <w:marRight w:val="0"/>
      <w:marTop w:val="0"/>
      <w:marBottom w:val="0"/>
      <w:divBdr>
        <w:top w:val="none" w:sz="0" w:space="0" w:color="auto"/>
        <w:left w:val="none" w:sz="0" w:space="0" w:color="auto"/>
        <w:bottom w:val="none" w:sz="0" w:space="0" w:color="auto"/>
        <w:right w:val="none" w:sz="0" w:space="0" w:color="auto"/>
      </w:divBdr>
    </w:div>
    <w:div w:id="1467432614">
      <w:bodyDiv w:val="1"/>
      <w:marLeft w:val="0"/>
      <w:marRight w:val="0"/>
      <w:marTop w:val="0"/>
      <w:marBottom w:val="0"/>
      <w:divBdr>
        <w:top w:val="none" w:sz="0" w:space="0" w:color="auto"/>
        <w:left w:val="none" w:sz="0" w:space="0" w:color="auto"/>
        <w:bottom w:val="none" w:sz="0" w:space="0" w:color="auto"/>
        <w:right w:val="none" w:sz="0" w:space="0" w:color="auto"/>
      </w:divBdr>
    </w:div>
    <w:div w:id="1529755095">
      <w:bodyDiv w:val="1"/>
      <w:marLeft w:val="0"/>
      <w:marRight w:val="0"/>
      <w:marTop w:val="0"/>
      <w:marBottom w:val="0"/>
      <w:divBdr>
        <w:top w:val="none" w:sz="0" w:space="0" w:color="auto"/>
        <w:left w:val="none" w:sz="0" w:space="0" w:color="auto"/>
        <w:bottom w:val="none" w:sz="0" w:space="0" w:color="auto"/>
        <w:right w:val="none" w:sz="0" w:space="0" w:color="auto"/>
      </w:divBdr>
    </w:div>
    <w:div w:id="1529902990">
      <w:bodyDiv w:val="1"/>
      <w:marLeft w:val="0"/>
      <w:marRight w:val="0"/>
      <w:marTop w:val="0"/>
      <w:marBottom w:val="0"/>
      <w:divBdr>
        <w:top w:val="none" w:sz="0" w:space="0" w:color="auto"/>
        <w:left w:val="none" w:sz="0" w:space="0" w:color="auto"/>
        <w:bottom w:val="none" w:sz="0" w:space="0" w:color="auto"/>
        <w:right w:val="none" w:sz="0" w:space="0" w:color="auto"/>
      </w:divBdr>
    </w:div>
    <w:div w:id="1569151999">
      <w:bodyDiv w:val="1"/>
      <w:marLeft w:val="0"/>
      <w:marRight w:val="0"/>
      <w:marTop w:val="0"/>
      <w:marBottom w:val="0"/>
      <w:divBdr>
        <w:top w:val="none" w:sz="0" w:space="0" w:color="auto"/>
        <w:left w:val="none" w:sz="0" w:space="0" w:color="auto"/>
        <w:bottom w:val="none" w:sz="0" w:space="0" w:color="auto"/>
        <w:right w:val="none" w:sz="0" w:space="0" w:color="auto"/>
      </w:divBdr>
    </w:div>
    <w:div w:id="1824808816">
      <w:bodyDiv w:val="1"/>
      <w:marLeft w:val="0"/>
      <w:marRight w:val="0"/>
      <w:marTop w:val="0"/>
      <w:marBottom w:val="0"/>
      <w:divBdr>
        <w:top w:val="none" w:sz="0" w:space="0" w:color="auto"/>
        <w:left w:val="none" w:sz="0" w:space="0" w:color="auto"/>
        <w:bottom w:val="none" w:sz="0" w:space="0" w:color="auto"/>
        <w:right w:val="none" w:sz="0" w:space="0" w:color="auto"/>
      </w:divBdr>
    </w:div>
    <w:div w:id="1841701393">
      <w:bodyDiv w:val="1"/>
      <w:marLeft w:val="0"/>
      <w:marRight w:val="0"/>
      <w:marTop w:val="0"/>
      <w:marBottom w:val="0"/>
      <w:divBdr>
        <w:top w:val="none" w:sz="0" w:space="0" w:color="auto"/>
        <w:left w:val="none" w:sz="0" w:space="0" w:color="auto"/>
        <w:bottom w:val="none" w:sz="0" w:space="0" w:color="auto"/>
        <w:right w:val="none" w:sz="0" w:space="0" w:color="auto"/>
      </w:divBdr>
    </w:div>
    <w:div w:id="1884712632">
      <w:bodyDiv w:val="1"/>
      <w:marLeft w:val="0"/>
      <w:marRight w:val="0"/>
      <w:marTop w:val="0"/>
      <w:marBottom w:val="0"/>
      <w:divBdr>
        <w:top w:val="none" w:sz="0" w:space="0" w:color="auto"/>
        <w:left w:val="none" w:sz="0" w:space="0" w:color="auto"/>
        <w:bottom w:val="none" w:sz="0" w:space="0" w:color="auto"/>
        <w:right w:val="none" w:sz="0" w:space="0" w:color="auto"/>
      </w:divBdr>
    </w:div>
    <w:div w:id="1977829401">
      <w:bodyDiv w:val="1"/>
      <w:marLeft w:val="0"/>
      <w:marRight w:val="0"/>
      <w:marTop w:val="0"/>
      <w:marBottom w:val="0"/>
      <w:divBdr>
        <w:top w:val="none" w:sz="0" w:space="0" w:color="auto"/>
        <w:left w:val="none" w:sz="0" w:space="0" w:color="auto"/>
        <w:bottom w:val="none" w:sz="0" w:space="0" w:color="auto"/>
        <w:right w:val="none" w:sz="0" w:space="0" w:color="auto"/>
      </w:divBdr>
    </w:div>
    <w:div w:id="1997101756">
      <w:bodyDiv w:val="1"/>
      <w:marLeft w:val="0"/>
      <w:marRight w:val="0"/>
      <w:marTop w:val="0"/>
      <w:marBottom w:val="0"/>
      <w:divBdr>
        <w:top w:val="none" w:sz="0" w:space="0" w:color="auto"/>
        <w:left w:val="none" w:sz="0" w:space="0" w:color="auto"/>
        <w:bottom w:val="none" w:sz="0" w:space="0" w:color="auto"/>
        <w:right w:val="none" w:sz="0" w:space="0" w:color="auto"/>
      </w:divBdr>
    </w:div>
    <w:div w:id="2128772602">
      <w:bodyDiv w:val="1"/>
      <w:marLeft w:val="0"/>
      <w:marRight w:val="0"/>
      <w:marTop w:val="0"/>
      <w:marBottom w:val="0"/>
      <w:divBdr>
        <w:top w:val="none" w:sz="0" w:space="0" w:color="auto"/>
        <w:left w:val="none" w:sz="0" w:space="0" w:color="auto"/>
        <w:bottom w:val="none" w:sz="0" w:space="0" w:color="auto"/>
        <w:right w:val="none" w:sz="0" w:space="0" w:color="auto"/>
      </w:divBdr>
    </w:div>
    <w:div w:id="21333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EC09C6456B4EE2896AE6EDF1475598"/>
        <w:category>
          <w:name w:val="General"/>
          <w:gallery w:val="placeholder"/>
        </w:category>
        <w:types>
          <w:type w:val="bbPlcHdr"/>
        </w:types>
        <w:behaviors>
          <w:behavior w:val="content"/>
        </w:behaviors>
        <w:guid w:val="{21BF0724-606F-4813-A7A3-7F3CECF18F28}"/>
      </w:docPartPr>
      <w:docPartBody>
        <w:p w:rsidR="00813638" w:rsidRDefault="000F23FA" w:rsidP="000F23FA">
          <w:pPr>
            <w:pStyle w:val="80EC09C6456B4EE2896AE6EDF147559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FA"/>
    <w:rsid w:val="000F23FA"/>
    <w:rsid w:val="00813638"/>
    <w:rsid w:val="00FF1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3FA"/>
    <w:rPr>
      <w:color w:val="808080"/>
    </w:rPr>
  </w:style>
  <w:style w:type="paragraph" w:customStyle="1" w:styleId="80EC09C6456B4EE2896AE6EDF1475598">
    <w:name w:val="80EC09C6456B4EE2896AE6EDF1475598"/>
    <w:rsid w:val="000F2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05AE-ED7B-48A9-8D85-332787A4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Hirpara</dc:creator>
  <cp:keywords/>
  <dc:description/>
  <cp:lastModifiedBy>Uday Hirpara</cp:lastModifiedBy>
  <cp:revision>3</cp:revision>
  <cp:lastPrinted>2025-07-18T16:39:00Z</cp:lastPrinted>
  <dcterms:created xsi:type="dcterms:W3CDTF">2025-07-18T16:16:00Z</dcterms:created>
  <dcterms:modified xsi:type="dcterms:W3CDTF">2025-07-18T16:52:00Z</dcterms:modified>
</cp:coreProperties>
</file>