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చిన్నప్పటి నుంచే పిల్లలకి నైతిక విలువలతో కూడిన విద్యనందించాలి. చేతులు కాలాక ఆకులు పట్టుకోవడం కాకుండా ప్రతి అమ్మాయికి స్వీయ రక్షణ విద్యలు నేర్పించాలి. అదేసమయంలో అబ్బాయిలకు అక్క, చెల్లి, తల్లి బంధాల్లోని మాధుర్యాన్ని చిన్నప్పటి నుంచే అర్థమయ్యేలా వివరించాలి.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ఇక సినిమాలు, సామాజిక మాధ్యమాలకు కచ్చితంగా ఒక పరిధి ఉండాలి. ముఖ్యంగా స్త్రీల వస్త్రాల గురించి ప్రభుత్వం, సెన్సార్ కఠినమైన నిబంధనలు విధించాలి. సమాజంలో అశ్లీలతకు తావు లేకుండా మంచి వాతావరణం నిండిన రోజు ఇటువంటి ఆకృత్యాలు జరగవు. ఇది ఏ ఒక్కరి బాధ్యతో కాదు.. మనందరి బాధ్యత! చట్టాలు, శిక్షలు కూడా కఠినంగా ఉండాలి.</w:t>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ఉద్దగిరి తులసి రాజేశ్వరి</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ఢిల్లీ నుంచి గల్లీ వరకు ప్రతి ఒక్కరిలో మార్పు రావాలి. ప్రతి ఒక్కరూ స్త్రీలకు గౌరవం ఇవ్వాలి. ఎథిక్స్ అందరూ నేర్చుకోవాలి. పిల్లలచేత రామాయణం చదివించాలి. ఒక మానవుడు ఎలా జీవించాలో రామాయణంనేర్పుతుంది.</w:t>
      </w:r>
    </w:p>
    <w:p w:rsidR="00000000" w:rsidDel="00000000" w:rsidP="00000000" w:rsidRDefault="00000000" w:rsidRPr="00000000" w14:paraId="00000007">
      <w:pPr>
        <w:rPr/>
      </w:pPr>
      <w:r w:rsidDel="00000000" w:rsidR="00000000" w:rsidRPr="00000000">
        <w:rPr>
          <w:rtl w:val="0"/>
        </w:rPr>
        <w:t xml:space="preserve">Dandla Rayudu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అశ్లీల వెబ్‌సైట్‌లను ప్రభుత్వం కచ్ఛితంగా నిషేధించాలి. ఆడపిల్లల తల్లిదండ్రులు, పిల్లలను ఒంటరిగా ఎవరి వద్ద వదలకూడదు. ఆడపిల్లలకు ఒక వయసు వచ్చిన తరువాత, సురక్షితంగా ఉండటం ఎలాగో, ఎలాంటి వారిని దూరంగా ఉంచాలో నేర్పించాలి.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మగపిల్లల తల్లిదండ్రులు, ఆడపిల్లలను ఎలా గౌరవించాలో నేర్పించాలి. వారి తప్పిదాలు సమాజానికి, ఆడపిల్లలకు వారి కుటుంబాలకు ఎలాంటి నష్టం కలిగిస్తాయో అర్థమయ్యేలా చెప్పాలి. ఒక్కసారి చెప్పి వదిలెయ్యకుండా, వార్తలలో అటువంటి సంఘటన వినిపించిన ప్రతీసారి అది ఎంత పెద్ద తప్పో మళ్ళీ మళ్ళీ వివరించాలి.</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శీర రమేష్ కుమార్</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ఎన్ని కఠిన చట్టాలు తీసుకువచ్చిన అవి స్త్రీలను కాపాడటంలో విఫలమవుతున్నాయి.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పురుషుని బాల్య దశలోనే స్త్రీ అంటే గౌరవ భావం రావాలంటే, మన పాఠ్యాంశాలలో మహిళల గురించి, వారితో ఎలా నడుచుకోవాలో తెలియజేయాలి. బాల్యం, కౌమార దశలో ఉన్న అందరికి స్థానిక NGOల ద్వారా స్త్రీ సంక్షేమ చట్టాలు, వాటి అమలు తీరు గురించి భయంతో కూడిన అవగాహన కల్పించాలి.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అన్నింటికంటే ముందు తల్లిదండ్రులు కౌమార దశలోనే మంచి ప్రవర్తన నడవడిక గురించి స్త్రీలతో ఎలా ఉండాలో చెప్పాలి. ప్రతి సినిమా స్టార్ట్ అయ్యే ముందు సిగరెట్ అండ్ ఆల్కహాల్ గురించి ప్రచారం చేసినట్టే, స్త్రీలను అగౌర పరిచిన, వారి మీద అత్యాచారం లాంటివి చేసినా ఎటువంటి శిక్షలు ఏ సెక్షన్ క్రింద పడతాయో కూడా ప్రచారం చేయడం ద్వారా చాలా వరకు ఇటువంటి వాటిని నిరోధించవచ్చు. బుద్ధిగా ఉండండి. మీ బ్రతుకు.. మిమ్మల్ని నమ్ముకున్న వారి బ్రతుకు బాగుంటుంది. లేకపొతే, మీ జీవితంతో పాటు మీ కుటుంబం అంధకారంలోకి పోతుంది.</w:t>
      </w:r>
    </w:p>
    <w:p w:rsidR="00000000" w:rsidDel="00000000" w:rsidP="00000000" w:rsidRDefault="00000000" w:rsidRPr="00000000" w14:paraId="00000014">
      <w:pPr>
        <w:rPr/>
      </w:pPr>
      <w:r w:rsidDel="00000000" w:rsidR="00000000" w:rsidRPr="00000000">
        <w:rPr>
          <w:rtl w:val="0"/>
        </w:rPr>
        <w:t xml:space="preserve">vuddagiri sriram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పిల్లలకు చిన్నప్పటి నుండి విలువలతో కూడిన విద్యాబోధన జరగాలి. కుటుంబ వాతావరణం కూడా పిల్లల వికాసానికి చాలా అవసరం. విద్యాబోధన కేవలం మార్కులకోసం కాకుండా మంచి పౌరుడిని సమాజనికి అందించేదిలా ఉండాలి. ప్రభుత్వం మాత్రమే అత్యాచారాలను నిరోధించలేదు. దానికి ప్రతిఒక్కరు బాధ్యత వహించాలి. పాఠశాల స్థాయిలోని ప్రతి విద్యార్థికి మార్షల్‌ ఆర్ట్స్‌లో నైపుణ్యం ఇప్పించాలి.</w:t>
      </w:r>
    </w:p>
    <w:p w:rsidR="00000000" w:rsidDel="00000000" w:rsidP="00000000" w:rsidRDefault="00000000" w:rsidRPr="00000000" w14:paraId="00000017">
      <w:pPr>
        <w:rPr/>
      </w:pPr>
      <w:r w:rsidDel="00000000" w:rsidR="00000000" w:rsidRPr="00000000">
        <w:rPr>
          <w:rtl w:val="0"/>
        </w:rPr>
        <w:t xml:space="preserve">sailu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is the first responsibility of the Man of the House. First, he should know how to respect his wife. Understand and accept her as she is. Then It comes to parents. When they have a boy and girl at home share the chores with both of them regardless of Gender. Show the equality. If you have only boys then always teach them how we have to respect ladies and support them.</w:t>
      </w:r>
    </w:p>
    <w:p w:rsidR="00000000" w:rsidDel="00000000" w:rsidP="00000000" w:rsidRDefault="00000000" w:rsidRPr="00000000" w14:paraId="0000001A">
      <w:pPr>
        <w:rPr/>
      </w:pPr>
      <w:r w:rsidDel="00000000" w:rsidR="00000000" w:rsidRPr="00000000">
        <w:rPr>
          <w:rtl w:val="0"/>
        </w:rPr>
        <w:t xml:space="preserve">Ramani</w:t>
      </w:r>
    </w:p>
    <w:p w:rsidR="00000000" w:rsidDel="00000000" w:rsidP="00000000" w:rsidRDefault="00000000" w:rsidRPr="00000000" w14:paraId="0000001B">
      <w:pPr>
        <w:rPr/>
      </w:pPr>
      <w:r w:rsidDel="00000000" w:rsidR="00000000" w:rsidRPr="00000000">
        <w:rPr>
          <w:rtl w:val="0"/>
        </w:rPr>
        <w:t xml:space="preserve">The first teachers are parents. Parents should teach morals (to give respect to girl/woman) to their boy child and they should observe their behavior i..e, how do they treat female gender during adolescence, so that we can correct our child if he is going wrong. Parents do not participate in sex in the presence of children even by mistake. girls should be trained in karate and etc., self-defense. Every girl child should make aware of good touch and bad touch. Government should make appropriate restrictions on liquor which is the main cause for such incidents. There should be a moral science class during school days especially teaching them to respect women and ethics and values. Porn sites should not be allowed. Punishment should be very severe for a rapist. He should be not killed one time. Punishment should be in such a way that he should ask for mercy killing.</w:t>
      </w:r>
    </w:p>
    <w:p w:rsidR="00000000" w:rsidDel="00000000" w:rsidP="00000000" w:rsidRDefault="00000000" w:rsidRPr="00000000" w14:paraId="0000001C">
      <w:pPr>
        <w:rPr/>
      </w:pPr>
      <w:r w:rsidDel="00000000" w:rsidR="00000000" w:rsidRPr="00000000">
        <w:rPr>
          <w:rtl w:val="0"/>
        </w:rPr>
        <w:t xml:space="preserve">Sandhya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Hi EENADU, nice initiation towards the betterment of the women and children safety. the first step would be 1. stop using children and women as show dolls in advertisements and mostly in movies nowadays internet. 2. even small children in some of the ads/social media pages/porn sites showing them as the fancy dress modelers. it should be controlled by some monitoring committee. 3. many of them are stating that how did children provoked, but all peoples psychology will not be the same, some of the males have some sexual perversions so they will easily target children than women. it's simple as like if a person moderate hungry he will search for good food, if he is too much hungry he will eat whatever he finds thou it is not ready to eat also he will eats. because of the lust nature, he will seek whoever is available for his sinful desire without much opposition. finally dressing is the most crucial factor, so as our Indian tradition gives utmost importance to the attire for both male and female try to adhere to that principles for a better society. when child artist became heroine then she is doing exposing then how come a lower grade ideology person will find good thoughts about her. Try to collect all other sources of problems and use suitable methods to eradicate them with strong dedication. Once again Thank you EENADU for these kinds of initiation.</w:t>
      </w:r>
    </w:p>
    <w:p w:rsidR="00000000" w:rsidDel="00000000" w:rsidP="00000000" w:rsidRDefault="00000000" w:rsidRPr="00000000" w14:paraId="0000001F">
      <w:pPr>
        <w:rPr/>
      </w:pPr>
      <w:r w:rsidDel="00000000" w:rsidR="00000000" w:rsidRPr="00000000">
        <w:rPr>
          <w:rtl w:val="0"/>
        </w:rPr>
        <w:t xml:space="preserve">sagar09</w:t>
      </w:r>
    </w:p>
    <w:p w:rsidR="00000000" w:rsidDel="00000000" w:rsidP="00000000" w:rsidRDefault="00000000" w:rsidRPr="00000000" w14:paraId="00000020">
      <w:pPr>
        <w:rPr/>
      </w:pPr>
      <w:r w:rsidDel="00000000" w:rsidR="00000000" w:rsidRPr="00000000">
        <w:rPr>
          <w:rtl w:val="0"/>
        </w:rPr>
        <w:t xml:space="preserve">The answer is to create FEAR and it is the ONE &amp; ONLY way. Fear comes only through punishment. Two ways to punish and each one creates a different level of fear. 1. Punish through Law and enforcement. This route abides by Law. Should process the case in 2 weeks and should be given hanging sentence. This route creates fear but not enough. eg: No many effective covid antibodies are produced even after a vaccine. 2. Punish through MASK of law and enforcement. Eg: Disha Encounter. Police should capture criminal and present to media. After 2 days, send the souls of criminals to Hell whichever way is convenient. This should create super-duper FEAR definitely. Eg: This works like giving Pfizer/Moderna covid vaccine together and creates a super high level of antibodies. Thanks.</w:t>
      </w:r>
    </w:p>
    <w:p w:rsidR="00000000" w:rsidDel="00000000" w:rsidP="00000000" w:rsidRDefault="00000000" w:rsidRPr="00000000" w14:paraId="00000021">
      <w:pPr>
        <w:rPr/>
      </w:pPr>
      <w:r w:rsidDel="00000000" w:rsidR="00000000" w:rsidRPr="00000000">
        <w:rPr>
          <w:rtl w:val="0"/>
        </w:rPr>
        <w:t xml:space="preserve">Gopi</w:t>
      </w:r>
    </w:p>
    <w:p w:rsidR="00000000" w:rsidDel="00000000" w:rsidP="00000000" w:rsidRDefault="00000000" w:rsidRPr="00000000" w14:paraId="00000022">
      <w:pPr>
        <w:rPr/>
      </w:pPr>
      <w:r w:rsidDel="00000000" w:rsidR="00000000" w:rsidRPr="00000000">
        <w:rPr>
          <w:rtl w:val="0"/>
        </w:rPr>
        <w:t xml:space="preserve">Dear Maam First, need to remove all porn sites and vulgar sites from the internet. Second human values and sex education must be included from 5th grade to graduation. TV serials and movies - minimum ethics needs to be followed. Prize and acknowledge the movies and serials which are decent enough. Posters and ads are to be kept in public places to tell about the values and ethics of our motherland regard the respect given to women and girls. Thank You, Nirmala</w:t>
      </w:r>
    </w:p>
    <w:p w:rsidR="00000000" w:rsidDel="00000000" w:rsidP="00000000" w:rsidRDefault="00000000" w:rsidRPr="00000000" w14:paraId="00000023">
      <w:pPr>
        <w:rPr/>
      </w:pPr>
      <w:r w:rsidDel="00000000" w:rsidR="00000000" w:rsidRPr="00000000">
        <w:rPr>
          <w:rtl w:val="0"/>
        </w:rPr>
        <w:t xml:space="preserve">Sexual needs of a human being, (both men and women) are as natural as any other physical need of the body. Our ancestors had this understanding very clear and discussion about sex were a part of day-to-day discussions. At some point in history, we lost our understanding and started imposing prohibition on even simple discussions, making it look like taboo. The movement something is prohibited, some people get more attracted towards it due to curiosity, some people get frustrated unable to express their problems, some people get into complications like depression, some people get into extremities like rape. So the key to bring about a society level change and thus reduce atrocities against women and children is in reestablishing our lost society; which was more inclusive and open-minded accepted sexual needs as a basic need of human beings and involved in more open-minded discussions about sex from a younger age. With such a framework in place, children's understanding of sex changes, and they become more mature teenagers and adults later.</w:t>
      </w:r>
    </w:p>
    <w:p w:rsidR="00000000" w:rsidDel="00000000" w:rsidP="00000000" w:rsidRDefault="00000000" w:rsidRPr="00000000" w14:paraId="00000024">
      <w:pPr>
        <w:rPr/>
      </w:pPr>
      <w:r w:rsidDel="00000000" w:rsidR="00000000" w:rsidRPr="00000000">
        <w:rPr>
          <w:rtl w:val="0"/>
        </w:rPr>
        <w:t xml:space="preserve">Srinivas Mallick</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మన తెలుగు రాష్ట్రాల్లో చాలామంది ఆడవాళ్లు మంచి మంచి ఉన్నతస్థానాల్లో ఉన్నారు. సాటి మహిళల మీద అత్యాచారం జరిగితే వాళ్లు ఎందుకు స్పందించరు? మొదట వాళ్లు స్పందించాలి. మొక్కలను కాపాడుకుందాం అని టీవీల్లో, న్యూస్ పేపర్లలో సోషల్ మీడియాల్లో హోర్డింగ్స్‌ ద్వారా ప్రభుత్వాలు ప్రచారం చేసి ప్రజల్లో ఒక పాజిటివ్ ఒపీనియన్‌ని తీసుకొచ్చాయి. ఇంకా ఆ దిశగా ప్రచారం చేస్తున్నాయి. మరి మనిషికి జన్మనిస్తున్న ఆడవాళ్లను, ఆడపిల్లలను గౌరవిద్దాం, వాళ్లను జాగ్రత్తగా కాపాడుకుందాం.. అని ఎందుకు ప్రచారం చెయ్యడం లేదు? ‘ఆడవాళ్లను, ఆడపిల్లలను గౌరవిద్దాం, వారిని జాగ్రత్తగా కాపాడుకుందాం’ అన్న ప్రచారం నిరంతరం జరుగుతూనే ఉండాలి. ప్రజల్లో పాజిటివ్ ఒపీనియన్ వచ్చేవరకూ జరుగుతూనే ఉండాలి. సినిమా థియేటర్స్‌లో రాహుల్ ద్రావిడ్ యాడ్స్‌కి బదులు ఆడపిల్లల మీద గౌరవం కలిగే ప్రచార చిత్రాలు ప్రసారం చెయ్యాలి. మన తెలుగు రాష్ట్రాల్లో ఆడపిల్ల అంటే చాలా చిన్న చూపు ఉంది.</w:t>
      </w:r>
    </w:p>
    <w:p w:rsidR="00000000" w:rsidDel="00000000" w:rsidP="00000000" w:rsidRDefault="00000000" w:rsidRPr="00000000" w14:paraId="00000027">
      <w:pPr>
        <w:rPr/>
      </w:pPr>
      <w:r w:rsidDel="00000000" w:rsidR="00000000" w:rsidRPr="00000000">
        <w:rPr>
          <w:rtl w:val="0"/>
        </w:rPr>
        <w:t xml:space="preserve">sriharikrishna</w:t>
      </w:r>
    </w:p>
    <w:p w:rsidR="00000000" w:rsidDel="00000000" w:rsidP="00000000" w:rsidRDefault="00000000" w:rsidRPr="00000000" w14:paraId="00000028">
      <w:pPr>
        <w:rPr/>
      </w:pPr>
      <w:r w:rsidDel="00000000" w:rsidR="00000000" w:rsidRPr="00000000">
        <w:rPr>
          <w:rFonts w:ascii="Gautami" w:cs="Gautami" w:eastAsia="Gautami" w:hAnsi="Gautami"/>
          <w:rtl w:val="0"/>
        </w:rPr>
        <w:t xml:space="preserve">సినిమాల్లో, టీవీల్లో చూపిస్తున్నారు.. అడిగే వాళ్ళు లేరు ? విలువలు చెప్పే పెద్దవాళ్లు లేరు. మన కంటి ద్వారా ఏది చూస్తామో, చెవి ద్వారా ఏది వింటామో అది చేయాలపి మనసు ప్రేరేపిస్తుంటుంది. ఎంత మంచి వాడైనా అంధకారంలోకి వెళ్ళినపుడు చెడు పనులు చేస్తాడు. దీనికి పరిష్కారం మంచి మాటలు వినడం, ధ్యానం చేయడం, పిల్లలకు మంచి మాటలు చెప్పడం, జరుగుతున్న చెడు పనులు నుంచి వాళ్లు ఎలా రక్షణ పొందాలో చెప్పడం.. పెద్దవాళ్లను మార్చలేము. కనీసం పిల్లలనైనా రక్షిద్దాం.</w:t>
      </w:r>
    </w:p>
    <w:p w:rsidR="00000000" w:rsidDel="00000000" w:rsidP="00000000" w:rsidRDefault="00000000" w:rsidRPr="00000000" w14:paraId="00000029">
      <w:pPr>
        <w:rPr/>
      </w:pPr>
      <w:r w:rsidDel="00000000" w:rsidR="00000000" w:rsidRPr="00000000">
        <w:rPr>
          <w:rtl w:val="0"/>
        </w:rPr>
        <w:t xml:space="preserve">BK Satya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Any kind of assault on children whether it is sexual or due to any issue between elders(there are many instances where children being killed due to issues between elders) must be hanged to death once it is proved in court. These kind of sensitive cases should be given high priority in all levels of courts till supreme court and presidential pardon and should be completed in specific time frame like 1 month, from the date of charge sheet filed by police. The news on the legal punishment also given same importance in headlines in print and electronic media irrespective of language after court verdict , which will definitely create fear to some extent in those criminals for sure. Anyone who can imagine the pain, fear and helplessness those children goes through that horrible time, will definitely say that the POSCO act is very small to punish those kind of bastards.... Hence, these kind of incidents shouldn't be considered as just rape and murder. There is more cruelty than that. Indian Penal code is to punish human beings who made mistakes... These criminals must not be considered as human beings and must be eliminated from society as early as can. No need to give them a chance to change themselves to become nice human beings. There are many and enough good human beings are there already. Justice delayed is justice denied............... 1). Any case related to children must be given high priority 2). The punishment also given the same priority more than the incident in headlines in all sections of media. If our government feels that this is very hard to implement, I would be very happy to touch the foot of police, who will be part of encountering these criminals.</w:t>
      </w:r>
    </w:p>
    <w:p w:rsidR="00000000" w:rsidDel="00000000" w:rsidP="00000000" w:rsidRDefault="00000000" w:rsidRPr="00000000" w14:paraId="0000002C">
      <w:pPr>
        <w:rPr/>
      </w:pPr>
      <w:r w:rsidDel="00000000" w:rsidR="00000000" w:rsidRPr="00000000">
        <w:rPr>
          <w:rtl w:val="0"/>
        </w:rPr>
        <w:t xml:space="preserve">Shiva Prasad 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keepLines w:val="0"/>
        <w:spacing w:before="0" w:line="288" w:lineRule="auto"/>
        <w:rPr>
          <w:rFonts w:ascii="Times New Roman" w:cs="Times New Roman" w:eastAsia="Times New Roman" w:hAnsi="Times New Roman"/>
          <w:sz w:val="46"/>
          <w:szCs w:val="46"/>
        </w:rPr>
      </w:pPr>
      <w:bookmarkStart w:colFirst="0" w:colLast="0" w:name="_h1v3umlw3555" w:id="0"/>
      <w:bookmarkEnd w:id="0"/>
      <w:r w:rsidDel="00000000" w:rsidR="00000000" w:rsidRPr="00000000">
        <w:rPr>
          <w:rFonts w:ascii="Times New Roman" w:cs="Times New Roman" w:eastAsia="Times New Roman" w:hAnsi="Times New Roman"/>
          <w:sz w:val="46"/>
          <w:szCs w:val="46"/>
          <w:rtl w:val="0"/>
        </w:rPr>
        <w:t xml:space="preserve">Punishment for Rape under the Bharatiya Nyaya Sanhita, 2023</w:t>
      </w:r>
    </w:p>
    <w:p w:rsidR="00000000" w:rsidDel="00000000" w:rsidP="00000000" w:rsidRDefault="00000000" w:rsidRPr="00000000" w14:paraId="0000002F">
      <w:pPr>
        <w:rPr>
          <w:rFonts w:ascii="Roboto" w:cs="Roboto" w:eastAsia="Roboto" w:hAnsi="Roboto"/>
          <w:b w:val="1"/>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05 April, 2024</w:t>
      </w:r>
    </w:p>
    <w:p w:rsidR="00000000" w:rsidDel="00000000" w:rsidP="00000000" w:rsidRDefault="00000000" w:rsidRPr="00000000" w14:paraId="00000030">
      <w:pPr>
        <w:shd w:fill="ffffff" w:val="clear"/>
        <w:spacing w:after="240" w:line="428.5714285714286" w:lineRule="auto"/>
        <w:ind w:right="160"/>
        <w:rPr>
          <w:rFonts w:ascii="Roboto" w:cs="Roboto" w:eastAsia="Roboto" w:hAnsi="Roboto"/>
          <w:color w:val="333333"/>
          <w:sz w:val="21"/>
          <w:szCs w:val="21"/>
        </w:rPr>
      </w:pPr>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80" w:before="0" w:line="288" w:lineRule="auto"/>
        <w:jc w:val="both"/>
        <w:rPr>
          <w:rFonts w:ascii="Times New Roman" w:cs="Times New Roman" w:eastAsia="Times New Roman" w:hAnsi="Times New Roman"/>
          <w:color w:val="333333"/>
          <w:sz w:val="34"/>
          <w:szCs w:val="34"/>
        </w:rPr>
      </w:pPr>
      <w:bookmarkStart w:colFirst="0" w:colLast="0" w:name="_7jj30b1cozes" w:id="1"/>
      <w:bookmarkEnd w:id="1"/>
      <w:r w:rsidDel="00000000" w:rsidR="00000000" w:rsidRPr="00000000">
        <w:rPr>
          <w:rFonts w:ascii="Times New Roman" w:cs="Times New Roman" w:eastAsia="Times New Roman" w:hAnsi="Times New Roman"/>
          <w:color w:val="333333"/>
          <w:sz w:val="34"/>
          <w:szCs w:val="34"/>
          <w:rtl w:val="0"/>
        </w:rPr>
        <w:t xml:space="preserve">Introduction</w:t>
      </w:r>
    </w:p>
    <w:p w:rsidR="00000000" w:rsidDel="00000000" w:rsidP="00000000" w:rsidRDefault="00000000" w:rsidRPr="00000000" w14:paraId="00000032">
      <w:pPr>
        <w:shd w:fill="ffffff" w:val="clear"/>
        <w:spacing w:after="240" w:lineRule="auto"/>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Rape is a despicable and heinous violation of a woman’s physical sanctity and dignity. It violates the victim’s fundamental right under Article 21 of the </w:t>
      </w:r>
      <w:hyperlink r:id="rId6">
        <w:r w:rsidDel="00000000" w:rsidR="00000000" w:rsidRPr="00000000">
          <w:rPr>
            <w:rFonts w:ascii="Roboto" w:cs="Roboto" w:eastAsia="Roboto" w:hAnsi="Roboto"/>
            <w:color w:val="0d6efd"/>
            <w:sz w:val="21"/>
            <w:szCs w:val="21"/>
            <w:u w:val="single"/>
            <w:rtl w:val="0"/>
          </w:rPr>
          <w:t xml:space="preserve">Indian Constitution</w:t>
        </w:r>
      </w:hyperlink>
      <w:r w:rsidDel="00000000" w:rsidR="00000000" w:rsidRPr="00000000">
        <w:rPr>
          <w:rFonts w:ascii="Roboto" w:cs="Roboto" w:eastAsia="Roboto" w:hAnsi="Roboto"/>
          <w:color w:val="333333"/>
          <w:sz w:val="21"/>
          <w:szCs w:val="21"/>
          <w:rtl w:val="0"/>
        </w:rPr>
        <w:t xml:space="preserve"> which states that “No person shall be deprived of his life or personal liberty except according to procedure established by law.” It shatters her physical and psychological well-being, inflicts profound emotional distress, and leaves her in a state of living death. In India, the offence of rape is governed under the provisions of the </w:t>
      </w:r>
      <w:hyperlink r:id="rId7">
        <w:r w:rsidDel="00000000" w:rsidR="00000000" w:rsidRPr="00000000">
          <w:rPr>
            <w:rFonts w:ascii="Roboto" w:cs="Roboto" w:eastAsia="Roboto" w:hAnsi="Roboto"/>
            <w:color w:val="0d6efd"/>
            <w:sz w:val="21"/>
            <w:szCs w:val="21"/>
            <w:u w:val="single"/>
            <w:rtl w:val="0"/>
          </w:rPr>
          <w:t xml:space="preserve">Indian Penal Code, 1860</w:t>
        </w:r>
      </w:hyperlink>
      <w:r w:rsidDel="00000000" w:rsidR="00000000" w:rsidRPr="00000000">
        <w:rPr>
          <w:rFonts w:ascii="Roboto" w:cs="Roboto" w:eastAsia="Roboto" w:hAnsi="Roboto"/>
          <w:color w:val="333333"/>
          <w:sz w:val="21"/>
          <w:szCs w:val="21"/>
          <w:rtl w:val="0"/>
        </w:rPr>
        <w:t xml:space="preserve"> (IPC) including Sections 375 and 376. This colonial-era criminal law somehow fails in certain scenarios because society has evolved in various aspects; therefore, to improve India's overall criminal justice delivery landscape as well as to protect women from sexual offences, </w:t>
      </w:r>
      <w:hyperlink r:id="rId8">
        <w:r w:rsidDel="00000000" w:rsidR="00000000" w:rsidRPr="00000000">
          <w:rPr>
            <w:rFonts w:ascii="Roboto" w:cs="Roboto" w:eastAsia="Roboto" w:hAnsi="Roboto"/>
            <w:color w:val="0d6efd"/>
            <w:sz w:val="21"/>
            <w:szCs w:val="21"/>
            <w:u w:val="single"/>
            <w:rtl w:val="0"/>
          </w:rPr>
          <w:t xml:space="preserve">Bharatiya Nyaya Sanhita, 2023</w:t>
        </w:r>
      </w:hyperlink>
      <w:r w:rsidDel="00000000" w:rsidR="00000000" w:rsidRPr="00000000">
        <w:rPr>
          <w:rFonts w:ascii="Roboto" w:cs="Roboto" w:eastAsia="Roboto" w:hAnsi="Roboto"/>
          <w:color w:val="333333"/>
          <w:sz w:val="21"/>
          <w:szCs w:val="21"/>
          <w:rtl w:val="0"/>
        </w:rPr>
        <w:t xml:space="preserve"> (BNS, 2023) was proposed. This law was introduced to replace the long-standing law IPC, 1860. In this article, we will explore the punishments for the offence of rape under the new criminal law, Bharatiya Nyaya Sanhita, 2023.</w:t>
      </w:r>
    </w:p>
    <w:p w:rsidR="00000000" w:rsidDel="00000000" w:rsidP="00000000" w:rsidRDefault="00000000" w:rsidRPr="00000000" w14:paraId="00000033">
      <w:pPr>
        <w:pStyle w:val="Heading2"/>
        <w:keepNext w:val="0"/>
        <w:keepLines w:val="0"/>
        <w:shd w:fill="ffffff" w:val="clear"/>
        <w:spacing w:after="80" w:before="0" w:line="288" w:lineRule="auto"/>
        <w:jc w:val="both"/>
        <w:rPr>
          <w:rFonts w:ascii="Times New Roman" w:cs="Times New Roman" w:eastAsia="Times New Roman" w:hAnsi="Times New Roman"/>
          <w:color w:val="333333"/>
          <w:sz w:val="34"/>
          <w:szCs w:val="34"/>
        </w:rPr>
      </w:pPr>
      <w:bookmarkStart w:colFirst="0" w:colLast="0" w:name="_i6ri7km7uctj" w:id="2"/>
      <w:bookmarkEnd w:id="2"/>
      <w:r w:rsidDel="00000000" w:rsidR="00000000" w:rsidRPr="00000000">
        <w:rPr>
          <w:rFonts w:ascii="Times New Roman" w:cs="Times New Roman" w:eastAsia="Times New Roman" w:hAnsi="Times New Roman"/>
          <w:color w:val="333333"/>
          <w:sz w:val="34"/>
          <w:szCs w:val="34"/>
          <w:rtl w:val="0"/>
        </w:rPr>
        <w:t xml:space="preserve">Bharatiya Nyaya Sanhita, 2023</w:t>
      </w:r>
    </w:p>
    <w:p w:rsidR="00000000" w:rsidDel="00000000" w:rsidP="00000000" w:rsidRDefault="00000000" w:rsidRPr="00000000" w14:paraId="00000034">
      <w:pPr>
        <w:shd w:fill="ffffff" w:val="clear"/>
        <w:spacing w:after="240" w:lineRule="auto"/>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This law received assent from the President of India on December 25, 2023. July 01, 2024, is the date notified by Home Minister Amit Shah for the enforcement of Bharatiya Nyaya Sanhita, 2023. The following Section of the article will deal with important provisions regarding rape under the BNS, 2023.</w:t>
      </w:r>
    </w:p>
    <w:p w:rsidR="00000000" w:rsidDel="00000000" w:rsidP="00000000" w:rsidRDefault="00000000" w:rsidRPr="00000000" w14:paraId="00000035">
      <w:pPr>
        <w:pStyle w:val="Heading3"/>
        <w:keepNext w:val="0"/>
        <w:keepLines w:val="0"/>
        <w:shd w:fill="ffffff" w:val="clear"/>
        <w:spacing w:before="0" w:line="288" w:lineRule="auto"/>
        <w:jc w:val="both"/>
        <w:rPr>
          <w:rFonts w:ascii="Times New Roman" w:cs="Times New Roman" w:eastAsia="Times New Roman" w:hAnsi="Times New Roman"/>
          <w:color w:val="333333"/>
          <w:sz w:val="26"/>
          <w:szCs w:val="26"/>
        </w:rPr>
      </w:pPr>
      <w:bookmarkStart w:colFirst="0" w:colLast="0" w:name="_l5o2rb5v66vw" w:id="3"/>
      <w:bookmarkEnd w:id="3"/>
      <w:r w:rsidDel="00000000" w:rsidR="00000000" w:rsidRPr="00000000">
        <w:rPr>
          <w:rFonts w:ascii="Times New Roman" w:cs="Times New Roman" w:eastAsia="Times New Roman" w:hAnsi="Times New Roman"/>
          <w:color w:val="333333"/>
          <w:sz w:val="26"/>
          <w:szCs w:val="26"/>
          <w:rtl w:val="0"/>
        </w:rPr>
        <w:t xml:space="preserve">Rape: Provisions under the BNS, 2023</w:t>
      </w:r>
    </w:p>
    <w:p w:rsidR="00000000" w:rsidDel="00000000" w:rsidP="00000000" w:rsidRDefault="00000000" w:rsidRPr="00000000" w14:paraId="00000036">
      <w:pPr>
        <w:numPr>
          <w:ilvl w:val="0"/>
          <w:numId w:val="4"/>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Section 63:  This Section defines the term ‘Rape’. It illustrates that “A man is said to commit “rape” if he—</w:t>
      </w:r>
    </w:p>
    <w:p w:rsidR="00000000" w:rsidDel="00000000" w:rsidP="00000000" w:rsidRDefault="00000000" w:rsidRPr="00000000" w14:paraId="00000037">
      <w:pPr>
        <w:numPr>
          <w:ilvl w:val="1"/>
          <w:numId w:val="4"/>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penetrates his penis, to any extent, into the vagina, mouth, urethra or anus of a woman or makes her to do so with him or any other person; or</w:t>
      </w:r>
    </w:p>
    <w:p w:rsidR="00000000" w:rsidDel="00000000" w:rsidP="00000000" w:rsidRDefault="00000000" w:rsidRPr="00000000" w14:paraId="00000038">
      <w:pPr>
        <w:numPr>
          <w:ilvl w:val="1"/>
          <w:numId w:val="4"/>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inserts, to any extent, any object or a part of the body, not being the penis, into the vagina, the urethra or anus of a woman or makes her to do so with him or any other person; or</w:t>
      </w:r>
    </w:p>
    <w:p w:rsidR="00000000" w:rsidDel="00000000" w:rsidP="00000000" w:rsidRDefault="00000000" w:rsidRPr="00000000" w14:paraId="00000039">
      <w:pPr>
        <w:numPr>
          <w:ilvl w:val="1"/>
          <w:numId w:val="4"/>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manipulates any part of the body of a woman so as to cause penetration into the vagina, urethra, anus or any part of body of such woman or makes her to do so with him or any other person; or</w:t>
      </w:r>
    </w:p>
    <w:p w:rsidR="00000000" w:rsidDel="00000000" w:rsidP="00000000" w:rsidRDefault="00000000" w:rsidRPr="00000000" w14:paraId="0000003A">
      <w:pPr>
        <w:numPr>
          <w:ilvl w:val="1"/>
          <w:numId w:val="4"/>
        </w:numPr>
        <w:spacing w:after="240" w:lineRule="auto"/>
        <w:ind w:left="1440" w:hanging="360"/>
        <w:jc w:val="both"/>
      </w:pPr>
      <w:r w:rsidDel="00000000" w:rsidR="00000000" w:rsidRPr="00000000">
        <w:rPr>
          <w:rFonts w:ascii="Roboto" w:cs="Roboto" w:eastAsia="Roboto" w:hAnsi="Roboto"/>
          <w:color w:val="333333"/>
          <w:sz w:val="21"/>
          <w:szCs w:val="21"/>
          <w:rtl w:val="0"/>
        </w:rPr>
        <w:t xml:space="preserve">applies his mouth to the vagina, anus, urethra of a woman or makes her to do so with him or any other person,</w:t>
      </w:r>
    </w:p>
    <w:p w:rsidR="00000000" w:rsidDel="00000000" w:rsidP="00000000" w:rsidRDefault="00000000" w:rsidRPr="00000000" w14:paraId="0000003B">
      <w:pPr>
        <w:shd w:fill="ffffff" w:val="clear"/>
        <w:spacing w:after="240" w:lineRule="auto"/>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under the circumstances falling under any of the following seven descriptions:—</w:t>
      </w:r>
    </w:p>
    <w:p w:rsidR="00000000" w:rsidDel="00000000" w:rsidP="00000000" w:rsidRDefault="00000000" w:rsidRPr="00000000" w14:paraId="0000003C">
      <w:pPr>
        <w:numPr>
          <w:ilvl w:val="0"/>
          <w:numId w:val="2"/>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against her will; </w:t>
      </w:r>
    </w:p>
    <w:p w:rsidR="00000000" w:rsidDel="00000000" w:rsidP="00000000" w:rsidRDefault="00000000" w:rsidRPr="00000000" w14:paraId="0000003D">
      <w:pPr>
        <w:numPr>
          <w:ilvl w:val="0"/>
          <w:numId w:val="2"/>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without her consent; </w:t>
      </w:r>
    </w:p>
    <w:p w:rsidR="00000000" w:rsidDel="00000000" w:rsidP="00000000" w:rsidRDefault="00000000" w:rsidRPr="00000000" w14:paraId="0000003E">
      <w:pPr>
        <w:numPr>
          <w:ilvl w:val="0"/>
          <w:numId w:val="2"/>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with her consent, when her consent has been obtained by putting her or any person in whom she is interested, in fear of death or of hurt; </w:t>
      </w:r>
    </w:p>
    <w:p w:rsidR="00000000" w:rsidDel="00000000" w:rsidP="00000000" w:rsidRDefault="00000000" w:rsidRPr="00000000" w14:paraId="0000003F">
      <w:pPr>
        <w:numPr>
          <w:ilvl w:val="0"/>
          <w:numId w:val="2"/>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with her consent, when the man knows that he is not her husband and that her consent is given because she believes that he is another man to whom she is or believes herself to be lawfully married; </w:t>
      </w:r>
    </w:p>
    <w:p w:rsidR="00000000" w:rsidDel="00000000" w:rsidP="00000000" w:rsidRDefault="00000000" w:rsidRPr="00000000" w14:paraId="00000040">
      <w:pPr>
        <w:numPr>
          <w:ilvl w:val="0"/>
          <w:numId w:val="2"/>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with her consent when, at the time of giving such consent, by reason of unsoundness of mind or intoxication or the administration by him personally or through another of any stupefying or unwholesome substance, she is unable to understand the nature and consequences of that to which she gives consent; </w:t>
      </w:r>
    </w:p>
    <w:p w:rsidR="00000000" w:rsidDel="00000000" w:rsidP="00000000" w:rsidRDefault="00000000" w:rsidRPr="00000000" w14:paraId="00000041">
      <w:pPr>
        <w:numPr>
          <w:ilvl w:val="0"/>
          <w:numId w:val="2"/>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with or without her consent, when she is under eighteen years of age; </w:t>
      </w:r>
    </w:p>
    <w:p w:rsidR="00000000" w:rsidDel="00000000" w:rsidP="00000000" w:rsidRDefault="00000000" w:rsidRPr="00000000" w14:paraId="00000042">
      <w:pPr>
        <w:numPr>
          <w:ilvl w:val="0"/>
          <w:numId w:val="2"/>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when she is unable to communicate consent.”</w:t>
      </w:r>
    </w:p>
    <w:p w:rsidR="00000000" w:rsidDel="00000000" w:rsidP="00000000" w:rsidRDefault="00000000" w:rsidRPr="00000000" w14:paraId="00000043">
      <w:pPr>
        <w:numPr>
          <w:ilvl w:val="0"/>
          <w:numId w:val="1"/>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Section 64: Section 64 of the Bharatiya Nyaya Sanhita deals with punishment for rape. </w:t>
      </w:r>
      <w:r w:rsidDel="00000000" w:rsidR="00000000" w:rsidRPr="00000000">
        <w:rPr>
          <w:rFonts w:ascii="Roboto" w:cs="Roboto" w:eastAsia="Roboto" w:hAnsi="Roboto"/>
          <w:i w:val="1"/>
          <w:color w:val="333333"/>
          <w:sz w:val="21"/>
          <w:szCs w:val="21"/>
          <w:rtl w:val="0"/>
        </w:rPr>
        <w:t xml:space="preserve">Section 64(1)</w:t>
      </w:r>
      <w:r w:rsidDel="00000000" w:rsidR="00000000" w:rsidRPr="00000000">
        <w:rPr>
          <w:rFonts w:ascii="Roboto" w:cs="Roboto" w:eastAsia="Roboto" w:hAnsi="Roboto"/>
          <w:color w:val="333333"/>
          <w:sz w:val="21"/>
          <w:szCs w:val="21"/>
          <w:rtl w:val="0"/>
        </w:rPr>
        <w:t xml:space="preserve"> states that “Whoever, except in the cases provided for in sub-section (2), commits rape, shall be punished with rigorous imprisonment of either description for a term which shall not be less than ten years, but which may extend to imprisonment for life, and shall also be liable to fine.” whereas </w:t>
      </w:r>
      <w:r w:rsidDel="00000000" w:rsidR="00000000" w:rsidRPr="00000000">
        <w:rPr>
          <w:rFonts w:ascii="Roboto" w:cs="Roboto" w:eastAsia="Roboto" w:hAnsi="Roboto"/>
          <w:i w:val="1"/>
          <w:color w:val="333333"/>
          <w:sz w:val="21"/>
          <w:szCs w:val="21"/>
          <w:rtl w:val="0"/>
        </w:rPr>
        <w:t xml:space="preserve">Section 64(2)</w:t>
      </w:r>
      <w:r w:rsidDel="00000000" w:rsidR="00000000" w:rsidRPr="00000000">
        <w:rPr>
          <w:rFonts w:ascii="Roboto" w:cs="Roboto" w:eastAsia="Roboto" w:hAnsi="Roboto"/>
          <w:color w:val="333333"/>
          <w:sz w:val="21"/>
          <w:szCs w:val="21"/>
          <w:rtl w:val="0"/>
        </w:rPr>
        <w:t xml:space="preserve"> states that “Whoever,-</w:t>
      </w:r>
    </w:p>
    <w:p w:rsidR="00000000" w:rsidDel="00000000" w:rsidP="00000000" w:rsidRDefault="00000000" w:rsidRPr="00000000" w14:paraId="00000044">
      <w:pPr>
        <w:numPr>
          <w:ilvl w:val="1"/>
          <w:numId w:val="1"/>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being a police officer, commits rape,—</w:t>
      </w:r>
    </w:p>
    <w:p w:rsidR="00000000" w:rsidDel="00000000" w:rsidP="00000000" w:rsidRDefault="00000000" w:rsidRPr="00000000" w14:paraId="00000045">
      <w:pPr>
        <w:numPr>
          <w:ilvl w:val="2"/>
          <w:numId w:val="1"/>
        </w:numPr>
        <w:spacing w:after="0" w:afterAutospacing="0" w:lineRule="auto"/>
        <w:ind w:left="2160" w:hanging="360"/>
        <w:jc w:val="both"/>
      </w:pPr>
      <w:r w:rsidDel="00000000" w:rsidR="00000000" w:rsidRPr="00000000">
        <w:rPr>
          <w:rFonts w:ascii="Roboto" w:cs="Roboto" w:eastAsia="Roboto" w:hAnsi="Roboto"/>
          <w:color w:val="333333"/>
          <w:sz w:val="21"/>
          <w:szCs w:val="21"/>
          <w:rtl w:val="0"/>
        </w:rPr>
        <w:t xml:space="preserve">within the limits of the police station to which such police officer is appointed; or</w:t>
      </w:r>
    </w:p>
    <w:p w:rsidR="00000000" w:rsidDel="00000000" w:rsidP="00000000" w:rsidRDefault="00000000" w:rsidRPr="00000000" w14:paraId="00000046">
      <w:pPr>
        <w:numPr>
          <w:ilvl w:val="2"/>
          <w:numId w:val="1"/>
        </w:numPr>
        <w:spacing w:after="0" w:afterAutospacing="0" w:lineRule="auto"/>
        <w:ind w:left="2160" w:hanging="360"/>
        <w:jc w:val="both"/>
      </w:pPr>
      <w:r w:rsidDel="00000000" w:rsidR="00000000" w:rsidRPr="00000000">
        <w:rPr>
          <w:rFonts w:ascii="Roboto" w:cs="Roboto" w:eastAsia="Roboto" w:hAnsi="Roboto"/>
          <w:color w:val="333333"/>
          <w:sz w:val="21"/>
          <w:szCs w:val="21"/>
          <w:rtl w:val="0"/>
        </w:rPr>
        <w:t xml:space="preserve">in the premises of any station house; or</w:t>
      </w:r>
    </w:p>
    <w:p w:rsidR="00000000" w:rsidDel="00000000" w:rsidP="00000000" w:rsidRDefault="00000000" w:rsidRPr="00000000" w14:paraId="00000047">
      <w:pPr>
        <w:numPr>
          <w:ilvl w:val="2"/>
          <w:numId w:val="1"/>
        </w:numPr>
        <w:spacing w:after="0" w:afterAutospacing="0" w:lineRule="auto"/>
        <w:ind w:left="2160" w:hanging="360"/>
        <w:jc w:val="both"/>
      </w:pPr>
      <w:r w:rsidDel="00000000" w:rsidR="00000000" w:rsidRPr="00000000">
        <w:rPr>
          <w:rFonts w:ascii="Roboto" w:cs="Roboto" w:eastAsia="Roboto" w:hAnsi="Roboto"/>
          <w:color w:val="333333"/>
          <w:sz w:val="21"/>
          <w:szCs w:val="21"/>
          <w:rtl w:val="0"/>
        </w:rPr>
        <w:t xml:space="preserve">on a woman in such police officer’s custody or in the custody of a police officer subordinate to such police officer; or</w:t>
      </w:r>
    </w:p>
    <w:p w:rsidR="00000000" w:rsidDel="00000000" w:rsidP="00000000" w:rsidRDefault="00000000" w:rsidRPr="00000000" w14:paraId="00000048">
      <w:pPr>
        <w:numPr>
          <w:ilvl w:val="1"/>
          <w:numId w:val="1"/>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being a public servant, commits rape on a woman in such public servant’s custody or in the custody of a public servant subordinate to such public servant; or</w:t>
      </w:r>
    </w:p>
    <w:p w:rsidR="00000000" w:rsidDel="00000000" w:rsidP="00000000" w:rsidRDefault="00000000" w:rsidRPr="00000000" w14:paraId="00000049">
      <w:pPr>
        <w:numPr>
          <w:ilvl w:val="1"/>
          <w:numId w:val="1"/>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being a member of the armed forces deployed in an area by the Central Government or a State Government commits rape in such area; or</w:t>
      </w:r>
    </w:p>
    <w:p w:rsidR="00000000" w:rsidDel="00000000" w:rsidP="00000000" w:rsidRDefault="00000000" w:rsidRPr="00000000" w14:paraId="0000004A">
      <w:pPr>
        <w:numPr>
          <w:ilvl w:val="1"/>
          <w:numId w:val="1"/>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being on the management or on the staff of a jail, remand home or other place of custody established by or under any law for the time being in force or of a women’s or children’s institution, commits rape on any inmate of such jail, remand home, place or institution; or</w:t>
      </w:r>
    </w:p>
    <w:p w:rsidR="00000000" w:rsidDel="00000000" w:rsidP="00000000" w:rsidRDefault="00000000" w:rsidRPr="00000000" w14:paraId="0000004B">
      <w:pPr>
        <w:numPr>
          <w:ilvl w:val="1"/>
          <w:numId w:val="1"/>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being on the management or on the staff of a hospital, commits rape on a woman in that hospital; or</w:t>
      </w:r>
    </w:p>
    <w:p w:rsidR="00000000" w:rsidDel="00000000" w:rsidP="00000000" w:rsidRDefault="00000000" w:rsidRPr="00000000" w14:paraId="0000004C">
      <w:pPr>
        <w:numPr>
          <w:ilvl w:val="1"/>
          <w:numId w:val="1"/>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being a relative, guardian or teacher of, or a person in a position of trust or authority towards the woman, commits rape on such woman; or</w:t>
      </w:r>
    </w:p>
    <w:p w:rsidR="00000000" w:rsidDel="00000000" w:rsidP="00000000" w:rsidRDefault="00000000" w:rsidRPr="00000000" w14:paraId="0000004D">
      <w:pPr>
        <w:numPr>
          <w:ilvl w:val="1"/>
          <w:numId w:val="1"/>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commits rape during communal or sectarian violence; or</w:t>
      </w:r>
    </w:p>
    <w:p w:rsidR="00000000" w:rsidDel="00000000" w:rsidP="00000000" w:rsidRDefault="00000000" w:rsidRPr="00000000" w14:paraId="0000004E">
      <w:pPr>
        <w:numPr>
          <w:ilvl w:val="1"/>
          <w:numId w:val="1"/>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commits rape on a woman knowing her to be pregnant; or</w:t>
      </w:r>
    </w:p>
    <w:p w:rsidR="00000000" w:rsidDel="00000000" w:rsidP="00000000" w:rsidRDefault="00000000" w:rsidRPr="00000000" w14:paraId="0000004F">
      <w:pPr>
        <w:numPr>
          <w:ilvl w:val="1"/>
          <w:numId w:val="1"/>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commits rape, on a woman incapable of giving consent; or</w:t>
      </w:r>
    </w:p>
    <w:p w:rsidR="00000000" w:rsidDel="00000000" w:rsidP="00000000" w:rsidRDefault="00000000" w:rsidRPr="00000000" w14:paraId="00000050">
      <w:pPr>
        <w:numPr>
          <w:ilvl w:val="1"/>
          <w:numId w:val="1"/>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being in a position of control or dominance over a woman, commits rape on such woman; or</w:t>
      </w:r>
    </w:p>
    <w:p w:rsidR="00000000" w:rsidDel="00000000" w:rsidP="00000000" w:rsidRDefault="00000000" w:rsidRPr="00000000" w14:paraId="00000051">
      <w:pPr>
        <w:numPr>
          <w:ilvl w:val="1"/>
          <w:numId w:val="1"/>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commits rape on a woman suffering from mental or physical disability; or</w:t>
      </w:r>
    </w:p>
    <w:p w:rsidR="00000000" w:rsidDel="00000000" w:rsidP="00000000" w:rsidRDefault="00000000" w:rsidRPr="00000000" w14:paraId="00000052">
      <w:pPr>
        <w:numPr>
          <w:ilvl w:val="1"/>
          <w:numId w:val="1"/>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while committing rape causes grievous bodily harm or maims or disfigures or endangers the life of a woman; or</w:t>
      </w:r>
    </w:p>
    <w:p w:rsidR="00000000" w:rsidDel="00000000" w:rsidP="00000000" w:rsidRDefault="00000000" w:rsidRPr="00000000" w14:paraId="00000053">
      <w:pPr>
        <w:numPr>
          <w:ilvl w:val="1"/>
          <w:numId w:val="1"/>
        </w:numPr>
        <w:spacing w:after="240" w:lineRule="auto"/>
        <w:ind w:left="1440" w:hanging="360"/>
        <w:jc w:val="both"/>
      </w:pPr>
      <w:r w:rsidDel="00000000" w:rsidR="00000000" w:rsidRPr="00000000">
        <w:rPr>
          <w:rFonts w:ascii="Roboto" w:cs="Roboto" w:eastAsia="Roboto" w:hAnsi="Roboto"/>
          <w:color w:val="333333"/>
          <w:sz w:val="21"/>
          <w:szCs w:val="21"/>
          <w:rtl w:val="0"/>
        </w:rPr>
        <w:t xml:space="preserve">commits rape repeatedly on the same woman,”</w:t>
      </w:r>
    </w:p>
    <w:p w:rsidR="00000000" w:rsidDel="00000000" w:rsidP="00000000" w:rsidRDefault="00000000" w:rsidRPr="00000000" w14:paraId="00000054">
      <w:pPr>
        <w:shd w:fill="ffffff" w:val="clear"/>
        <w:spacing w:after="240" w:lineRule="auto"/>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should be punished with rigorous imprisonment for a term not less than 10 years but which may extend to imprisonment for life, which should mean imprisonment for the remainder of that person’s natural life and a fine.</w:t>
      </w:r>
    </w:p>
    <w:p w:rsidR="00000000" w:rsidDel="00000000" w:rsidP="00000000" w:rsidRDefault="00000000" w:rsidRPr="00000000" w14:paraId="00000055">
      <w:pPr>
        <w:numPr>
          <w:ilvl w:val="0"/>
          <w:numId w:val="5"/>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Section 65: This Section highlights punishment for rape in certain cases. </w:t>
      </w:r>
      <w:r w:rsidDel="00000000" w:rsidR="00000000" w:rsidRPr="00000000">
        <w:rPr>
          <w:rFonts w:ascii="Roboto" w:cs="Roboto" w:eastAsia="Roboto" w:hAnsi="Roboto"/>
          <w:i w:val="1"/>
          <w:color w:val="333333"/>
          <w:sz w:val="21"/>
          <w:szCs w:val="21"/>
          <w:rtl w:val="0"/>
        </w:rPr>
        <w:t xml:space="preserve">Section 65(1)</w:t>
      </w:r>
      <w:r w:rsidDel="00000000" w:rsidR="00000000" w:rsidRPr="00000000">
        <w:rPr>
          <w:rFonts w:ascii="Roboto" w:cs="Roboto" w:eastAsia="Roboto" w:hAnsi="Roboto"/>
          <w:color w:val="333333"/>
          <w:sz w:val="21"/>
          <w:szCs w:val="21"/>
          <w:rtl w:val="0"/>
        </w:rPr>
        <w:t xml:space="preserve"> states that whoever commits an offence of rape on a woman under 16 years of age should be punished with rigorous imprisonment for a term not less than 20 years but which may extend to imprisonment for life, which should mean imprisonment for the remainder of that person’s natural life, and a fine provided that such fine should be paid to the victim and should be a reasonable amount to meet the medical expenses and rehabilitation of the victim. On the other hand, </w:t>
      </w:r>
      <w:r w:rsidDel="00000000" w:rsidR="00000000" w:rsidRPr="00000000">
        <w:rPr>
          <w:rFonts w:ascii="Roboto" w:cs="Roboto" w:eastAsia="Roboto" w:hAnsi="Roboto"/>
          <w:i w:val="1"/>
          <w:color w:val="333333"/>
          <w:sz w:val="21"/>
          <w:szCs w:val="21"/>
          <w:rtl w:val="0"/>
        </w:rPr>
        <w:t xml:space="preserve">Section 65(2)</w:t>
      </w:r>
      <w:r w:rsidDel="00000000" w:rsidR="00000000" w:rsidRPr="00000000">
        <w:rPr>
          <w:rFonts w:ascii="Roboto" w:cs="Roboto" w:eastAsia="Roboto" w:hAnsi="Roboto"/>
          <w:color w:val="333333"/>
          <w:sz w:val="21"/>
          <w:szCs w:val="21"/>
          <w:rtl w:val="0"/>
        </w:rPr>
        <w:t xml:space="preserve"> illustrates that whoever commits rape on a woman under 12 years of age should be punished with punishment mentioned in sub-section (1) or with death.</w:t>
      </w:r>
    </w:p>
    <w:p w:rsidR="00000000" w:rsidDel="00000000" w:rsidP="00000000" w:rsidRDefault="00000000" w:rsidRPr="00000000" w14:paraId="00000056">
      <w:pPr>
        <w:numPr>
          <w:ilvl w:val="0"/>
          <w:numId w:val="5"/>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Section 66: Whoever commits an offence of rape and causes the death of the woman or causes her to be in a persistent vegetative state should be punished with rigorous imprisonment for a term not less than 20 years but which may extend to imprisonment for life, which should mean imprisonment for the remainder of that person’s natural life, or with death.</w:t>
      </w:r>
    </w:p>
    <w:p w:rsidR="00000000" w:rsidDel="00000000" w:rsidP="00000000" w:rsidRDefault="00000000" w:rsidRPr="00000000" w14:paraId="00000057">
      <w:pPr>
        <w:numPr>
          <w:ilvl w:val="0"/>
          <w:numId w:val="5"/>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Section 67: As per this provision, sexual intercourse by a husband with his wife during separation and without her consent should be punished with imprisonment for a term not less than 2 years but may extend to 7 years and also be liable to fine.</w:t>
      </w:r>
    </w:p>
    <w:p w:rsidR="00000000" w:rsidDel="00000000" w:rsidP="00000000" w:rsidRDefault="00000000" w:rsidRPr="00000000" w14:paraId="00000058">
      <w:pPr>
        <w:numPr>
          <w:ilvl w:val="0"/>
          <w:numId w:val="5"/>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Section 68: This Section of BNS deals with sexual intercourse by a person in authority being in a position of authority or a fiduciary relationship, or a public servant, or superintendent or manager (of jail, remand home, women’s institution, or children’s institution or other place of custody established under any law), or on the management of a hospital or being on the staff of a hospital. It states that if a person in authority abuses such position or fiduciary relationship to induce or seduce any woman either in his custody or under his charge or present in the premises to have sexual intercourse with him, such sexual intercourse not amounting to the offence of rape, should be punished with rigorous imprisonment for a term not less than 5 years but which may extend to 10 years and a fine.</w:t>
      </w:r>
    </w:p>
    <w:p w:rsidR="00000000" w:rsidDel="00000000" w:rsidP="00000000" w:rsidRDefault="00000000" w:rsidRPr="00000000" w14:paraId="00000059">
      <w:pPr>
        <w:numPr>
          <w:ilvl w:val="0"/>
          <w:numId w:val="5"/>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Section 69: This section illustrates that if an individual who by deceitful means or by making a promise to marry a woman without any intention of fulfilling the same has sexual intercourse with her, such sexual intercourse does not amount to the offence of rape, should be punished with imprisonment which may extend to 10 years and should a fine.</w:t>
      </w:r>
    </w:p>
    <w:p w:rsidR="00000000" w:rsidDel="00000000" w:rsidP="00000000" w:rsidRDefault="00000000" w:rsidRPr="00000000" w14:paraId="0000005A">
      <w:pPr>
        <w:numPr>
          <w:ilvl w:val="0"/>
          <w:numId w:val="5"/>
        </w:numPr>
        <w:shd w:fill="ffffff" w:val="clear"/>
        <w:spacing w:after="0" w:afterAutospacing="0" w:lineRule="auto"/>
        <w:ind w:left="720" w:hanging="360"/>
        <w:jc w:val="both"/>
      </w:pPr>
      <w:r w:rsidDel="00000000" w:rsidR="00000000" w:rsidRPr="00000000">
        <w:rPr>
          <w:rFonts w:ascii="Roboto" w:cs="Roboto" w:eastAsia="Roboto" w:hAnsi="Roboto"/>
          <w:color w:val="333333"/>
          <w:sz w:val="21"/>
          <w:szCs w:val="21"/>
          <w:rtl w:val="0"/>
        </w:rPr>
        <w:t xml:space="preserve">Section 70:  It deals with the punishments for the offence of Gang rape. </w:t>
      </w:r>
    </w:p>
    <w:p w:rsidR="00000000" w:rsidDel="00000000" w:rsidP="00000000" w:rsidRDefault="00000000" w:rsidRPr="00000000" w14:paraId="0000005B">
      <w:pPr>
        <w:numPr>
          <w:ilvl w:val="1"/>
          <w:numId w:val="5"/>
        </w:numPr>
        <w:spacing w:after="0" w:afterAutospacing="0" w:lineRule="auto"/>
        <w:ind w:left="1440" w:hanging="360"/>
        <w:jc w:val="both"/>
      </w:pPr>
      <w:r w:rsidDel="00000000" w:rsidR="00000000" w:rsidRPr="00000000">
        <w:rPr>
          <w:rFonts w:ascii="Roboto" w:cs="Roboto" w:eastAsia="Roboto" w:hAnsi="Roboto"/>
          <w:color w:val="333333"/>
          <w:sz w:val="21"/>
          <w:szCs w:val="21"/>
          <w:rtl w:val="0"/>
        </w:rPr>
        <w:t xml:space="preserve">As per </w:t>
      </w:r>
      <w:r w:rsidDel="00000000" w:rsidR="00000000" w:rsidRPr="00000000">
        <w:rPr>
          <w:rFonts w:ascii="Roboto" w:cs="Roboto" w:eastAsia="Roboto" w:hAnsi="Roboto"/>
          <w:i w:val="1"/>
          <w:color w:val="333333"/>
          <w:sz w:val="21"/>
          <w:szCs w:val="21"/>
          <w:rtl w:val="0"/>
        </w:rPr>
        <w:t xml:space="preserve">Section 70(1)</w:t>
      </w:r>
      <w:r w:rsidDel="00000000" w:rsidR="00000000" w:rsidRPr="00000000">
        <w:rPr>
          <w:rFonts w:ascii="Roboto" w:cs="Roboto" w:eastAsia="Roboto" w:hAnsi="Roboto"/>
          <w:color w:val="333333"/>
          <w:sz w:val="21"/>
          <w:szCs w:val="21"/>
          <w:rtl w:val="0"/>
        </w:rPr>
        <w:t xml:space="preserve"> of the BNS, “Where a woman is raped by one or more persons constituting a group or acting in furtherance of a common intention, each of those persons shall be deemed to have committed the offence of rape and shall be punished with rigorous imprisonment for a term which shall not be less than twenty years, but which may extend to imprisonment for life which shall mean imprisonment for the remainder of that person’s natural life, and with fine. Provided that such fine shall be just and reasonable to meet the medical expenses and rehabilitation of the victim. Provided further that any fine imposed under this sub-section shall be paid to the victim.”</w:t>
      </w:r>
    </w:p>
    <w:p w:rsidR="00000000" w:rsidDel="00000000" w:rsidP="00000000" w:rsidRDefault="00000000" w:rsidRPr="00000000" w14:paraId="0000005C">
      <w:pPr>
        <w:numPr>
          <w:ilvl w:val="1"/>
          <w:numId w:val="5"/>
        </w:numPr>
        <w:spacing w:after="240" w:lineRule="auto"/>
        <w:ind w:left="1440" w:hanging="360"/>
        <w:jc w:val="both"/>
      </w:pPr>
      <w:r w:rsidDel="00000000" w:rsidR="00000000" w:rsidRPr="00000000">
        <w:rPr>
          <w:rFonts w:ascii="Roboto" w:cs="Roboto" w:eastAsia="Roboto" w:hAnsi="Roboto"/>
          <w:color w:val="333333"/>
          <w:sz w:val="21"/>
          <w:szCs w:val="21"/>
          <w:rtl w:val="0"/>
        </w:rPr>
        <w:t xml:space="preserve">As per </w:t>
      </w:r>
      <w:r w:rsidDel="00000000" w:rsidR="00000000" w:rsidRPr="00000000">
        <w:rPr>
          <w:rFonts w:ascii="Roboto" w:cs="Roboto" w:eastAsia="Roboto" w:hAnsi="Roboto"/>
          <w:i w:val="1"/>
          <w:color w:val="333333"/>
          <w:sz w:val="21"/>
          <w:szCs w:val="21"/>
          <w:rtl w:val="0"/>
        </w:rPr>
        <w:t xml:space="preserve">Section 70(2)</w:t>
      </w:r>
      <w:r w:rsidDel="00000000" w:rsidR="00000000" w:rsidRPr="00000000">
        <w:rPr>
          <w:rFonts w:ascii="Roboto" w:cs="Roboto" w:eastAsia="Roboto" w:hAnsi="Roboto"/>
          <w:color w:val="333333"/>
          <w:sz w:val="21"/>
          <w:szCs w:val="21"/>
          <w:rtl w:val="0"/>
        </w:rPr>
        <w:t xml:space="preserve"> of the BNS, “Where a woman under eighteen years of age is raped by one or more persons constituting a group or acting in furtherance of a common intention, each of those persons shall be deemed to have committed the offence of rape and shall be punished with imprisonment for life, which shall mean imprisonment for the remainder of that person’s natural life, and with fine, or with death. Provided that such fine shall be just and reasonable to meet the medical expenses and rehabilitation of the victim. Provided further that any fine imposed under this sub-section shall be paid to the victim.”</w:t>
      </w:r>
    </w:p>
    <w:p w:rsidR="00000000" w:rsidDel="00000000" w:rsidP="00000000" w:rsidRDefault="00000000" w:rsidRPr="00000000" w14:paraId="0000005D">
      <w:pPr>
        <w:shd w:fill="ffffff" w:val="clear"/>
        <w:spacing w:after="240" w:lineRule="auto"/>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Apart from these provisions, the new law BNS, 2023 also defines punishment for repeated offenders for an offence of rape under </w:t>
      </w:r>
      <w:r w:rsidDel="00000000" w:rsidR="00000000" w:rsidRPr="00000000">
        <w:rPr>
          <w:rFonts w:ascii="Roboto" w:cs="Roboto" w:eastAsia="Roboto" w:hAnsi="Roboto"/>
          <w:i w:val="1"/>
          <w:color w:val="333333"/>
          <w:sz w:val="21"/>
          <w:szCs w:val="21"/>
          <w:rtl w:val="0"/>
        </w:rPr>
        <w:t xml:space="preserve">Section 71</w:t>
      </w:r>
      <w:r w:rsidDel="00000000" w:rsidR="00000000" w:rsidRPr="00000000">
        <w:rPr>
          <w:rFonts w:ascii="Roboto" w:cs="Roboto" w:eastAsia="Roboto" w:hAnsi="Roboto"/>
          <w:color w:val="333333"/>
          <w:sz w:val="21"/>
          <w:szCs w:val="21"/>
          <w:rtl w:val="0"/>
        </w:rPr>
        <w:t xml:space="preserve">. It states that if a previously convicted person of an offence punishable under Sections 64, 65, 66, or 70 of BNS commits the same offence and is convicted under the same Sections then they should be punished with imprisonment for life which should means imprisonment for the remainder of that person’s natural life, or with death. Moreover, the law also punishes those who disclose the identity of a victim of certain offences, etc., and those who print or publish any matter relating to Court proceedings without permission under </w:t>
      </w:r>
      <w:r w:rsidDel="00000000" w:rsidR="00000000" w:rsidRPr="00000000">
        <w:rPr>
          <w:rFonts w:ascii="Roboto" w:cs="Roboto" w:eastAsia="Roboto" w:hAnsi="Roboto"/>
          <w:i w:val="1"/>
          <w:color w:val="333333"/>
          <w:sz w:val="21"/>
          <w:szCs w:val="21"/>
          <w:rtl w:val="0"/>
        </w:rPr>
        <w:t xml:space="preserve">Section 72</w:t>
      </w:r>
      <w:r w:rsidDel="00000000" w:rsidR="00000000" w:rsidRPr="00000000">
        <w:rPr>
          <w:rFonts w:ascii="Roboto" w:cs="Roboto" w:eastAsia="Roboto" w:hAnsi="Roboto"/>
          <w:color w:val="333333"/>
          <w:sz w:val="21"/>
          <w:szCs w:val="21"/>
          <w:rtl w:val="0"/>
        </w:rPr>
        <w:t xml:space="preserve"> and </w:t>
      </w:r>
      <w:r w:rsidDel="00000000" w:rsidR="00000000" w:rsidRPr="00000000">
        <w:rPr>
          <w:rFonts w:ascii="Roboto" w:cs="Roboto" w:eastAsia="Roboto" w:hAnsi="Roboto"/>
          <w:i w:val="1"/>
          <w:color w:val="333333"/>
          <w:sz w:val="21"/>
          <w:szCs w:val="21"/>
          <w:rtl w:val="0"/>
        </w:rPr>
        <w:t xml:space="preserve">Section 73</w:t>
      </w:r>
      <w:r w:rsidDel="00000000" w:rsidR="00000000" w:rsidRPr="00000000">
        <w:rPr>
          <w:rFonts w:ascii="Roboto" w:cs="Roboto" w:eastAsia="Roboto" w:hAnsi="Roboto"/>
          <w:color w:val="333333"/>
          <w:sz w:val="21"/>
          <w:szCs w:val="21"/>
          <w:rtl w:val="0"/>
        </w:rPr>
        <w:t xml:space="preserve"> respectively.</w:t>
      </w:r>
    </w:p>
    <w:p w:rsidR="00000000" w:rsidDel="00000000" w:rsidP="00000000" w:rsidRDefault="00000000" w:rsidRPr="00000000" w14:paraId="0000005E">
      <w:pPr>
        <w:pStyle w:val="Heading2"/>
        <w:keepNext w:val="0"/>
        <w:keepLines w:val="0"/>
        <w:shd w:fill="ffffff" w:val="clear"/>
        <w:spacing w:after="80" w:before="0" w:line="288" w:lineRule="auto"/>
        <w:jc w:val="both"/>
        <w:rPr>
          <w:rFonts w:ascii="Times New Roman" w:cs="Times New Roman" w:eastAsia="Times New Roman" w:hAnsi="Times New Roman"/>
          <w:color w:val="333333"/>
          <w:sz w:val="34"/>
          <w:szCs w:val="34"/>
        </w:rPr>
      </w:pPr>
      <w:bookmarkStart w:colFirst="0" w:colLast="0" w:name="_c65h6u1theg" w:id="4"/>
      <w:bookmarkEnd w:id="4"/>
      <w:r w:rsidDel="00000000" w:rsidR="00000000" w:rsidRPr="00000000">
        <w:rPr>
          <w:rFonts w:ascii="Times New Roman" w:cs="Times New Roman" w:eastAsia="Times New Roman" w:hAnsi="Times New Roman"/>
          <w:color w:val="333333"/>
          <w:sz w:val="34"/>
          <w:szCs w:val="34"/>
          <w:rtl w:val="0"/>
        </w:rPr>
        <w:t xml:space="preserve">Important Supreme Court Verdicts on Rape</w:t>
      </w:r>
    </w:p>
    <w:p w:rsidR="00000000" w:rsidDel="00000000" w:rsidP="00000000" w:rsidRDefault="00000000" w:rsidRPr="00000000" w14:paraId="0000005F">
      <w:pPr>
        <w:numPr>
          <w:ilvl w:val="0"/>
          <w:numId w:val="3"/>
        </w:numPr>
        <w:shd w:fill="ffffff" w:val="clear"/>
        <w:spacing w:after="0" w:afterAutospacing="0" w:lineRule="auto"/>
        <w:ind w:left="720" w:hanging="360"/>
      </w:pPr>
      <w:hyperlink r:id="rId9">
        <w:r w:rsidDel="00000000" w:rsidR="00000000" w:rsidRPr="00000000">
          <w:rPr>
            <w:rFonts w:ascii="Roboto" w:cs="Roboto" w:eastAsia="Roboto" w:hAnsi="Roboto"/>
            <w:color w:val="0d6efd"/>
            <w:sz w:val="21"/>
            <w:szCs w:val="21"/>
            <w:u w:val="single"/>
            <w:rtl w:val="0"/>
          </w:rPr>
          <w:t xml:space="preserve">Tukaram and Anr. vs. State of Maharashtra</w:t>
        </w:r>
      </w:hyperlink>
      <w:r w:rsidDel="00000000" w:rsidR="00000000" w:rsidRPr="00000000">
        <w:rPr>
          <w:rFonts w:ascii="Roboto" w:cs="Roboto" w:eastAsia="Roboto" w:hAnsi="Roboto"/>
          <w:color w:val="333333"/>
          <w:sz w:val="21"/>
          <w:szCs w:val="21"/>
          <w:rtl w:val="0"/>
        </w:rPr>
        <w:t xml:space="preserve"> (September 15, 1978) </w:t>
      </w:r>
    </w:p>
    <w:p w:rsidR="00000000" w:rsidDel="00000000" w:rsidP="00000000" w:rsidRDefault="00000000" w:rsidRPr="00000000" w14:paraId="00000060">
      <w:pPr>
        <w:numPr>
          <w:ilvl w:val="0"/>
          <w:numId w:val="3"/>
        </w:numPr>
        <w:shd w:fill="ffffff" w:val="clear"/>
        <w:spacing w:after="0" w:afterAutospacing="0" w:lineRule="auto"/>
        <w:ind w:left="720" w:hanging="360"/>
      </w:pPr>
      <w:hyperlink r:id="rId10">
        <w:r w:rsidDel="00000000" w:rsidR="00000000" w:rsidRPr="00000000">
          <w:rPr>
            <w:rFonts w:ascii="Roboto" w:cs="Roboto" w:eastAsia="Roboto" w:hAnsi="Roboto"/>
            <w:color w:val="0d6efd"/>
            <w:sz w:val="21"/>
            <w:szCs w:val="21"/>
            <w:u w:val="single"/>
            <w:rtl w:val="0"/>
          </w:rPr>
          <w:t xml:space="preserve">Vishaka vs. State of Rajasthan and Ors.</w:t>
        </w:r>
      </w:hyperlink>
      <w:r w:rsidDel="00000000" w:rsidR="00000000" w:rsidRPr="00000000">
        <w:rPr>
          <w:rFonts w:ascii="Roboto" w:cs="Roboto" w:eastAsia="Roboto" w:hAnsi="Roboto"/>
          <w:color w:val="333333"/>
          <w:sz w:val="21"/>
          <w:szCs w:val="21"/>
          <w:rtl w:val="0"/>
        </w:rPr>
        <w:t xml:space="preserve"> (August 13, 1997)</w:t>
      </w:r>
    </w:p>
    <w:p w:rsidR="00000000" w:rsidDel="00000000" w:rsidP="00000000" w:rsidRDefault="00000000" w:rsidRPr="00000000" w14:paraId="00000061">
      <w:pPr>
        <w:numPr>
          <w:ilvl w:val="0"/>
          <w:numId w:val="3"/>
        </w:numPr>
        <w:shd w:fill="ffffff" w:val="clear"/>
        <w:spacing w:after="0" w:afterAutospacing="0" w:lineRule="auto"/>
        <w:ind w:left="720" w:hanging="360"/>
      </w:pPr>
      <w:hyperlink r:id="rId11">
        <w:r w:rsidDel="00000000" w:rsidR="00000000" w:rsidRPr="00000000">
          <w:rPr>
            <w:rFonts w:ascii="Roboto" w:cs="Roboto" w:eastAsia="Roboto" w:hAnsi="Roboto"/>
            <w:color w:val="0d6efd"/>
            <w:sz w:val="21"/>
            <w:szCs w:val="21"/>
            <w:u w:val="single"/>
            <w:rtl w:val="0"/>
          </w:rPr>
          <w:t xml:space="preserve">Deepak Gulati vs. State of Haryana</w:t>
        </w:r>
      </w:hyperlink>
      <w:r w:rsidDel="00000000" w:rsidR="00000000" w:rsidRPr="00000000">
        <w:rPr>
          <w:rFonts w:ascii="Roboto" w:cs="Roboto" w:eastAsia="Roboto" w:hAnsi="Roboto"/>
          <w:color w:val="333333"/>
          <w:sz w:val="21"/>
          <w:szCs w:val="21"/>
          <w:rtl w:val="0"/>
        </w:rPr>
        <w:t xml:space="preserve"> (May 20, 2013) </w:t>
      </w:r>
    </w:p>
    <w:p w:rsidR="00000000" w:rsidDel="00000000" w:rsidP="00000000" w:rsidRDefault="00000000" w:rsidRPr="00000000" w14:paraId="00000062">
      <w:pPr>
        <w:numPr>
          <w:ilvl w:val="0"/>
          <w:numId w:val="3"/>
        </w:numPr>
        <w:shd w:fill="ffffff" w:val="clear"/>
        <w:spacing w:after="0" w:afterAutospacing="0" w:lineRule="auto"/>
        <w:ind w:left="720" w:hanging="360"/>
      </w:pPr>
      <w:hyperlink r:id="rId12">
        <w:r w:rsidDel="00000000" w:rsidR="00000000" w:rsidRPr="00000000">
          <w:rPr>
            <w:rFonts w:ascii="Roboto" w:cs="Roboto" w:eastAsia="Roboto" w:hAnsi="Roboto"/>
            <w:color w:val="0d6efd"/>
            <w:sz w:val="21"/>
            <w:szCs w:val="21"/>
            <w:u w:val="single"/>
            <w:rtl w:val="0"/>
          </w:rPr>
          <w:t xml:space="preserve">Mukesh &amp; Anr. bvs. State of NCT of Delhi &amp; Ors.</w:t>
        </w:r>
      </w:hyperlink>
      <w:r w:rsidDel="00000000" w:rsidR="00000000" w:rsidRPr="00000000">
        <w:rPr>
          <w:rFonts w:ascii="Roboto" w:cs="Roboto" w:eastAsia="Roboto" w:hAnsi="Roboto"/>
          <w:color w:val="333333"/>
          <w:sz w:val="21"/>
          <w:szCs w:val="21"/>
          <w:rtl w:val="0"/>
        </w:rPr>
        <w:t xml:space="preserve"> (May 05, 2017) </w:t>
      </w:r>
    </w:p>
    <w:p w:rsidR="00000000" w:rsidDel="00000000" w:rsidP="00000000" w:rsidRDefault="00000000" w:rsidRPr="00000000" w14:paraId="00000063">
      <w:pPr>
        <w:numPr>
          <w:ilvl w:val="0"/>
          <w:numId w:val="3"/>
        </w:numPr>
        <w:shd w:fill="ffffff" w:val="clear"/>
        <w:spacing w:after="240" w:lineRule="auto"/>
        <w:ind w:left="720" w:hanging="360"/>
      </w:pPr>
      <w:hyperlink r:id="rId13">
        <w:r w:rsidDel="00000000" w:rsidR="00000000" w:rsidRPr="00000000">
          <w:rPr>
            <w:rFonts w:ascii="Roboto" w:cs="Roboto" w:eastAsia="Roboto" w:hAnsi="Roboto"/>
            <w:color w:val="0d6efd"/>
            <w:sz w:val="21"/>
            <w:szCs w:val="21"/>
            <w:u w:val="single"/>
            <w:rtl w:val="0"/>
          </w:rPr>
          <w:t xml:space="preserve">Independent Thought vs. Union of India</w:t>
        </w:r>
      </w:hyperlink>
      <w:r w:rsidDel="00000000" w:rsidR="00000000" w:rsidRPr="00000000">
        <w:rPr>
          <w:rFonts w:ascii="Roboto" w:cs="Roboto" w:eastAsia="Roboto" w:hAnsi="Roboto"/>
          <w:color w:val="333333"/>
          <w:sz w:val="21"/>
          <w:szCs w:val="21"/>
          <w:rtl w:val="0"/>
        </w:rPr>
        <w:t xml:space="preserve"> (October 11, 2017) </w:t>
      </w:r>
    </w:p>
    <w:p w:rsidR="00000000" w:rsidDel="00000000" w:rsidP="00000000" w:rsidRDefault="00000000" w:rsidRPr="00000000" w14:paraId="00000064">
      <w:pPr>
        <w:pStyle w:val="Heading2"/>
        <w:keepNext w:val="0"/>
        <w:keepLines w:val="0"/>
        <w:shd w:fill="ffffff" w:val="clear"/>
        <w:spacing w:after="80" w:before="0" w:line="288" w:lineRule="auto"/>
        <w:jc w:val="both"/>
        <w:rPr>
          <w:rFonts w:ascii="Times New Roman" w:cs="Times New Roman" w:eastAsia="Times New Roman" w:hAnsi="Times New Roman"/>
          <w:color w:val="333333"/>
          <w:sz w:val="34"/>
          <w:szCs w:val="34"/>
        </w:rPr>
      </w:pPr>
      <w:bookmarkStart w:colFirst="0" w:colLast="0" w:name="_f0ul4ehj6vg1" w:id="5"/>
      <w:bookmarkEnd w:id="5"/>
      <w:r w:rsidDel="00000000" w:rsidR="00000000" w:rsidRPr="00000000">
        <w:rPr>
          <w:rFonts w:ascii="Times New Roman" w:cs="Times New Roman" w:eastAsia="Times New Roman" w:hAnsi="Times New Roman"/>
          <w:color w:val="333333"/>
          <w:sz w:val="34"/>
          <w:szCs w:val="34"/>
          <w:rtl w:val="0"/>
        </w:rPr>
        <w:t xml:space="preserve">Conclusion</w:t>
      </w:r>
    </w:p>
    <w:p w:rsidR="00000000" w:rsidDel="00000000" w:rsidP="00000000" w:rsidRDefault="00000000" w:rsidRPr="00000000" w14:paraId="00000065">
      <w:pPr>
        <w:shd w:fill="ffffff" w:val="clear"/>
        <w:spacing w:after="240" w:lineRule="auto"/>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This article provides a brief overview of laws related to rape in the new law, the Bharatiya Nyaya Sanhita, 2023. As per new law, an offence of rape is said to be committed if a man with or without consent commits rape of a woman under 18 years of age which was 15 years in the Indian Penal Code, 1860. Also, the BNS, 2023 defines punishment for rape of women under 12 years and 16 years into a single section that is Section 65. Overall, the Bharatiya Nyaya Sanhita, 2023 ensures to protect and safeguard the lives of Indian citizens as well as improves fairness and transparency in the legal process.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Gautami" w:cs="Gautami" w:eastAsia="Gautami" w:hAnsi="Gautami"/>
          <w:rtl w:val="0"/>
        </w:rPr>
        <w:t xml:space="preserve">భారతీయ న్యాయ సంహిత, 2023 ప్రకారం అత్యాచారానికి శిక్ష</w:t>
      </w:r>
    </w:p>
    <w:p w:rsidR="00000000" w:rsidDel="00000000" w:rsidP="00000000" w:rsidRDefault="00000000" w:rsidRPr="00000000" w14:paraId="00000068">
      <w:pPr>
        <w:rPr/>
      </w:pPr>
      <w:r w:rsidDel="00000000" w:rsidR="00000000" w:rsidRPr="00000000">
        <w:rPr>
          <w:rFonts w:ascii="Gautami" w:cs="Gautami" w:eastAsia="Gautami" w:hAnsi="Gautami"/>
          <w:rtl w:val="0"/>
        </w:rPr>
        <w:t xml:space="preserve">05 ఏప్రిల్, 2024</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Gautami" w:cs="Gautami" w:eastAsia="Gautami" w:hAnsi="Gautami"/>
          <w:rtl w:val="0"/>
        </w:rPr>
        <w:t xml:space="preserve">పరిచయం</w:t>
      </w:r>
    </w:p>
    <w:p w:rsidR="00000000" w:rsidDel="00000000" w:rsidP="00000000" w:rsidRDefault="00000000" w:rsidRPr="00000000" w14:paraId="0000006C">
      <w:pPr>
        <w:rPr/>
      </w:pPr>
      <w:r w:rsidDel="00000000" w:rsidR="00000000" w:rsidRPr="00000000">
        <w:rPr>
          <w:rFonts w:ascii="Gautami" w:cs="Gautami" w:eastAsia="Gautami" w:hAnsi="Gautami"/>
          <w:rtl w:val="0"/>
        </w:rPr>
        <w:t xml:space="preserve">అత్యాచారం అనేది స్త్రీ యొక్క భౌతిక పవిత్రత మరియు గౌరవానికి హానికరమైన మరియు హేయమైన ఉల్లంఘన. ఇది భారత రాజ్యాంగంలోని ఆర్టికల్ 21 కింద బాధితుడి ప్రాథమిక హక్కును ఉల్లంఘిస్తుంది, ఇది "చట్టం ద్వారా ఏర్పాటు చేయబడిన విధానం ప్రకారం తప్ప ఏ వ్యక్తి తన జీవితాన్ని లేదా వ్యక్తిగత స్వేచ్ఛను కోల్పోకూడదు" అని పేర్కొంది. ఇది ఆమె శారీరక మరియు మానసిక శ్రేయస్సును ఛిన్నాభిన్నం చేస్తుంది, తీవ్ర మానసిక క్షోభను కలిగిస్తుంది మరియు ఆమెను సజీవ మరణంతో వదిలివేస్తుంది.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Gautami" w:cs="Gautami" w:eastAsia="Gautami" w:hAnsi="Gautami"/>
          <w:rtl w:val="0"/>
        </w:rPr>
        <w:t xml:space="preserve">భారతదేశంలో, అత్యాచారం నేరం, భారతీయ శిక్షాస్మృతి, 1860 (IPC)లోని సెక్షన్లు 375 మరియు 376తో సహా నిర్వహించబడుతుంది. ఈ వలసవాద-కాలపు క్రిమినల్ చట్టం కొన్ని సందర్భాల్లో విఫలమవుతుంది ఎందుకంటే సమాజం వివిధ అంశాలలో అభివృద్ధి చెందింది.</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Gautami" w:cs="Gautami" w:eastAsia="Gautami" w:hAnsi="Gautami"/>
          <w:rtl w:val="0"/>
        </w:rPr>
        <w:t xml:space="preserve">అందువల్ల, భారతదేశం యొక్క మొత్తం క్రిమినల్ జస్టిస్ డెలివరీ ల్యాండ్‌స్కేప్‌ను మెరుగుపరచడానికి అలాగే లైంగిక నేరాల నుండి మహిళలను రక్షించడానికి, భారతీయ న్యాయ సంహిత, 2023 (BNS, 2023) ప్రతిపాదించబడింది.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Gautami" w:cs="Gautami" w:eastAsia="Gautami" w:hAnsi="Gautami"/>
          <w:rtl w:val="0"/>
        </w:rPr>
        <w:t xml:space="preserve">ఈ చట్టం దీర్ఘకాల చట్టం IPC, 1860 స్థానంలో ప్రవేశపెట్టబడింది. ఈ కథనంలో, కొత్త క్రిమినల్ చట్టం, భారతీయ న్యాయ సంహిత, 2023 ప్రకారం అత్యాచారం నేరానికి సంబంధించిన శిక్షలను మేము విశ్లేషిస్తాము.</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Gautami" w:cs="Gautami" w:eastAsia="Gautami" w:hAnsi="Gautami"/>
          <w:rtl w:val="0"/>
        </w:rPr>
        <w:t xml:space="preserve">భారతీయ న్యాయ సంహిత, 2023 ఈ చట్టం డిసెంబర్ 25, 2023న భారత రాష్ట్రపతి నుండి ఆమోదం పొందింది. జూలై 01, 2024, భారతీయ న్యాయ సంహిత, 2023 అమలు కోసం హోం మంత్రి అమిత్ షా నోటిఫై చేసిన తేదీ. కథనంలోని కింది విభాగం ముఖ్యమైన నిబంధనలతో వ్యవహరిస్తుంది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Gautami" w:cs="Gautami" w:eastAsia="Gautami" w:hAnsi="Gautami"/>
          <w:rtl w:val="0"/>
        </w:rPr>
        <w:t xml:space="preserve">BNS, 2023 ప్రకారం అత్యాచారానికి సంబంధించి. అత్యాచారం: BNS, 2023 కింద నిబంధనలు సెక్షన్ 63: ఈ సెక్షన్ 'రేప్' అనే పదాన్ని నిర్వచిస్తుంది.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Gautami" w:cs="Gautami" w:eastAsia="Gautami" w:hAnsi="Gautami"/>
          <w:rtl w:val="0"/>
        </w:rPr>
        <w:t xml:space="preserve">1"ఒక వ్యక్తి "అత్యాచారం" చేసినట్లయితే అతడు- స్త్రీ యొక్క యోని, నోరు, మూత్రనాళం లేదా పాయువులోకి ఏ మేరకు అయినా అతని పురుషాంగాన్ని చొచ్చుకుపోతుంది లేదా అతనితో లేదా మరే ఇతర వ్యక్తితోనైనా అలా చేసేలా చేస్తుంది;</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Gautami" w:cs="Gautami" w:eastAsia="Gautami" w:hAnsi="Gautami"/>
          <w:rtl w:val="0"/>
        </w:rPr>
        <w:t xml:space="preserve">2.లేదా స్త్రీ యొక్క యోని, మూత్రనాళం లేదా మలద్వారంలోకి పురుషాంగం కాకుండా ఏదైనా వస్తువు లేదా శరీరంలోని భాగాన్ని చొప్పించడం</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Gautami" w:cs="Gautami" w:eastAsia="Gautami" w:hAnsi="Gautami"/>
          <w:rtl w:val="0"/>
        </w:rPr>
        <w:t xml:space="preserve"> 3.లేదా అతనితో లేదా మరే ఇతర వ్యక్తితో అలా చేసేలా చేస్తుంది;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Gautami" w:cs="Gautami" w:eastAsia="Gautami" w:hAnsi="Gautami"/>
          <w:rtl w:val="0"/>
        </w:rPr>
        <w:t xml:space="preserve">4.లేదా స్త్రీ యొక్క యోని, మూత్రనాళం, మలద్వారం 5.లేదా శరీరంలోని ఏదైనా భాగంలోకి చొచ్చుకుపోయేలా స్త్రీ శరీరంలోని ఏదైనా భాగాన్ని మార్చడం </w:t>
      </w:r>
    </w:p>
    <w:p w:rsidR="00000000" w:rsidDel="00000000" w:rsidP="00000000" w:rsidRDefault="00000000" w:rsidRPr="00000000" w14:paraId="0000007F">
      <w:pPr>
        <w:rPr/>
      </w:pPr>
      <w:r w:rsidDel="00000000" w:rsidR="00000000" w:rsidRPr="00000000">
        <w:rPr>
          <w:rFonts w:ascii="Gautami" w:cs="Gautami" w:eastAsia="Gautami" w:hAnsi="Gautami"/>
          <w:rtl w:val="0"/>
        </w:rPr>
        <w:t xml:space="preserve">6.లేదా అతనితో లేదా మరే ఇతర వ్యక్తితో అలా చేసేలా చేస్తుంది;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Gautami" w:cs="Gautami" w:eastAsia="Gautami" w:hAnsi="Gautami"/>
          <w:rtl w:val="0"/>
        </w:rPr>
        <w:t xml:space="preserve">7.లేదా అతని నోటిని స్త్రీ యొక్క యోని, మలద్వారం, మూత్రనాళానికి వర్తింపజేయడం లేదా అతనితో లేదా మరే ఇతర వ్యక్తితో అలా చేసేలా చేస్తుంది,</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Gautami" w:cs="Gautami" w:eastAsia="Gautami" w:hAnsi="Gautami"/>
          <w:rtl w:val="0"/>
        </w:rPr>
        <w:t xml:space="preserve">కింది ఏడు వివరణలలో దేనినైనా కిందకు వచ్చే పరిస్థితులలో:- ఆమె ఇష్టానికి వ్యతిరేకంగా; ఆమె అనుమతి లేకుండా; ఆమె సమ్మతితో, ఆమెను లేదా ఆమెకు ఆసక్తి ఉన్న వ్యక్తిని, మరణం లేదా గాయం భయంతో ఉంచడం ద్వారా ఆమె సమ్మతి పొందబడినప్పుడు; ఆమె సమ్మతితో, అతను తన భర్త కాదని మరియు ఆమె తనకు తానుగా ఉన్న మరొక వ్యక్తి లేదా చట్టబద్ధంగా వివాహం చేసుకున్నట్లు నమ్ముతున్నందున ఆమె సమ్మతి ఇవ్వబడిందని తెలిసినప్పుడు; ఆమె సమ్మతితో, అలాంటి సమ్మతిని ఇచ్చే సమయంలో, మానసిక స్థితి సరిగా లేకపోవడం లేదా మత్తు లేదా అతని చేత వ్యక్తిగతంగా లేదా ఏదైనా మూర్ఖపు లేదా హానికరమైన పదార్ధం ద్వారా పరిపాలన కారణంగా, ఆమె దాని స్వభావం మరియు పరిణామాలను అర్థం చేసుకోలేకపోయింది. ఆమె సమ్మతిని ఇస్తుంది; ఆమె సమ్మతితో లేదా లేకుండా, ఆమె పద్దెనిమిది సంవత్సరాల కంటే తక్కువ వయస్సులో ఉన్నప్పుడు; ఆమె సమ్మతిని తెలియజేయలేనప్పుడు." సెక్షన్ 64: భారతీయ న్యాయ సంహితలోని సెక్షన్ 64 అత్యాచారానికి సంబంధించిన శిక్షను వివరిస్తుంది. సెక్షన్ 64(1) ప్రకారం “ఎవరైనా, సబ్-సెక్షన్ (2)లో అందించిన కేసులలో తప్ప, అత్యాచారానికి పాల్పడితే, పదేళ్ల కంటే తక్కువ ఉండని కాలానికి గాని వివరణతో కూడిన కఠిన కారాగార శిక్ష విధించబడుతుంది. జీవిత ఖైదు వరకు పొడిగించవచ్చు మరియు జరిమానా కూడా విధించబడుతుంది. అయితే సెక్షన్ 64(2) ప్రకారం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rFonts w:ascii="Roboto" w:cs="Roboto" w:eastAsia="Roboto" w:hAnsi="Roboto"/>
        <w:color w:val="333333"/>
        <w:sz w:val="21"/>
        <w:szCs w:val="21"/>
        <w:u w:val="none"/>
      </w:rPr>
    </w:lvl>
    <w:lvl w:ilvl="2">
      <w:start w:val="1"/>
      <w:numFmt w:val="bullet"/>
      <w:lvlText w:val="■"/>
      <w:lvlJc w:val="left"/>
      <w:pPr>
        <w:ind w:left="2160" w:hanging="360"/>
      </w:pPr>
      <w:rPr>
        <w:rFonts w:ascii="Roboto" w:cs="Roboto" w:eastAsia="Roboto" w:hAnsi="Roboto"/>
        <w:color w:val="33333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rFonts w:ascii="Roboto" w:cs="Roboto" w:eastAsia="Roboto" w:hAnsi="Roboto"/>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rFonts w:ascii="Roboto" w:cs="Roboto" w:eastAsia="Roboto" w:hAnsi="Roboto"/>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eelaw.in/manage/viewjudgment/158255/a2eab70b-6d4e-4c09-a510-9a9087d21f89" TargetMode="External"/><Relationship Id="rId10" Type="http://schemas.openxmlformats.org/officeDocument/2006/relationships/hyperlink" Target="https://www.freelaw.in/manage/viewjudgment/849629/10e759dc-2099-433b-85b2-9429bc639a56" TargetMode="External"/><Relationship Id="rId13" Type="http://schemas.openxmlformats.org/officeDocument/2006/relationships/hyperlink" Target="https://www.freelaw.in/manage/viewjudgment/837386/b40ebc78-6c5e-4a44-8d54-42e1928975b5" TargetMode="External"/><Relationship Id="rId12" Type="http://schemas.openxmlformats.org/officeDocument/2006/relationships/hyperlink" Target="https://www.freelaw.in/manage/viewjudgment/837731/a394a7a6-9557-4b6a-9241-ca516c0996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law.in/manage/viewjudgment/112366/24ce60d7-a8ab-4abe-a332-d4a64f7ae410" TargetMode="External"/><Relationship Id="rId5" Type="http://schemas.openxmlformats.org/officeDocument/2006/relationships/styles" Target="styles.xml"/><Relationship Id="rId6" Type="http://schemas.openxmlformats.org/officeDocument/2006/relationships/hyperlink" Target="https://en.wikipedia.org/wiki/Constitution_of_India" TargetMode="External"/><Relationship Id="rId7" Type="http://schemas.openxmlformats.org/officeDocument/2006/relationships/hyperlink" Target="https://en.wikipedia.org/wiki/Indian_Penal_Code" TargetMode="External"/><Relationship Id="rId8" Type="http://schemas.openxmlformats.org/officeDocument/2006/relationships/hyperlink" Target="https://www.freelaw.in/legalarticles/Bharatiya-Nyaya-Sanhita-20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