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రెండవ కథ సాగరంలో కొన్ని మార్పులైతే అవసరమే. ఇది మరల  కొత్తవారికే కాబట్టి వారు కూడా తడబడే అవకాశం ఉంది.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అడ్మిన్ గారు మూల కథలో సూచించిన విధంగా, ఎవరు వ్రాయలేదు అనడం సబబుగా అనిపించలేదు.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విధంగా మన  గ్రూప్ రచయితలను, ప్రశ్నకు సిలబస్లో ఇచ్చిన విధంగానే, సమాధానం వ్రాయాలి, లేకపోతే మార్కులు పడవు అని సూచిస్తున్నట్లుగా అనిపిస్తోంది.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అడ్మిన్లు, రచయితలలో సృజనాత్మక పెంపొందించడం కోసం ఈ ప్రక్రియ ప్రవేశపెట్టినందున, ఆ దిశగా ఎంత ఫలవంతమైనది అనేది చూస్తే బాగుంటుంది.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అన్యధా భావించకండి.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