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Gautami" w:cs="Gautami" w:eastAsia="Gautami" w:hAnsi="Gautami"/>
          <w:b w:val="1"/>
          <w:rtl w:val="0"/>
        </w:rPr>
        <w:t xml:space="preserve">పాఠకులకు నమస్కారం.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పేరు కె వి ఎస్ రవి. రవి కావూరు అనే కలం పేరుతో గత నాలుగు సంవత్సరాలుగా 120 పై చిలుకు కథలు, రెండు యాత్రాదర్శినిలు, మరియు కవితలు వ్రాసి ఉన్నాను. విశాఖపట్నం నా స్వస్థలం. విశ్రాంత తహసిల్దారును.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కథలు ముఖ పుస్తక మాధ్యమంలో “భావుక మరియు “మన కథలో మన భావాలు” అనే రెండు సాహిత్య సమూహాలలో ప్రచురితమైనయి. పాఠకులు చక్కని సూచనలు ఇస్తున్నారు.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పుస్తకములో నేను ఇదివరకు వ్రాసిన రెండు కథలు మీకోసం అందిస్తున్నాను.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b w:val="1"/>
          <w:rtl w:val="0"/>
        </w:rPr>
        <w:t xml:space="preserve">రవళి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అనే కథలో నేడు దిగువ మధ్యతరగతి కుటుంబాల వారు వారి ఆర్థిక అవసరాల కోసం ఆన్లైన్ రుణ సదుపాయాల యాప్స్ ను ఆశ్రయించి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 విధంగా నష్టపోతున్నారు అనేది తెలియజేశాను.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b w:val="1"/>
          <w:rtl w:val="0"/>
        </w:rPr>
        <w:t xml:space="preserve">స్వప్నం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అనే రెండో కథలో చదువుకున్న యువత తొందరగా డబ్బు సంపాదించాలనే ఆత్రుతలో సాంకేతిక పరిజ్ఞానాన్ని అక్రమ సంపాదనకు ఉపయోగిస్తూ రోజుకు ఒక కొత్త మార్గంలో మోసం చేయబూనే సాంకేతిక మోసగాళ్ల, బారిన పడిన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 యువతి కథ (వాస్తవ సంఘటన ఆధారంగా) మీ ముందు ఉంచాను.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ఆడియో కథలు spotify లో “షార్ట్ స్టోరీస్ ఇన్ తెలుగు” లో కూడా లభ్యమవుతున్నాయి.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పాఠకులకు నా కథలు నచ్చుతాయని ఆశిస్తున్నాను.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98498-61643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