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Luggage weights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Ravi 20.80 kgs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Sridevi 22 kgs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Gifts small suitcase 19.80 kgs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Gifts big suitcase 19.80 kgs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