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*సుభాషితమ్*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*శ్లోకం*</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ఏకోహం అసహాయోహం</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 కృశోహం అపరిచ్ఛదః |</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స్వప్నేప్యేవం విధా చింతా</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మృగేంద్రస్య న జాయతే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(సుభాషితరత్నావళి)</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*తాత్పర్యం*</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నాతో ఎవరూ లేరు, నేనొక్కడినే ఉన్నందున అసహాయకుడినై ఉన్నాను. చాలా కృశించి పోయాను. నావద్ద ఎలాంటి ఆయుధాలూ లేవు. నా గతి ఇక అధోగతి - ఈ రకమైన ఆలోచన మృగరాజైన సింహానికి కలలో కూడా రాదు. అది తనలోని ప్రయత్నం, పరాక్రమాల ద్వారా సాధించి గెలుస్తుంది. అలాగే మనిషి కూడా దేవుడిని స్మరిస్తూ ప్రయత్నపూర్వకంగా యుక్తిశక్తుల ద్వారా సాధించి ఫలితాన్ని పొందాలి.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*ఆదిరాజు ప్రసాద్ శర్మ*</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*సుభాషితమ్*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*శ్లోకము*</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నారికేళ సమాకారాదృశ్యంతే హి సుహృజ్జనాః|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అన్యే బదరికాకారా బహిరేవ మనోహరాః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(సుభాషితరత్నావళిః)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*తాత్పర్యం*</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సజ్జనుడు కొబ్బరికాయవలె పైకి కఠినంగా కనపడతాడు..... కానీ, కఠినమైన కొబ్బరికాయ లోపల రుచికరమైన కొబ్బరి, తియ్యని నీరు ఉన్నట్లే, సజ్జనుని కఠినత్వం వెనుక అతని మృదువైన మంచి మనసు దాగి ఉంటుంది, దుర్జనుడు మాత్రం పైకి చాలా మృదువుగా ఆకర్షణీయంగా రేగిపండు లాగా కనబడతాడు..... కానీ, మృదువైన రేగిపండు లోపల కఠినమైన గింజ ఉన్నట్లు, దుర్జనుడి మృదుత్వం వెనుక కఠినమైన అతని అంతరంగం ఉంటుంది.</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*ఆదిరాజు ప్రసాద్ శర్మ*</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*శుభోదయం*</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భోగే రోగ భయం !</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కుతే చ్యుతి  భయం !</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విత్తే నృపాలా భయం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శాస్త్రే వాది భయం !</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గుణే ఖిల భయం !</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రూపే జరాయ భయం !</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మానే దైన్య భయం !</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బలే రిపు భయం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కాయే కృతాన్తా భయం !</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సర్వం వస్తు భయావహం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భువి వృణాo వైరాగ్యమేవాభయం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భావం...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భోగాలనుభవిస్తే రోగాలొస్తాయని భయం !</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గొప్ప కులాలలో పుట్టినవాడికి కుల ధర్మం నుండి జారి కుల ప్రతిష్ట పోతుందేమో అన్న భయం !</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ధనం సంపాదించినవాడికి ప్రభుత్వం దాడి చేస్తుందని భయం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శాస్త్రాలు చదివిన వాడికి వాదన లో ఓటమి భయం!</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గుణవంతుడికి ఎక్కడ దుర్గుణాలు వస్తాయో అన్న భయం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అందంగా ఉన్నవారికి ముసలితనం  వస్తుందన్న భయం!</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గౌరవం పొందుతున్నవారికి అగౌరవం అంటే భయం !</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బలం ఉన్నవాడికి శత్రు భయం !</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శరీరదారులకి మృత్యు భయం !</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మొత్తం మీద అన్నీ భయాన్ని కలిగించేవే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భూమండలం లో నరులకి వైరాగ్యమే అభయం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*ఆదిరాజు ప్రసాద్ శర్మ*</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"తల్లికి కూడు పెట్టనివాడు పినతల్లి కి కొక పెట్టాడంట.." అలా ఉంది.. ఇంట్లో ఉన్నవాళ్ళ మీద అంత శ్రద్ధ ఉండదు గానీ ఎవరో బయట వాళ్ళకి పెళ్ళి అవతుందో లేదో అని ఆతృత…ఇంతలా బెంగ పెట్టుకుంటున్న ఆ మహానుభావులు అందరికీ వందనాలు.."</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సంతోషం అంటే ఏమిటి.</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సంతోషం అంటే ఏమిటంటే, వెనుక జన్మల కర్మల వల్ల వచ్చిన  కష్ట సుఖాలను సంతోషంగా స్వీకరించడం, అంటే కష్టాలు వస్టే, పోవాలనే ఆరాటం, సుఖాలు వస్తే అవే పదే పదే కావాలని కోరుకోవడం ఈ రెండు ఆరాటాలు లేకుండా ఉండటం. అదే సంతోషం.</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