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Gas Stove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is the year 1984. February…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family of 6 members needed a Gas Stove for cooking purposes as the mother of the house is finding it difficult to serve the food to the college going children on an old kerosene stove.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Cooking on Gas Stove is quick. Hence the need.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 family urgently  needed money, as someone close to the family came forward to help with procuring a Gas Stove.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How they did it makes an interesting reading.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Go ahead…and just read the attachment…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