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67CE4" w14:textId="2E9C19C3" w:rsidR="005E30B1" w:rsidRPr="00F41787" w:rsidRDefault="005E30B1" w:rsidP="00F41787">
      <w:pPr>
        <w:pStyle w:val="Default"/>
        <w:spacing w:line="276" w:lineRule="auto"/>
        <w:ind w:left="1440" w:firstLine="720"/>
        <w:rPr>
          <w:sz w:val="28"/>
          <w:szCs w:val="28"/>
        </w:rPr>
      </w:pPr>
      <w:r w:rsidRPr="00F41787">
        <w:rPr>
          <w:sz w:val="28"/>
          <w:szCs w:val="28"/>
        </w:rPr>
        <w:t>An Industry Oriented Mini Project Report</w:t>
      </w:r>
    </w:p>
    <w:p w14:paraId="48E22486" w14:textId="35952A87" w:rsidR="005E30B1" w:rsidRPr="00F41787" w:rsidRDefault="005E30B1" w:rsidP="00B25CB4">
      <w:pPr>
        <w:pStyle w:val="Default"/>
        <w:spacing w:line="276" w:lineRule="auto"/>
        <w:jc w:val="center"/>
        <w:rPr>
          <w:sz w:val="28"/>
          <w:szCs w:val="28"/>
        </w:rPr>
      </w:pPr>
      <w:r w:rsidRPr="00F41787">
        <w:rPr>
          <w:sz w:val="28"/>
          <w:szCs w:val="28"/>
        </w:rPr>
        <w:t>On</w:t>
      </w:r>
    </w:p>
    <w:p w14:paraId="7AB0ADC5" w14:textId="5437A211" w:rsidR="005E30B1" w:rsidRPr="0091756E" w:rsidRDefault="005E30B1" w:rsidP="00B25CB4">
      <w:pPr>
        <w:jc w:val="center"/>
        <w:rPr>
          <w:rFonts w:ascii="Times New Roman" w:hAnsi="Times New Roman" w:cs="Times New Roman"/>
          <w:color w:val="F89E1A"/>
          <w:sz w:val="28"/>
          <w:szCs w:val="28"/>
        </w:rPr>
      </w:pPr>
      <w:r w:rsidRPr="0091756E">
        <w:rPr>
          <w:rFonts w:ascii="Times New Roman" w:hAnsi="Times New Roman" w:cs="Times New Roman"/>
          <w:color w:val="F89E1A"/>
          <w:sz w:val="28"/>
          <w:szCs w:val="28"/>
        </w:rPr>
        <w:t xml:space="preserve">Drug Recommendation System based on Sentiment Analysis </w:t>
      </w:r>
      <w:proofErr w:type="gramStart"/>
      <w:r w:rsidRPr="0091756E">
        <w:rPr>
          <w:rFonts w:ascii="Times New Roman" w:hAnsi="Times New Roman" w:cs="Times New Roman"/>
          <w:color w:val="F89E1A"/>
          <w:sz w:val="28"/>
          <w:szCs w:val="28"/>
        </w:rPr>
        <w:t>of</w:t>
      </w:r>
      <w:r w:rsidR="0091756E">
        <w:rPr>
          <w:rFonts w:ascii="Times New Roman" w:hAnsi="Times New Roman" w:cs="Times New Roman"/>
          <w:color w:val="F89E1A"/>
          <w:sz w:val="28"/>
          <w:szCs w:val="28"/>
        </w:rPr>
        <w:t xml:space="preserve"> </w:t>
      </w:r>
      <w:r w:rsidRPr="0091756E">
        <w:rPr>
          <w:rFonts w:ascii="Times New Roman" w:hAnsi="Times New Roman" w:cs="Times New Roman"/>
          <w:color w:val="F89E1A"/>
          <w:sz w:val="28"/>
          <w:szCs w:val="28"/>
        </w:rPr>
        <w:t xml:space="preserve"> Drug</w:t>
      </w:r>
      <w:proofErr w:type="gramEnd"/>
      <w:r w:rsidRPr="0091756E">
        <w:rPr>
          <w:rFonts w:ascii="Times New Roman" w:hAnsi="Times New Roman" w:cs="Times New Roman"/>
          <w:color w:val="F89E1A"/>
          <w:sz w:val="28"/>
          <w:szCs w:val="28"/>
        </w:rPr>
        <w:t xml:space="preserve"> Reviews using Machine Learning</w:t>
      </w:r>
    </w:p>
    <w:p w14:paraId="0A8D2CAD" w14:textId="2CEDD9E4" w:rsidR="005E30B1" w:rsidRPr="00F41787" w:rsidRDefault="005E30B1" w:rsidP="006B2B32">
      <w:pPr>
        <w:pStyle w:val="Default"/>
        <w:spacing w:line="276" w:lineRule="auto"/>
        <w:jc w:val="center"/>
        <w:rPr>
          <w:sz w:val="28"/>
          <w:szCs w:val="28"/>
        </w:rPr>
      </w:pPr>
      <w:r w:rsidRPr="00F41787">
        <w:rPr>
          <w:sz w:val="28"/>
          <w:szCs w:val="28"/>
        </w:rPr>
        <w:t>A Project Report Submitted in Partial Fulfilment of the requirements</w:t>
      </w:r>
    </w:p>
    <w:p w14:paraId="64F7A816" w14:textId="5587F37E" w:rsidR="005E30B1" w:rsidRPr="00F41787" w:rsidRDefault="005E30B1" w:rsidP="006B2B32">
      <w:pPr>
        <w:pStyle w:val="Default"/>
        <w:spacing w:line="276" w:lineRule="auto"/>
        <w:jc w:val="center"/>
        <w:rPr>
          <w:sz w:val="28"/>
          <w:szCs w:val="28"/>
        </w:rPr>
      </w:pPr>
      <w:r w:rsidRPr="00F41787">
        <w:rPr>
          <w:sz w:val="28"/>
          <w:szCs w:val="28"/>
        </w:rPr>
        <w:t>Fo</w:t>
      </w:r>
      <w:r w:rsidR="00AF598A">
        <w:rPr>
          <w:sz w:val="28"/>
          <w:szCs w:val="28"/>
        </w:rPr>
        <w:t>r</w:t>
      </w:r>
      <w:r w:rsidRPr="00F41787">
        <w:rPr>
          <w:sz w:val="28"/>
          <w:szCs w:val="28"/>
        </w:rPr>
        <w:t xml:space="preserve"> the Degree of</w:t>
      </w:r>
    </w:p>
    <w:p w14:paraId="0BF83986" w14:textId="39494F04" w:rsidR="005E30B1" w:rsidRPr="00B25CB4" w:rsidRDefault="005E30B1" w:rsidP="00B25CB4">
      <w:pPr>
        <w:pStyle w:val="Default"/>
        <w:spacing w:line="276" w:lineRule="auto"/>
        <w:jc w:val="center"/>
        <w:rPr>
          <w:color w:val="4471C4"/>
          <w:sz w:val="32"/>
          <w:szCs w:val="32"/>
        </w:rPr>
      </w:pPr>
      <w:r w:rsidRPr="00B25CB4">
        <w:rPr>
          <w:b/>
          <w:bCs/>
          <w:color w:val="4471C4"/>
          <w:sz w:val="32"/>
          <w:szCs w:val="32"/>
        </w:rPr>
        <w:t>BACHELOR OF TECHNOLOGY IN</w:t>
      </w:r>
    </w:p>
    <w:p w14:paraId="4CC381E0" w14:textId="4C690F24" w:rsidR="005E30B1" w:rsidRPr="00B25CB4" w:rsidRDefault="005E30B1" w:rsidP="00B25CB4">
      <w:pPr>
        <w:pStyle w:val="Default"/>
        <w:spacing w:line="276" w:lineRule="auto"/>
        <w:jc w:val="center"/>
        <w:rPr>
          <w:color w:val="4471C4"/>
          <w:sz w:val="32"/>
          <w:szCs w:val="32"/>
        </w:rPr>
      </w:pPr>
      <w:r w:rsidRPr="00B25CB4">
        <w:rPr>
          <w:b/>
          <w:bCs/>
          <w:color w:val="4471C4"/>
          <w:sz w:val="32"/>
          <w:szCs w:val="32"/>
        </w:rPr>
        <w:t>COMPUTER SCIENCE AND ENGINEERING</w:t>
      </w:r>
    </w:p>
    <w:p w14:paraId="035A510F" w14:textId="7576A4E0" w:rsidR="005E30B1" w:rsidRPr="00B25CB4" w:rsidRDefault="005E30B1" w:rsidP="00B25CB4">
      <w:pPr>
        <w:pStyle w:val="Default"/>
        <w:spacing w:line="276" w:lineRule="auto"/>
        <w:jc w:val="center"/>
        <w:rPr>
          <w:color w:val="4471C4"/>
          <w:sz w:val="32"/>
          <w:szCs w:val="32"/>
        </w:rPr>
      </w:pPr>
      <w:r w:rsidRPr="00B25CB4">
        <w:rPr>
          <w:b/>
          <w:bCs/>
          <w:color w:val="4471C4"/>
          <w:sz w:val="32"/>
          <w:szCs w:val="32"/>
        </w:rPr>
        <w:t>DATA SCIENCE</w:t>
      </w:r>
    </w:p>
    <w:p w14:paraId="3AE46864" w14:textId="03E9C90B" w:rsidR="005E30B1" w:rsidRPr="00F41787" w:rsidRDefault="005E30B1" w:rsidP="00B25CB4">
      <w:pPr>
        <w:pStyle w:val="Default"/>
        <w:spacing w:line="276" w:lineRule="auto"/>
        <w:jc w:val="center"/>
        <w:rPr>
          <w:sz w:val="28"/>
          <w:szCs w:val="28"/>
        </w:rPr>
      </w:pPr>
      <w:r w:rsidRPr="00F41787">
        <w:rPr>
          <w:sz w:val="28"/>
          <w:szCs w:val="28"/>
        </w:rPr>
        <w:t>BY</w:t>
      </w:r>
    </w:p>
    <w:p w14:paraId="6785AA27" w14:textId="60E08A2C" w:rsidR="005E30B1" w:rsidRPr="00F41787" w:rsidRDefault="00B25CB4" w:rsidP="00B25CB4">
      <w:pPr>
        <w:pStyle w:val="Default"/>
        <w:spacing w:line="276" w:lineRule="auto"/>
        <w:jc w:val="center"/>
        <w:rPr>
          <w:sz w:val="28"/>
          <w:szCs w:val="28"/>
        </w:rPr>
      </w:pPr>
      <w:r w:rsidRPr="00F41787">
        <w:rPr>
          <w:b/>
          <w:bCs/>
          <w:sz w:val="28"/>
          <w:szCs w:val="28"/>
        </w:rPr>
        <w:t>M.UDAYA KIRAN     21BR1A6728</w:t>
      </w:r>
    </w:p>
    <w:p w14:paraId="0DDD949B" w14:textId="591E2EF5" w:rsidR="005E30B1" w:rsidRPr="00F41787" w:rsidRDefault="00B25CB4" w:rsidP="00B25CB4">
      <w:pPr>
        <w:pStyle w:val="Default"/>
        <w:spacing w:line="276" w:lineRule="auto"/>
        <w:jc w:val="center"/>
        <w:rPr>
          <w:sz w:val="28"/>
          <w:szCs w:val="28"/>
        </w:rPr>
      </w:pPr>
      <w:r w:rsidRPr="00F41787">
        <w:rPr>
          <w:sz w:val="28"/>
          <w:szCs w:val="28"/>
        </w:rPr>
        <w:t>M.MEGHANA             21BR1A6748</w:t>
      </w:r>
    </w:p>
    <w:p w14:paraId="089AAA25" w14:textId="1F7324E1" w:rsidR="005E30B1" w:rsidRPr="00F41787" w:rsidRDefault="00B25CB4" w:rsidP="00B25CB4">
      <w:pPr>
        <w:pStyle w:val="Default"/>
        <w:spacing w:line="276" w:lineRule="auto"/>
        <w:jc w:val="center"/>
        <w:rPr>
          <w:sz w:val="28"/>
          <w:szCs w:val="28"/>
        </w:rPr>
      </w:pPr>
      <w:r w:rsidRPr="00F41787">
        <w:rPr>
          <w:sz w:val="28"/>
          <w:szCs w:val="28"/>
        </w:rPr>
        <w:t>K.ANVESH                  21BR1A6720</w:t>
      </w:r>
    </w:p>
    <w:p w14:paraId="307E0AE2" w14:textId="30FC2012" w:rsidR="005E30B1" w:rsidRPr="00F41787" w:rsidRDefault="00B25CB4" w:rsidP="00B25CB4">
      <w:pPr>
        <w:pStyle w:val="Default"/>
        <w:spacing w:line="276" w:lineRule="auto"/>
        <w:jc w:val="center"/>
        <w:rPr>
          <w:sz w:val="28"/>
          <w:szCs w:val="28"/>
        </w:rPr>
      </w:pPr>
      <w:r w:rsidRPr="00F41787">
        <w:rPr>
          <w:sz w:val="28"/>
          <w:szCs w:val="28"/>
        </w:rPr>
        <w:t>SK. EZAZE                  22BR5A6710</w:t>
      </w:r>
    </w:p>
    <w:p w14:paraId="6E7457D7" w14:textId="76EC35EC" w:rsidR="005E30B1" w:rsidRPr="00F41787" w:rsidRDefault="005E30B1" w:rsidP="00B25CB4">
      <w:pPr>
        <w:pStyle w:val="Default"/>
        <w:spacing w:line="276" w:lineRule="auto"/>
        <w:jc w:val="center"/>
        <w:rPr>
          <w:sz w:val="28"/>
          <w:szCs w:val="28"/>
        </w:rPr>
      </w:pPr>
      <w:r w:rsidRPr="00F41787">
        <w:rPr>
          <w:b/>
          <w:bCs/>
          <w:sz w:val="28"/>
          <w:szCs w:val="28"/>
        </w:rPr>
        <w:t>Under the guidance of</w:t>
      </w:r>
    </w:p>
    <w:p w14:paraId="005AC7D9" w14:textId="163996C4" w:rsidR="005E30B1" w:rsidRPr="002F57EC" w:rsidRDefault="00B25CB4" w:rsidP="00B25CB4">
      <w:pPr>
        <w:pStyle w:val="Default"/>
        <w:spacing w:line="276" w:lineRule="auto"/>
        <w:jc w:val="center"/>
        <w:rPr>
          <w:sz w:val="32"/>
          <w:szCs w:val="32"/>
        </w:rPr>
      </w:pPr>
      <w:r w:rsidRPr="002F57EC">
        <w:rPr>
          <w:b/>
          <w:bCs/>
          <w:sz w:val="32"/>
          <w:szCs w:val="32"/>
        </w:rPr>
        <w:t xml:space="preserve">P.LAKSHMI NARAYANA </w:t>
      </w:r>
    </w:p>
    <w:p w14:paraId="35B1834F" w14:textId="74896D24" w:rsidR="005E30B1" w:rsidRPr="00B25CB4" w:rsidRDefault="005E30B1" w:rsidP="00B25CB4">
      <w:pPr>
        <w:pStyle w:val="Default"/>
        <w:spacing w:line="276" w:lineRule="auto"/>
        <w:jc w:val="center"/>
        <w:rPr>
          <w:sz w:val="28"/>
          <w:szCs w:val="28"/>
        </w:rPr>
      </w:pPr>
      <w:r w:rsidRPr="00B25CB4">
        <w:rPr>
          <w:b/>
          <w:bCs/>
          <w:sz w:val="28"/>
          <w:szCs w:val="28"/>
        </w:rPr>
        <w:t>Head of the Department</w:t>
      </w:r>
    </w:p>
    <w:p w14:paraId="76073F5F" w14:textId="4A5E5473" w:rsidR="005E30B1" w:rsidRPr="002F57EC" w:rsidRDefault="005E30B1" w:rsidP="00B25CB4">
      <w:pPr>
        <w:pStyle w:val="Default"/>
        <w:spacing w:line="276" w:lineRule="auto"/>
        <w:jc w:val="center"/>
        <w:rPr>
          <w:b/>
          <w:bCs/>
          <w:color w:val="E36C0A" w:themeColor="accent6" w:themeShade="BF"/>
          <w:sz w:val="32"/>
          <w:szCs w:val="32"/>
        </w:rPr>
      </w:pPr>
      <w:r w:rsidRPr="002F57EC">
        <w:rPr>
          <w:b/>
          <w:bCs/>
          <w:color w:val="E36C0A" w:themeColor="accent6" w:themeShade="BF"/>
          <w:sz w:val="32"/>
          <w:szCs w:val="32"/>
        </w:rPr>
        <w:t>S.NARESH KUMAR</w:t>
      </w:r>
    </w:p>
    <w:p w14:paraId="53672C87" w14:textId="1FDA9965" w:rsidR="00B25CB4" w:rsidRDefault="001F5473" w:rsidP="001F5473">
      <w:pPr>
        <w:pStyle w:val="Default"/>
        <w:spacing w:line="276" w:lineRule="auto"/>
        <w:rPr>
          <w:b/>
          <w:bCs/>
          <w:sz w:val="32"/>
          <w:szCs w:val="32"/>
        </w:rPr>
      </w:pPr>
      <w:r w:rsidRPr="00B25CB4">
        <w:rPr>
          <w:noProof/>
          <w:sz w:val="32"/>
          <w:szCs w:val="32"/>
        </w:rPr>
        <w:drawing>
          <wp:anchor distT="0" distB="0" distL="114300" distR="114300" simplePos="0" relativeHeight="251658752" behindDoc="0" locked="0" layoutInCell="1" allowOverlap="1" wp14:anchorId="0E62074D" wp14:editId="0CBF2809">
            <wp:simplePos x="0" y="0"/>
            <wp:positionH relativeFrom="column">
              <wp:posOffset>2018665</wp:posOffset>
            </wp:positionH>
            <wp:positionV relativeFrom="paragraph">
              <wp:posOffset>116205</wp:posOffset>
            </wp:positionV>
            <wp:extent cx="2107565" cy="143637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7565" cy="1436370"/>
                    </a:xfrm>
                    <a:prstGeom prst="rect">
                      <a:avLst/>
                    </a:prstGeom>
                    <a:noFill/>
                    <a:ln>
                      <a:noFill/>
                    </a:ln>
                  </pic:spPr>
                </pic:pic>
              </a:graphicData>
            </a:graphic>
            <wp14:sizeRelV relativeFrom="margin">
              <wp14:pctHeight>0</wp14:pctHeight>
            </wp14:sizeRelV>
          </wp:anchor>
        </w:drawing>
      </w:r>
      <w:r>
        <w:rPr>
          <w:b/>
          <w:bCs/>
          <w:sz w:val="32"/>
          <w:szCs w:val="32"/>
        </w:rPr>
        <w:br w:type="textWrapping" w:clear="all"/>
      </w:r>
    </w:p>
    <w:p w14:paraId="294F56DC" w14:textId="77777777" w:rsidR="00F41787" w:rsidRDefault="00B25CB4" w:rsidP="00F41787">
      <w:pPr>
        <w:pStyle w:val="Default"/>
        <w:spacing w:line="276" w:lineRule="auto"/>
        <w:ind w:left="3600" w:firstLine="720"/>
        <w:rPr>
          <w:sz w:val="32"/>
          <w:szCs w:val="32"/>
        </w:rPr>
      </w:pPr>
      <w:r>
        <w:rPr>
          <w:b/>
          <w:bCs/>
          <w:sz w:val="32"/>
          <w:szCs w:val="32"/>
        </w:rPr>
        <w:t>2021</w:t>
      </w:r>
      <w:r w:rsidR="005E30B1" w:rsidRPr="00B25CB4">
        <w:rPr>
          <w:b/>
          <w:bCs/>
          <w:sz w:val="32"/>
          <w:szCs w:val="32"/>
        </w:rPr>
        <w:t>-2025</w:t>
      </w:r>
    </w:p>
    <w:p w14:paraId="017F6B64" w14:textId="1E8F1ADC" w:rsidR="005E30B1" w:rsidRDefault="005E30B1" w:rsidP="00F41787">
      <w:pPr>
        <w:pStyle w:val="Default"/>
        <w:spacing w:line="276" w:lineRule="auto"/>
        <w:jc w:val="center"/>
        <w:rPr>
          <w:b/>
          <w:bCs/>
          <w:color w:val="4471C4"/>
          <w:sz w:val="28"/>
          <w:szCs w:val="28"/>
        </w:rPr>
      </w:pPr>
      <w:r w:rsidRPr="00F41787">
        <w:rPr>
          <w:b/>
          <w:bCs/>
          <w:color w:val="4471C4"/>
          <w:sz w:val="28"/>
          <w:szCs w:val="28"/>
        </w:rPr>
        <w:t>DEP</w:t>
      </w:r>
      <w:r w:rsidR="00F41787" w:rsidRPr="00F41787">
        <w:rPr>
          <w:b/>
          <w:bCs/>
          <w:color w:val="4471C4"/>
          <w:sz w:val="28"/>
          <w:szCs w:val="28"/>
        </w:rPr>
        <w:t>ARTMENT OF COMPUTER SCIENCE AND</w:t>
      </w:r>
      <w:r w:rsidR="00F41787">
        <w:rPr>
          <w:b/>
          <w:bCs/>
          <w:color w:val="4471C4"/>
          <w:sz w:val="28"/>
          <w:szCs w:val="28"/>
        </w:rPr>
        <w:t xml:space="preserve"> </w:t>
      </w:r>
      <w:r w:rsidRPr="00F41787">
        <w:rPr>
          <w:b/>
          <w:bCs/>
          <w:color w:val="4471C4"/>
          <w:sz w:val="28"/>
          <w:szCs w:val="28"/>
        </w:rPr>
        <w:t>ENGINEERING</w:t>
      </w:r>
    </w:p>
    <w:p w14:paraId="51B5E945" w14:textId="5B1551D7" w:rsidR="00F41787" w:rsidRPr="00F41787" w:rsidRDefault="00F41787" w:rsidP="00F41787">
      <w:pPr>
        <w:pStyle w:val="Default"/>
        <w:spacing w:line="276" w:lineRule="auto"/>
        <w:jc w:val="center"/>
        <w:rPr>
          <w:sz w:val="28"/>
          <w:szCs w:val="28"/>
        </w:rPr>
      </w:pPr>
      <w:r>
        <w:rPr>
          <w:b/>
          <w:bCs/>
          <w:color w:val="4471C4"/>
          <w:sz w:val="28"/>
          <w:szCs w:val="28"/>
        </w:rPr>
        <w:t>DATA SCIENCE</w:t>
      </w:r>
    </w:p>
    <w:p w14:paraId="10479613" w14:textId="6D1BF6A8" w:rsidR="005E30B1" w:rsidRPr="00B25CB4" w:rsidRDefault="005E30B1" w:rsidP="00B25CB4">
      <w:pPr>
        <w:pStyle w:val="Default"/>
        <w:spacing w:line="276" w:lineRule="auto"/>
        <w:jc w:val="center"/>
        <w:rPr>
          <w:sz w:val="32"/>
          <w:szCs w:val="32"/>
        </w:rPr>
      </w:pPr>
      <w:proofErr w:type="spellStart"/>
      <w:r w:rsidRPr="00B25CB4">
        <w:rPr>
          <w:b/>
          <w:bCs/>
          <w:sz w:val="32"/>
          <w:szCs w:val="32"/>
        </w:rPr>
        <w:t>Kavitha</w:t>
      </w:r>
      <w:proofErr w:type="spellEnd"/>
      <w:r w:rsidRPr="00B25CB4">
        <w:rPr>
          <w:b/>
          <w:bCs/>
          <w:sz w:val="32"/>
          <w:szCs w:val="32"/>
        </w:rPr>
        <w:t xml:space="preserve"> Memorial Educational Society’s</w:t>
      </w:r>
    </w:p>
    <w:p w14:paraId="50AA0A9A" w14:textId="77777777" w:rsidR="00B25CB4" w:rsidRDefault="005E30B1" w:rsidP="00B25CB4">
      <w:pPr>
        <w:pStyle w:val="Default"/>
        <w:spacing w:line="276" w:lineRule="auto"/>
        <w:jc w:val="center"/>
        <w:rPr>
          <w:b/>
          <w:bCs/>
          <w:color w:val="FF0000"/>
          <w:sz w:val="32"/>
          <w:szCs w:val="32"/>
        </w:rPr>
      </w:pPr>
      <w:r w:rsidRPr="00B25CB4">
        <w:rPr>
          <w:b/>
          <w:bCs/>
          <w:color w:val="FF0000"/>
          <w:sz w:val="32"/>
          <w:szCs w:val="32"/>
        </w:rPr>
        <w:t>VIJAYA ENGINEERING COLLEGE</w:t>
      </w:r>
    </w:p>
    <w:p w14:paraId="7AF5306B" w14:textId="77777777" w:rsidR="00E11953" w:rsidRDefault="005E30B1" w:rsidP="00E11953">
      <w:pPr>
        <w:pStyle w:val="Default"/>
        <w:spacing w:line="276" w:lineRule="auto"/>
        <w:jc w:val="center"/>
        <w:rPr>
          <w:b/>
          <w:bCs/>
          <w:sz w:val="32"/>
          <w:szCs w:val="32"/>
        </w:rPr>
      </w:pPr>
      <w:r w:rsidRPr="00B25CB4">
        <w:rPr>
          <w:b/>
          <w:bCs/>
          <w:sz w:val="28"/>
          <w:szCs w:val="28"/>
        </w:rPr>
        <w:t>(Approved by AICTE, New Delhi &amp;Affiliated to JNTUH, Hyderabad) WYRAROAD, THANIKELLA -507305, KHAMMAM</w:t>
      </w:r>
      <w:r w:rsidRPr="00B25CB4">
        <w:rPr>
          <w:b/>
          <w:bCs/>
          <w:sz w:val="32"/>
          <w:szCs w:val="32"/>
        </w:rPr>
        <w:t>.</w:t>
      </w:r>
    </w:p>
    <w:p w14:paraId="55E6F03D" w14:textId="2B4F8297" w:rsidR="00F41787" w:rsidRPr="00612234" w:rsidRDefault="00F41787" w:rsidP="00E11953">
      <w:pPr>
        <w:pStyle w:val="Default"/>
        <w:spacing w:line="276" w:lineRule="auto"/>
        <w:rPr>
          <w:b/>
          <w:bCs/>
          <w:sz w:val="32"/>
          <w:szCs w:val="32"/>
        </w:rPr>
      </w:pPr>
      <w:r w:rsidRPr="008359E0">
        <w:rPr>
          <w:b/>
          <w:bCs/>
          <w:noProof/>
          <w:sz w:val="28"/>
          <w:szCs w:val="28"/>
        </w:rPr>
        <w:lastRenderedPageBreak/>
        <w:drawing>
          <wp:anchor distT="0" distB="0" distL="114300" distR="114300" simplePos="0" relativeHeight="251658240" behindDoc="0" locked="0" layoutInCell="1" allowOverlap="1" wp14:anchorId="52F60923" wp14:editId="43C9650C">
            <wp:simplePos x="0" y="0"/>
            <wp:positionH relativeFrom="margin">
              <wp:posOffset>-190500</wp:posOffset>
            </wp:positionH>
            <wp:positionV relativeFrom="paragraph">
              <wp:posOffset>304800</wp:posOffset>
            </wp:positionV>
            <wp:extent cx="838200" cy="779780"/>
            <wp:effectExtent l="0" t="0" r="0" b="1270"/>
            <wp:wrapSquare wrapText="bothSides"/>
            <wp:docPr id="108804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66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200" cy="7797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ESTD: 2007                                                    </w:t>
      </w:r>
    </w:p>
    <w:p w14:paraId="179B2A55" w14:textId="77777777" w:rsidR="00F41787" w:rsidRPr="00F41787" w:rsidRDefault="00F41787" w:rsidP="00F41787">
      <w:pPr>
        <w:rPr>
          <w:rFonts w:ascii="Times New Roman" w:hAnsi="Times New Roman" w:cs="Times New Roman"/>
          <w:b/>
          <w:bCs/>
          <w:color w:val="388600"/>
          <w:sz w:val="28"/>
          <w:szCs w:val="28"/>
        </w:rPr>
      </w:pPr>
      <w:r w:rsidRPr="00413072">
        <w:rPr>
          <w:rFonts w:ascii="Times New Roman" w:hAnsi="Times New Roman" w:cs="Times New Roman"/>
          <w:b/>
          <w:bCs/>
          <w:color w:val="388600"/>
          <w:sz w:val="26"/>
          <w:szCs w:val="26"/>
        </w:rPr>
        <w:t xml:space="preserve">          </w:t>
      </w:r>
      <w:r>
        <w:rPr>
          <w:rFonts w:ascii="Times New Roman" w:hAnsi="Times New Roman" w:cs="Times New Roman"/>
          <w:b/>
          <w:bCs/>
          <w:color w:val="388600"/>
          <w:sz w:val="26"/>
          <w:szCs w:val="26"/>
        </w:rPr>
        <w:t xml:space="preserve"> </w:t>
      </w:r>
      <w:r w:rsidRPr="00413072">
        <w:rPr>
          <w:rFonts w:ascii="Times New Roman" w:hAnsi="Times New Roman" w:cs="Times New Roman"/>
          <w:b/>
          <w:bCs/>
          <w:color w:val="388600"/>
          <w:sz w:val="26"/>
          <w:szCs w:val="26"/>
        </w:rPr>
        <w:t xml:space="preserve">   </w:t>
      </w:r>
      <w:r>
        <w:rPr>
          <w:rFonts w:ascii="Times New Roman" w:hAnsi="Times New Roman" w:cs="Times New Roman"/>
          <w:b/>
          <w:bCs/>
          <w:color w:val="388600"/>
          <w:sz w:val="26"/>
          <w:szCs w:val="26"/>
        </w:rPr>
        <w:t xml:space="preserve"> </w:t>
      </w:r>
      <w:proofErr w:type="spellStart"/>
      <w:r w:rsidRPr="00F41787">
        <w:rPr>
          <w:rFonts w:ascii="Times New Roman" w:hAnsi="Times New Roman" w:cs="Times New Roman"/>
          <w:b/>
          <w:bCs/>
          <w:color w:val="007BB8"/>
          <w:sz w:val="28"/>
          <w:szCs w:val="28"/>
        </w:rPr>
        <w:t>Kavitha</w:t>
      </w:r>
      <w:proofErr w:type="spellEnd"/>
      <w:r w:rsidRPr="00F41787">
        <w:rPr>
          <w:rFonts w:ascii="Times New Roman" w:hAnsi="Times New Roman" w:cs="Times New Roman"/>
          <w:b/>
          <w:bCs/>
          <w:color w:val="007BB8"/>
          <w:sz w:val="28"/>
          <w:szCs w:val="28"/>
        </w:rPr>
        <w:t xml:space="preserve"> Memorial Educational Society’s</w:t>
      </w:r>
    </w:p>
    <w:p w14:paraId="36B3AE02" w14:textId="77777777" w:rsidR="00F41787" w:rsidRPr="0035455C" w:rsidRDefault="00F41787" w:rsidP="00F41787">
      <w:pPr>
        <w:rPr>
          <w:rFonts w:ascii="Times New Roman" w:hAnsi="Times New Roman" w:cs="Times New Roman"/>
          <w:color w:val="388600"/>
          <w:sz w:val="46"/>
          <w:szCs w:val="46"/>
        </w:rPr>
      </w:pPr>
      <w:r w:rsidRPr="0035455C">
        <w:rPr>
          <w:rFonts w:ascii="Times New Roman" w:hAnsi="Times New Roman" w:cs="Times New Roman"/>
          <w:color w:val="002060"/>
          <w:sz w:val="46"/>
          <w:szCs w:val="46"/>
        </w:rPr>
        <w:t>VIJAYA ENGINEERING COLLEGE</w:t>
      </w:r>
    </w:p>
    <w:p w14:paraId="2627663C" w14:textId="2D6B135D" w:rsidR="00F41787" w:rsidRPr="002F57EC" w:rsidRDefault="00F41787" w:rsidP="00F41787">
      <w:pPr>
        <w:jc w:val="center"/>
        <w:rPr>
          <w:rFonts w:ascii="Times New Roman" w:hAnsi="Times New Roman" w:cs="Times New Roman"/>
          <w:color w:val="000000" w:themeColor="text1"/>
          <w:sz w:val="28"/>
          <w:szCs w:val="28"/>
        </w:rPr>
      </w:pPr>
      <w:r w:rsidRPr="002F57EC">
        <w:rPr>
          <w:rFonts w:ascii="Times New Roman" w:hAnsi="Times New Roman" w:cs="Times New Roman"/>
          <w:color w:val="000000" w:themeColor="text1"/>
          <w:sz w:val="28"/>
          <w:szCs w:val="28"/>
        </w:rPr>
        <w:t>(Approved by AICTE, New Delhi&amp; Affiliated to JNTUH, Hyderabad)</w:t>
      </w:r>
    </w:p>
    <w:p w14:paraId="5089C7AA" w14:textId="77777777" w:rsidR="00F41787" w:rsidRPr="00413072" w:rsidRDefault="00F41787" w:rsidP="00F41787">
      <w:pPr>
        <w:rPr>
          <w:rFonts w:ascii="Times New Roman" w:hAnsi="Times New Roman" w:cs="Times New Roman"/>
          <w:color w:val="007BB8"/>
          <w:sz w:val="26"/>
          <w:szCs w:val="26"/>
        </w:rPr>
      </w:pPr>
      <w:r w:rsidRPr="00F41787">
        <w:rPr>
          <w:rFonts w:ascii="Times New Roman" w:hAnsi="Times New Roman" w:cs="Times New Roman"/>
          <w:color w:val="007BB8"/>
          <w:sz w:val="28"/>
          <w:szCs w:val="28"/>
        </w:rPr>
        <w:t xml:space="preserve">                          WYRA ROAD, THANIKELLA-507305, KHAMMAM.</w:t>
      </w:r>
    </w:p>
    <w:p w14:paraId="50BDA39E" w14:textId="77777777" w:rsidR="00F41787" w:rsidRPr="002F57EC" w:rsidRDefault="00F41787" w:rsidP="00F41787">
      <w:pPr>
        <w:jc w:val="center"/>
        <w:rPr>
          <w:rFonts w:ascii="Times New Roman" w:hAnsi="Times New Roman" w:cs="Times New Roman"/>
          <w:color w:val="000000" w:themeColor="text1"/>
          <w:sz w:val="28"/>
          <w:szCs w:val="28"/>
        </w:rPr>
      </w:pPr>
      <w:r w:rsidRPr="002F57EC">
        <w:rPr>
          <w:rFonts w:ascii="Times New Roman" w:hAnsi="Times New Roman" w:cs="Times New Roman"/>
          <w:color w:val="000000" w:themeColor="text1"/>
          <w:sz w:val="28"/>
          <w:szCs w:val="28"/>
        </w:rPr>
        <w:t xml:space="preserve">E-mail: </w:t>
      </w:r>
      <w:hyperlink r:id="rId10" w:history="1">
        <w:r w:rsidRPr="002F57EC">
          <w:rPr>
            <w:rStyle w:val="Hyperlink"/>
            <w:rFonts w:ascii="Times New Roman" w:hAnsi="Times New Roman" w:cs="Times New Roman"/>
            <w:color w:val="000000" w:themeColor="text1"/>
            <w:sz w:val="28"/>
            <w:szCs w:val="28"/>
          </w:rPr>
          <w:t>vec.vijaya@gmail.com,www.vjeckmm.edu.in</w:t>
        </w:r>
      </w:hyperlink>
      <w:r w:rsidRPr="002F57EC">
        <w:rPr>
          <w:rFonts w:ascii="Times New Roman" w:hAnsi="Times New Roman" w:cs="Times New Roman"/>
          <w:color w:val="000000" w:themeColor="text1"/>
          <w:sz w:val="28"/>
          <w:szCs w:val="28"/>
        </w:rPr>
        <w:t xml:space="preserve"> </w:t>
      </w:r>
    </w:p>
    <w:p w14:paraId="40916029" w14:textId="77777777" w:rsidR="00F41787" w:rsidRDefault="00F41787" w:rsidP="00F41787">
      <w:pPr>
        <w:jc w:val="center"/>
        <w:rPr>
          <w:rFonts w:ascii="Times New Roman" w:hAnsi="Times New Roman" w:cs="Times New Roman"/>
          <w:b/>
          <w:bCs/>
          <w:color w:val="ED0000"/>
          <w:sz w:val="28"/>
          <w:szCs w:val="28"/>
        </w:rPr>
      </w:pPr>
      <w:r w:rsidRPr="00413072">
        <w:rPr>
          <w:rFonts w:ascii="Times New Roman" w:hAnsi="Times New Roman" w:cs="Times New Roman"/>
          <w:b/>
          <w:bCs/>
          <w:color w:val="ED0000"/>
          <w:sz w:val="28"/>
          <w:szCs w:val="28"/>
        </w:rPr>
        <w:t>DEPARTMENT OF COMPUTER SCIENCE AND ENGINEERING</w:t>
      </w:r>
      <w:r>
        <w:rPr>
          <w:rFonts w:ascii="Times New Roman" w:hAnsi="Times New Roman" w:cs="Times New Roman"/>
          <w:b/>
          <w:bCs/>
          <w:color w:val="ED0000"/>
          <w:sz w:val="28"/>
          <w:szCs w:val="28"/>
        </w:rPr>
        <w:t xml:space="preserve"> </w:t>
      </w:r>
    </w:p>
    <w:p w14:paraId="6661BEAD" w14:textId="2422E029" w:rsidR="00F41787" w:rsidRPr="00F41787" w:rsidRDefault="00F41787" w:rsidP="00F41787">
      <w:pPr>
        <w:jc w:val="center"/>
        <w:rPr>
          <w:rFonts w:ascii="Times New Roman" w:hAnsi="Times New Roman" w:cs="Times New Roman"/>
          <w:b/>
          <w:bCs/>
          <w:color w:val="ED0000"/>
          <w:sz w:val="28"/>
          <w:szCs w:val="28"/>
        </w:rPr>
      </w:pPr>
      <w:r>
        <w:rPr>
          <w:rFonts w:ascii="Times New Roman" w:hAnsi="Times New Roman" w:cs="Times New Roman"/>
          <w:b/>
          <w:bCs/>
          <w:color w:val="ED0000"/>
          <w:sz w:val="28"/>
          <w:szCs w:val="28"/>
        </w:rPr>
        <w:t xml:space="preserve">DATA SCIENCE </w:t>
      </w:r>
    </w:p>
    <w:p w14:paraId="4EDCDA2C" w14:textId="77777777" w:rsidR="00F41787" w:rsidRPr="00D54F3C" w:rsidRDefault="00F41787" w:rsidP="00F41787">
      <w:pPr>
        <w:spacing w:after="0" w:line="240" w:lineRule="auto"/>
        <w:jc w:val="center"/>
        <w:rPr>
          <w:rFonts w:ascii="Times New Roman" w:hAnsi="Times New Roman" w:cs="Times New Roman"/>
          <w:b/>
          <w:bCs/>
          <w:color w:val="365F91" w:themeColor="accent1" w:themeShade="BF"/>
          <w:sz w:val="28"/>
          <w:szCs w:val="28"/>
        </w:rPr>
      </w:pPr>
      <w:r w:rsidRPr="00D54F3C">
        <w:rPr>
          <w:rFonts w:ascii="Times New Roman" w:hAnsi="Times New Roman" w:cs="Times New Roman"/>
          <w:b/>
          <w:bCs/>
          <w:color w:val="365F91" w:themeColor="accent1" w:themeShade="BF"/>
          <w:sz w:val="28"/>
          <w:szCs w:val="28"/>
        </w:rPr>
        <w:t>BONAFIDE CERTIFICATE</w:t>
      </w:r>
    </w:p>
    <w:p w14:paraId="09AAB656" w14:textId="77777777" w:rsidR="00F41787" w:rsidRDefault="00F41787" w:rsidP="00F41787">
      <w:pPr>
        <w:spacing w:after="0" w:line="240" w:lineRule="auto"/>
        <w:jc w:val="center"/>
        <w:rPr>
          <w:rFonts w:ascii="Times New Roman" w:hAnsi="Times New Roman" w:cs="Times New Roman"/>
          <w:color w:val="000000" w:themeColor="text1"/>
          <w:sz w:val="28"/>
          <w:szCs w:val="28"/>
          <w:u w:val="single"/>
        </w:rPr>
      </w:pPr>
    </w:p>
    <w:p w14:paraId="7521A761" w14:textId="7601C67E" w:rsidR="00F41787" w:rsidRPr="00612234" w:rsidRDefault="00F41787" w:rsidP="00612234">
      <w:pPr>
        <w:rPr>
          <w:rFonts w:ascii="Times New Roman" w:hAnsi="Times New Roman" w:cs="Times New Roman"/>
          <w:b/>
          <w:sz w:val="36"/>
        </w:rPr>
      </w:pPr>
      <w:r w:rsidRPr="00413072">
        <w:rPr>
          <w:rFonts w:ascii="Times New Roman" w:hAnsi="Times New Roman" w:cs="Times New Roman"/>
          <w:color w:val="000000" w:themeColor="text1"/>
          <w:sz w:val="28"/>
          <w:szCs w:val="28"/>
        </w:rPr>
        <w:t>This is to certify that the project report entitled “</w:t>
      </w:r>
      <w:r w:rsidR="00612234" w:rsidRPr="00612234">
        <w:rPr>
          <w:rFonts w:ascii="Times New Roman" w:hAnsi="Times New Roman" w:cs="Times New Roman"/>
          <w:color w:val="0070C0"/>
          <w:sz w:val="28"/>
          <w:szCs w:val="28"/>
        </w:rPr>
        <w:t>Drug Recommendation System based on Sentiment Analysis of Drug Reviews using Machine Learning</w:t>
      </w:r>
      <w:r w:rsidR="00612234">
        <w:rPr>
          <w:rFonts w:ascii="Times New Roman" w:hAnsi="Times New Roman" w:cs="Times New Roman"/>
          <w:color w:val="000000" w:themeColor="text1"/>
          <w:sz w:val="28"/>
          <w:szCs w:val="28"/>
        </w:rPr>
        <w:t xml:space="preserve">” is being </w:t>
      </w:r>
      <w:r w:rsidRPr="00413072">
        <w:rPr>
          <w:rFonts w:ascii="Times New Roman" w:hAnsi="Times New Roman" w:cs="Times New Roman"/>
          <w:color w:val="000000" w:themeColor="text1"/>
          <w:sz w:val="28"/>
          <w:szCs w:val="28"/>
        </w:rPr>
        <w:t>submitted by</w:t>
      </w:r>
    </w:p>
    <w:p w14:paraId="6C981038" w14:textId="77777777" w:rsidR="00F41787" w:rsidRPr="00F41787" w:rsidRDefault="00F41787" w:rsidP="00F41787">
      <w:pPr>
        <w:pStyle w:val="Default"/>
        <w:spacing w:line="276" w:lineRule="auto"/>
        <w:jc w:val="center"/>
        <w:rPr>
          <w:sz w:val="28"/>
          <w:szCs w:val="28"/>
        </w:rPr>
      </w:pPr>
      <w:r w:rsidRPr="00F41787">
        <w:rPr>
          <w:b/>
          <w:bCs/>
          <w:sz w:val="28"/>
          <w:szCs w:val="28"/>
        </w:rPr>
        <w:t>M.UDAYA KIRAN     21BR1A6728</w:t>
      </w:r>
    </w:p>
    <w:p w14:paraId="20B31561" w14:textId="77777777" w:rsidR="00F41787" w:rsidRPr="00F41787" w:rsidRDefault="00F41787" w:rsidP="00F41787">
      <w:pPr>
        <w:pStyle w:val="Default"/>
        <w:spacing w:line="276" w:lineRule="auto"/>
        <w:jc w:val="center"/>
        <w:rPr>
          <w:sz w:val="28"/>
          <w:szCs w:val="28"/>
        </w:rPr>
      </w:pPr>
      <w:r w:rsidRPr="00F41787">
        <w:rPr>
          <w:sz w:val="28"/>
          <w:szCs w:val="28"/>
        </w:rPr>
        <w:t>M.MEGHANA             21BR1A6748</w:t>
      </w:r>
    </w:p>
    <w:p w14:paraId="1147E669" w14:textId="77777777" w:rsidR="00F41787" w:rsidRPr="00F41787" w:rsidRDefault="00F41787" w:rsidP="00F41787">
      <w:pPr>
        <w:pStyle w:val="Default"/>
        <w:spacing w:line="276" w:lineRule="auto"/>
        <w:jc w:val="center"/>
        <w:rPr>
          <w:sz w:val="28"/>
          <w:szCs w:val="28"/>
        </w:rPr>
      </w:pPr>
      <w:r w:rsidRPr="00F41787">
        <w:rPr>
          <w:sz w:val="28"/>
          <w:szCs w:val="28"/>
        </w:rPr>
        <w:t>K.ANVESH                  21BR1A6720</w:t>
      </w:r>
    </w:p>
    <w:p w14:paraId="0E5EF827" w14:textId="77777777" w:rsidR="00F41787" w:rsidRPr="00F41787" w:rsidRDefault="00F41787" w:rsidP="00F41787">
      <w:pPr>
        <w:pStyle w:val="Default"/>
        <w:spacing w:line="276" w:lineRule="auto"/>
        <w:jc w:val="center"/>
        <w:rPr>
          <w:sz w:val="28"/>
          <w:szCs w:val="28"/>
        </w:rPr>
      </w:pPr>
      <w:r w:rsidRPr="00F41787">
        <w:rPr>
          <w:sz w:val="28"/>
          <w:szCs w:val="28"/>
        </w:rPr>
        <w:t>SK. EZAZE                  22BR5A6710</w:t>
      </w:r>
    </w:p>
    <w:p w14:paraId="67B92162" w14:textId="77777777" w:rsidR="00F41787" w:rsidRDefault="00F41787" w:rsidP="00F41787">
      <w:pPr>
        <w:spacing w:after="0"/>
        <w:jc w:val="both"/>
        <w:rPr>
          <w:rFonts w:ascii="Times New Roman" w:hAnsi="Times New Roman" w:cs="Times New Roman"/>
          <w:color w:val="000000" w:themeColor="text1"/>
          <w:sz w:val="28"/>
          <w:szCs w:val="28"/>
        </w:rPr>
      </w:pPr>
      <w:proofErr w:type="gramStart"/>
      <w:r w:rsidRPr="00482D28">
        <w:rPr>
          <w:rFonts w:ascii="Times New Roman" w:hAnsi="Times New Roman" w:cs="Times New Roman"/>
          <w:color w:val="000000" w:themeColor="text1"/>
          <w:sz w:val="28"/>
          <w:szCs w:val="28"/>
        </w:rPr>
        <w:t>in</w:t>
      </w:r>
      <w:proofErr w:type="gramEnd"/>
      <w:r w:rsidRPr="00482D28">
        <w:rPr>
          <w:rFonts w:ascii="Times New Roman" w:hAnsi="Times New Roman" w:cs="Times New Roman"/>
          <w:color w:val="000000" w:themeColor="text1"/>
          <w:sz w:val="28"/>
          <w:szCs w:val="28"/>
        </w:rPr>
        <w:t xml:space="preserve"> partial fulfilment of requirement for the award of the degree bachelor of technology in </w:t>
      </w:r>
      <w:r w:rsidRPr="00482D28">
        <w:rPr>
          <w:rFonts w:ascii="Times New Roman" w:hAnsi="Times New Roman" w:cs="Times New Roman"/>
          <w:b/>
          <w:bCs/>
          <w:color w:val="000000" w:themeColor="text1"/>
          <w:sz w:val="28"/>
          <w:szCs w:val="28"/>
        </w:rPr>
        <w:t xml:space="preserve">Computer Science And Engineering in Data Science, from </w:t>
      </w:r>
      <w:proofErr w:type="spellStart"/>
      <w:r w:rsidRPr="00482D28">
        <w:rPr>
          <w:rFonts w:ascii="Times New Roman" w:hAnsi="Times New Roman" w:cs="Times New Roman"/>
          <w:b/>
          <w:bCs/>
          <w:color w:val="000000" w:themeColor="text1"/>
          <w:sz w:val="28"/>
          <w:szCs w:val="28"/>
        </w:rPr>
        <w:t>Vijaya</w:t>
      </w:r>
      <w:proofErr w:type="spellEnd"/>
      <w:r w:rsidRPr="00482D28">
        <w:rPr>
          <w:rFonts w:ascii="Times New Roman" w:hAnsi="Times New Roman" w:cs="Times New Roman"/>
          <w:b/>
          <w:bCs/>
          <w:color w:val="000000" w:themeColor="text1"/>
          <w:sz w:val="28"/>
          <w:szCs w:val="28"/>
        </w:rPr>
        <w:t xml:space="preserve"> Engineering College,</w:t>
      </w:r>
      <w:r w:rsidRPr="00482D28">
        <w:rPr>
          <w:rFonts w:ascii="Times New Roman" w:hAnsi="Times New Roman" w:cs="Times New Roman"/>
          <w:color w:val="000000" w:themeColor="text1"/>
          <w:sz w:val="28"/>
          <w:szCs w:val="28"/>
        </w:rPr>
        <w:t xml:space="preserve"> affiliated to </w:t>
      </w:r>
      <w:r w:rsidRPr="00482D28">
        <w:rPr>
          <w:rFonts w:ascii="Times New Roman" w:hAnsi="Times New Roman" w:cs="Times New Roman"/>
          <w:b/>
          <w:bCs/>
          <w:color w:val="000000" w:themeColor="text1"/>
          <w:sz w:val="28"/>
          <w:szCs w:val="28"/>
        </w:rPr>
        <w:t>Jawaharlal Nehru Technological University, Hyderabad</w:t>
      </w:r>
      <w:r w:rsidRPr="00482D28">
        <w:rPr>
          <w:rFonts w:ascii="Times New Roman" w:hAnsi="Times New Roman" w:cs="Times New Roman"/>
          <w:color w:val="000000" w:themeColor="text1"/>
          <w:sz w:val="28"/>
          <w:szCs w:val="28"/>
        </w:rPr>
        <w:t xml:space="preserve"> for the academic year 2024-2025.</w:t>
      </w:r>
    </w:p>
    <w:p w14:paraId="3A6D333F" w14:textId="77777777" w:rsidR="00612234" w:rsidRDefault="00612234" w:rsidP="00612234">
      <w:pPr>
        <w:pStyle w:val="NoSpacing"/>
        <w:rPr>
          <w:rFonts w:ascii="Times New Roman" w:hAnsi="Times New Roman" w:cs="Times New Roman"/>
          <w:color w:val="000000" w:themeColor="text1"/>
          <w:sz w:val="28"/>
          <w:szCs w:val="28"/>
        </w:rPr>
      </w:pPr>
    </w:p>
    <w:p w14:paraId="0A53B7F4" w14:textId="77777777" w:rsidR="00612234" w:rsidRDefault="00612234" w:rsidP="00612234">
      <w:pPr>
        <w:pStyle w:val="NoSpacing"/>
        <w:rPr>
          <w:rFonts w:ascii="Times New Roman" w:hAnsi="Times New Roman" w:cs="Times New Roman"/>
          <w:color w:val="000000" w:themeColor="text1"/>
          <w:sz w:val="28"/>
          <w:szCs w:val="28"/>
        </w:rPr>
      </w:pPr>
    </w:p>
    <w:p w14:paraId="48C4CABB" w14:textId="77777777" w:rsidR="00612234" w:rsidRDefault="00612234" w:rsidP="00612234">
      <w:pPr>
        <w:pStyle w:val="NoSpacing"/>
        <w:rPr>
          <w:rFonts w:ascii="Times New Roman" w:hAnsi="Times New Roman" w:cs="Times New Roman"/>
          <w:color w:val="000000" w:themeColor="text1"/>
          <w:sz w:val="28"/>
          <w:szCs w:val="28"/>
        </w:rPr>
      </w:pPr>
    </w:p>
    <w:p w14:paraId="415A92DE" w14:textId="72F84B49" w:rsidR="00F41787" w:rsidRPr="002F57EC" w:rsidRDefault="00F41787" w:rsidP="00612234">
      <w:pPr>
        <w:pStyle w:val="NoSpacing"/>
        <w:rPr>
          <w:rFonts w:ascii="Times New Roman" w:hAnsi="Times New Roman" w:cs="Times New Roman"/>
          <w:b/>
          <w:sz w:val="28"/>
          <w:szCs w:val="28"/>
        </w:rPr>
      </w:pPr>
      <w:r>
        <w:t xml:space="preserve"> </w:t>
      </w:r>
      <w:r w:rsidRPr="002F57EC">
        <w:rPr>
          <w:rFonts w:ascii="Times New Roman" w:hAnsi="Times New Roman" w:cs="Times New Roman"/>
          <w:b/>
          <w:sz w:val="28"/>
          <w:szCs w:val="28"/>
        </w:rPr>
        <w:t xml:space="preserve">Internal Guide                                                            Head of the Department </w:t>
      </w:r>
    </w:p>
    <w:p w14:paraId="4AC12BB6" w14:textId="77777777" w:rsidR="00F41787" w:rsidRPr="006B2B32" w:rsidRDefault="00F41787" w:rsidP="00612234">
      <w:pPr>
        <w:pStyle w:val="NoSpacing"/>
        <w:rPr>
          <w:rFonts w:ascii="Times New Roman" w:hAnsi="Times New Roman" w:cs="Times New Roman"/>
          <w:b/>
          <w:bCs/>
          <w:sz w:val="32"/>
          <w:szCs w:val="32"/>
        </w:rPr>
      </w:pPr>
    </w:p>
    <w:p w14:paraId="6FB6AF85" w14:textId="3F8F1EAC" w:rsidR="00F41787" w:rsidRPr="00482D28" w:rsidRDefault="006B2B32" w:rsidP="00612234">
      <w:pPr>
        <w:pStyle w:val="NoSpacing"/>
        <w:rPr>
          <w:b/>
          <w:bCs/>
          <w:sz w:val="26"/>
          <w:szCs w:val="26"/>
        </w:rPr>
      </w:pPr>
      <w:r w:rsidRPr="006B2B32">
        <w:rPr>
          <w:rFonts w:ascii="Times New Roman" w:hAnsi="Times New Roman" w:cs="Times New Roman"/>
          <w:b/>
          <w:bCs/>
          <w:sz w:val="28"/>
          <w:szCs w:val="28"/>
        </w:rPr>
        <w:t>P.LAKSHMI NARAYANA</w:t>
      </w:r>
      <w:r w:rsidRPr="00612234">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F41787" w:rsidRPr="00612234">
        <w:rPr>
          <w:rFonts w:ascii="Times New Roman" w:hAnsi="Times New Roman" w:cs="Times New Roman"/>
          <w:b/>
          <w:bCs/>
          <w:sz w:val="28"/>
          <w:szCs w:val="28"/>
        </w:rPr>
        <w:t>S.NARESH</w:t>
      </w:r>
      <w:r>
        <w:rPr>
          <w:rFonts w:ascii="Times New Roman" w:hAnsi="Times New Roman" w:cs="Times New Roman"/>
          <w:b/>
          <w:bCs/>
          <w:sz w:val="28"/>
          <w:szCs w:val="28"/>
        </w:rPr>
        <w:t xml:space="preserve"> </w:t>
      </w:r>
      <w:r w:rsidR="00F41787" w:rsidRPr="00612234">
        <w:rPr>
          <w:rFonts w:ascii="Times New Roman" w:hAnsi="Times New Roman" w:cs="Times New Roman"/>
          <w:b/>
          <w:bCs/>
          <w:sz w:val="28"/>
          <w:szCs w:val="28"/>
        </w:rPr>
        <w:t xml:space="preserve">KUMAR                                                                    </w:t>
      </w:r>
    </w:p>
    <w:p w14:paraId="4E786951" w14:textId="6C9E8EB1" w:rsidR="00F41787" w:rsidRDefault="00F41787" w:rsidP="00F41787">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7C6D26C2" w14:textId="01D9B797" w:rsidR="00F41787" w:rsidRPr="002F57EC" w:rsidRDefault="00F41787" w:rsidP="002F57EC">
      <w:pPr>
        <w:tabs>
          <w:tab w:val="left" w:pos="3720"/>
          <w:tab w:val="left" w:pos="5490"/>
        </w:tabs>
        <w:rPr>
          <w:rFonts w:ascii="Times New Roman" w:hAnsi="Times New Roman" w:cs="Times New Roman"/>
          <w:b/>
          <w:sz w:val="28"/>
          <w:szCs w:val="28"/>
        </w:rPr>
      </w:pPr>
      <w:r w:rsidRPr="002F57EC">
        <w:rPr>
          <w:rFonts w:ascii="Times New Roman" w:hAnsi="Times New Roman" w:cs="Times New Roman"/>
          <w:b/>
          <w:noProof/>
          <w:sz w:val="28"/>
          <w:szCs w:val="28"/>
        </w:rPr>
        <mc:AlternateContent>
          <mc:Choice Requires="wpi">
            <w:drawing>
              <wp:anchor distT="0" distB="0" distL="114300" distR="114300" simplePos="0" relativeHeight="251660288" behindDoc="0" locked="0" layoutInCell="1" allowOverlap="1" wp14:anchorId="20365554" wp14:editId="3329EB59">
                <wp:simplePos x="0" y="0"/>
                <wp:positionH relativeFrom="column">
                  <wp:posOffset>2129155</wp:posOffset>
                </wp:positionH>
                <wp:positionV relativeFrom="paragraph">
                  <wp:posOffset>212725</wp:posOffset>
                </wp:positionV>
                <wp:extent cx="3248640" cy="360"/>
                <wp:effectExtent l="38100" t="38100" r="47625" b="38100"/>
                <wp:wrapNone/>
                <wp:docPr id="2142841723"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3248640" cy="360"/>
                      </w14:xfrm>
                    </w14:contentPart>
                  </a:graphicData>
                </a:graphic>
              </wp:anchor>
            </w:drawing>
          </mc:Choice>
          <mc:Fallback>
            <w:pict>
              <v:shapetype w14:anchorId="0C083D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67.15pt;margin-top:16.25pt;width:256.8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">
                <v:imagedata r:id="rId12" o:title=""/>
              </v:shape>
            </w:pict>
          </mc:Fallback>
        </mc:AlternateContent>
      </w:r>
      <w:r w:rsidRPr="002F57EC">
        <w:rPr>
          <w:rFonts w:ascii="Times New Roman" w:hAnsi="Times New Roman" w:cs="Times New Roman"/>
          <w:b/>
          <w:sz w:val="28"/>
          <w:szCs w:val="28"/>
        </w:rPr>
        <w:t>External viva-voce held on</w:t>
      </w:r>
      <w:r w:rsidR="002F57EC">
        <w:rPr>
          <w:rFonts w:ascii="Times New Roman" w:hAnsi="Times New Roman" w:cs="Times New Roman"/>
          <w:b/>
          <w:sz w:val="28"/>
          <w:szCs w:val="28"/>
        </w:rPr>
        <w:tab/>
      </w:r>
      <w:r w:rsidR="002F57EC">
        <w:rPr>
          <w:rFonts w:ascii="Times New Roman" w:hAnsi="Times New Roman" w:cs="Times New Roman"/>
          <w:b/>
          <w:sz w:val="28"/>
          <w:szCs w:val="28"/>
        </w:rPr>
        <w:tab/>
      </w:r>
    </w:p>
    <w:p w14:paraId="570D79DA" w14:textId="77777777" w:rsidR="00F41787" w:rsidRPr="00612234" w:rsidRDefault="00F41787" w:rsidP="00F41787">
      <w:pPr>
        <w:rPr>
          <w:rFonts w:ascii="Times New Roman" w:hAnsi="Times New Roman" w:cs="Times New Roman"/>
          <w:b/>
          <w:bCs/>
          <w:sz w:val="28"/>
          <w:szCs w:val="28"/>
        </w:rPr>
      </w:pPr>
      <w:r w:rsidRPr="00612234">
        <w:rPr>
          <w:rFonts w:ascii="Times New Roman" w:hAnsi="Times New Roman" w:cs="Times New Roman"/>
          <w:b/>
          <w:bCs/>
          <w:sz w:val="28"/>
          <w:szCs w:val="28"/>
        </w:rPr>
        <w:t>External examiner:</w:t>
      </w:r>
    </w:p>
    <w:p w14:paraId="5FF6D939" w14:textId="77777777" w:rsidR="00F41787" w:rsidRPr="00413072" w:rsidRDefault="00F41787" w:rsidP="00F41787">
      <w:pPr>
        <w:jc w:val="both"/>
        <w:rPr>
          <w:rFonts w:ascii="Times New Roman" w:hAnsi="Times New Roman" w:cs="Times New Roman"/>
          <w:b/>
          <w:bCs/>
          <w:color w:val="388600"/>
          <w:sz w:val="26"/>
          <w:szCs w:val="26"/>
        </w:rPr>
      </w:pPr>
      <w:r w:rsidRPr="008359E0">
        <w:rPr>
          <w:rFonts w:ascii="Times New Roman" w:hAnsi="Times New Roman" w:cs="Times New Roman"/>
          <w:b/>
          <w:bCs/>
          <w:noProof/>
          <w:sz w:val="28"/>
          <w:szCs w:val="28"/>
        </w:rPr>
        <w:lastRenderedPageBreak/>
        <w:drawing>
          <wp:anchor distT="0" distB="0" distL="114300" distR="114300" simplePos="0" relativeHeight="251661312" behindDoc="1" locked="0" layoutInCell="1" allowOverlap="1" wp14:anchorId="0BD6E5AD" wp14:editId="4E35C7BB">
            <wp:simplePos x="0" y="0"/>
            <wp:positionH relativeFrom="margin">
              <wp:posOffset>-85090</wp:posOffset>
            </wp:positionH>
            <wp:positionV relativeFrom="paragraph">
              <wp:posOffset>0</wp:posOffset>
            </wp:positionV>
            <wp:extent cx="838200" cy="779780"/>
            <wp:effectExtent l="0" t="0" r="0" b="1270"/>
            <wp:wrapTight wrapText="bothSides">
              <wp:wrapPolygon edited="0">
                <wp:start x="0" y="0"/>
                <wp:lineTo x="0" y="21107"/>
                <wp:lineTo x="21109" y="21107"/>
                <wp:lineTo x="21109" y="0"/>
                <wp:lineTo x="0" y="0"/>
              </wp:wrapPolygon>
            </wp:wrapTight>
            <wp:docPr id="6880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66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200" cy="779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7BB8"/>
          <w:sz w:val="26"/>
          <w:szCs w:val="26"/>
        </w:rPr>
        <w:t xml:space="preserve">                 </w:t>
      </w:r>
      <w:proofErr w:type="spellStart"/>
      <w:r w:rsidRPr="00413072">
        <w:rPr>
          <w:rFonts w:ascii="Times New Roman" w:hAnsi="Times New Roman" w:cs="Times New Roman"/>
          <w:b/>
          <w:bCs/>
          <w:color w:val="007BB8"/>
          <w:sz w:val="26"/>
          <w:szCs w:val="26"/>
        </w:rPr>
        <w:t>Kavitha</w:t>
      </w:r>
      <w:proofErr w:type="spellEnd"/>
      <w:r w:rsidRPr="00413072">
        <w:rPr>
          <w:rFonts w:ascii="Times New Roman" w:hAnsi="Times New Roman" w:cs="Times New Roman"/>
          <w:b/>
          <w:bCs/>
          <w:color w:val="007BB8"/>
          <w:sz w:val="26"/>
          <w:szCs w:val="26"/>
        </w:rPr>
        <w:t xml:space="preserve"> Memorial Educational Society’s</w:t>
      </w:r>
    </w:p>
    <w:p w14:paraId="1BF847B6" w14:textId="77777777" w:rsidR="00F41787" w:rsidRPr="0035455C" w:rsidRDefault="00F41787" w:rsidP="00F41787">
      <w:pPr>
        <w:rPr>
          <w:rFonts w:ascii="Times New Roman" w:hAnsi="Times New Roman" w:cs="Times New Roman"/>
          <w:color w:val="388600"/>
          <w:sz w:val="46"/>
          <w:szCs w:val="46"/>
        </w:rPr>
      </w:pPr>
      <w:r>
        <w:rPr>
          <w:rFonts w:ascii="Times New Roman" w:hAnsi="Times New Roman" w:cs="Times New Roman"/>
          <w:color w:val="002060"/>
          <w:sz w:val="46"/>
          <w:szCs w:val="46"/>
        </w:rPr>
        <w:t xml:space="preserve"> </w:t>
      </w:r>
      <w:r w:rsidRPr="0035455C">
        <w:rPr>
          <w:rFonts w:ascii="Times New Roman" w:hAnsi="Times New Roman" w:cs="Times New Roman"/>
          <w:color w:val="002060"/>
          <w:sz w:val="46"/>
          <w:szCs w:val="46"/>
        </w:rPr>
        <w:t>VIJAYA ENGINEERING COLLEGE</w:t>
      </w:r>
    </w:p>
    <w:p w14:paraId="1EE3C917" w14:textId="77777777" w:rsidR="00F41787" w:rsidRPr="0035455C" w:rsidRDefault="00F41787" w:rsidP="00F41787">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35455C">
        <w:rPr>
          <w:rFonts w:ascii="Times New Roman" w:hAnsi="Times New Roman" w:cs="Times New Roman"/>
          <w:color w:val="000000" w:themeColor="text1"/>
        </w:rPr>
        <w:t>(Approved by AICTE, New Delhi&amp; Affiliated to JNTUH, Hyderabad)</w:t>
      </w:r>
    </w:p>
    <w:p w14:paraId="23A64522" w14:textId="77777777" w:rsidR="00F41787" w:rsidRPr="00413072" w:rsidRDefault="00F41787" w:rsidP="00F41787">
      <w:pPr>
        <w:jc w:val="center"/>
        <w:rPr>
          <w:rFonts w:ascii="Times New Roman" w:hAnsi="Times New Roman" w:cs="Times New Roman"/>
          <w:color w:val="007BB8"/>
          <w:sz w:val="26"/>
          <w:szCs w:val="26"/>
        </w:rPr>
      </w:pPr>
      <w:r>
        <w:rPr>
          <w:rFonts w:ascii="Times New Roman" w:hAnsi="Times New Roman" w:cs="Times New Roman"/>
          <w:color w:val="007BB8"/>
          <w:sz w:val="26"/>
          <w:szCs w:val="26"/>
        </w:rPr>
        <w:t xml:space="preserve"> </w:t>
      </w:r>
      <w:r w:rsidRPr="00413072">
        <w:rPr>
          <w:rFonts w:ascii="Times New Roman" w:hAnsi="Times New Roman" w:cs="Times New Roman"/>
          <w:color w:val="007BB8"/>
          <w:sz w:val="26"/>
          <w:szCs w:val="26"/>
        </w:rPr>
        <w:t>WYRA ROAD, THANIKELLA-507305, KHAMMAM.</w:t>
      </w:r>
    </w:p>
    <w:p w14:paraId="3CB6F1A8" w14:textId="77777777" w:rsidR="00F41787" w:rsidRPr="00D54F3C" w:rsidRDefault="00F41787" w:rsidP="00F41787">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D54F3C">
        <w:rPr>
          <w:rFonts w:ascii="Times New Roman" w:hAnsi="Times New Roman" w:cs="Times New Roman"/>
          <w:color w:val="000000" w:themeColor="text1"/>
        </w:rPr>
        <w:t xml:space="preserve">E-mail: </w:t>
      </w:r>
      <w:hyperlink r:id="rId13" w:history="1">
        <w:r w:rsidRPr="00D54F3C">
          <w:rPr>
            <w:rStyle w:val="Hyperlink"/>
            <w:rFonts w:ascii="Times New Roman" w:hAnsi="Times New Roman" w:cs="Times New Roman"/>
            <w:color w:val="000000" w:themeColor="text1"/>
          </w:rPr>
          <w:t>vec.vijaya@gmail.com,www.vjeckmm.edu.in</w:t>
        </w:r>
      </w:hyperlink>
    </w:p>
    <w:p w14:paraId="51619EBC" w14:textId="77777777" w:rsidR="00F41787" w:rsidRPr="00413072" w:rsidRDefault="00F41787" w:rsidP="00F41787">
      <w:pPr>
        <w:jc w:val="center"/>
        <w:rPr>
          <w:rFonts w:ascii="Times New Roman" w:hAnsi="Times New Roman" w:cs="Times New Roman"/>
          <w:b/>
          <w:bCs/>
          <w:color w:val="ED0000"/>
          <w:sz w:val="28"/>
          <w:szCs w:val="28"/>
        </w:rPr>
      </w:pPr>
      <w:r w:rsidRPr="00413072">
        <w:rPr>
          <w:rFonts w:ascii="Times New Roman" w:hAnsi="Times New Roman" w:cs="Times New Roman"/>
          <w:b/>
          <w:bCs/>
          <w:color w:val="ED0000"/>
          <w:sz w:val="28"/>
          <w:szCs w:val="28"/>
        </w:rPr>
        <w:t>DEPARTMENT OF COMPUTER SCIENCE AND ENGINEERING</w:t>
      </w:r>
    </w:p>
    <w:p w14:paraId="291370EF" w14:textId="77777777" w:rsidR="00F41787" w:rsidRDefault="00F41787" w:rsidP="00F41787">
      <w:pPr>
        <w:jc w:val="center"/>
        <w:rPr>
          <w:rFonts w:ascii="Times New Roman" w:hAnsi="Times New Roman" w:cs="Times New Roman"/>
          <w:sz w:val="28"/>
          <w:szCs w:val="28"/>
        </w:rPr>
      </w:pPr>
    </w:p>
    <w:p w14:paraId="69E0441C" w14:textId="77777777" w:rsidR="00F41787" w:rsidRPr="0001530A" w:rsidRDefault="00F41787" w:rsidP="00F41787">
      <w:pPr>
        <w:jc w:val="center"/>
        <w:rPr>
          <w:rFonts w:ascii="Times New Roman" w:hAnsi="Times New Roman" w:cs="Times New Roman"/>
          <w:sz w:val="28"/>
          <w:szCs w:val="28"/>
        </w:rPr>
      </w:pPr>
      <w:r w:rsidRPr="0001530A">
        <w:rPr>
          <w:rFonts w:ascii="Times New Roman" w:hAnsi="Times New Roman" w:cs="Times New Roman"/>
          <w:sz w:val="28"/>
          <w:szCs w:val="28"/>
        </w:rPr>
        <w:t>DECLARATION BY THE STUDENT</w:t>
      </w:r>
    </w:p>
    <w:p w14:paraId="5BA1C45B" w14:textId="35D71762" w:rsidR="00F41787" w:rsidRPr="00612234" w:rsidRDefault="00F41787" w:rsidP="00612234">
      <w:pPr>
        <w:pStyle w:val="Default"/>
        <w:spacing w:line="276" w:lineRule="auto"/>
      </w:pPr>
      <w:r w:rsidRPr="005305B9">
        <w:rPr>
          <w:sz w:val="28"/>
          <w:szCs w:val="28"/>
        </w:rPr>
        <w:t>I, hereby declare th</w:t>
      </w:r>
      <w:r w:rsidR="00612234">
        <w:rPr>
          <w:sz w:val="28"/>
          <w:szCs w:val="28"/>
        </w:rPr>
        <w:t>at the Project report entitled “</w:t>
      </w:r>
      <w:r w:rsidR="00612234" w:rsidRPr="00612234">
        <w:rPr>
          <w:color w:val="4BACC6" w:themeColor="accent5"/>
          <w:sz w:val="28"/>
          <w:szCs w:val="28"/>
        </w:rPr>
        <w:t xml:space="preserve"> </w:t>
      </w:r>
      <w:r w:rsidR="00612234">
        <w:rPr>
          <w:color w:val="4BACC6" w:themeColor="accent5"/>
          <w:sz w:val="28"/>
          <w:szCs w:val="28"/>
        </w:rPr>
        <w:t xml:space="preserve">Drug Recommendation System </w:t>
      </w:r>
      <w:r w:rsidR="00612234" w:rsidRPr="00F41787">
        <w:rPr>
          <w:color w:val="4BACC6" w:themeColor="accent5"/>
          <w:sz w:val="28"/>
          <w:szCs w:val="28"/>
        </w:rPr>
        <w:t>based on Sentiment Analysis of Drug Reviews using Machine Learning</w:t>
      </w:r>
      <w:r w:rsidR="00612234">
        <w:rPr>
          <w:color w:val="4BACC6" w:themeColor="accent5"/>
          <w:sz w:val="28"/>
          <w:szCs w:val="28"/>
        </w:rPr>
        <w:t>’’</w:t>
      </w:r>
      <w:r>
        <w:rPr>
          <w:color w:val="C00000"/>
          <w:sz w:val="28"/>
          <w:szCs w:val="28"/>
        </w:rPr>
        <w:t xml:space="preserve"> </w:t>
      </w:r>
      <w:r w:rsidR="00612234">
        <w:rPr>
          <w:sz w:val="28"/>
          <w:szCs w:val="28"/>
        </w:rPr>
        <w:t xml:space="preserve">under the </w:t>
      </w:r>
      <w:r w:rsidRPr="005305B9">
        <w:rPr>
          <w:sz w:val="28"/>
          <w:szCs w:val="28"/>
        </w:rPr>
        <w:t>guidance</w:t>
      </w:r>
      <w:r w:rsidR="00612234">
        <w:rPr>
          <w:sz w:val="28"/>
          <w:szCs w:val="28"/>
        </w:rPr>
        <w:t xml:space="preserve"> </w:t>
      </w:r>
      <w:r w:rsidR="00612234" w:rsidRPr="006B2B32">
        <w:rPr>
          <w:bCs/>
          <w:sz w:val="28"/>
          <w:szCs w:val="28"/>
        </w:rPr>
        <w:t>P.LAKSHMI NARAYANA</w:t>
      </w:r>
      <w:r w:rsidRPr="005305B9">
        <w:rPr>
          <w:sz w:val="28"/>
          <w:szCs w:val="28"/>
        </w:rPr>
        <w:t xml:space="preserve">, Assistant Professor, Department of Computer Science, </w:t>
      </w:r>
      <w:proofErr w:type="spellStart"/>
      <w:r w:rsidRPr="003E7E4E">
        <w:rPr>
          <w:color w:val="FF0000"/>
          <w:sz w:val="28"/>
          <w:szCs w:val="28"/>
        </w:rPr>
        <w:t>Vijaya</w:t>
      </w:r>
      <w:proofErr w:type="spellEnd"/>
      <w:r w:rsidRPr="003E7E4E">
        <w:rPr>
          <w:color w:val="FF0000"/>
          <w:sz w:val="28"/>
          <w:szCs w:val="28"/>
        </w:rPr>
        <w:t xml:space="preserve"> Engineering College</w:t>
      </w:r>
      <w:r w:rsidRPr="005305B9">
        <w:rPr>
          <w:sz w:val="28"/>
          <w:szCs w:val="28"/>
        </w:rPr>
        <w:t xml:space="preserve"> Khammam, is submitted in partial fulfilment of the requirements for the award of the degree of </w:t>
      </w:r>
      <w:r w:rsidRPr="003E7E4E">
        <w:rPr>
          <w:color w:val="FF0000"/>
          <w:sz w:val="28"/>
          <w:szCs w:val="28"/>
        </w:rPr>
        <w:t xml:space="preserve">Bachelor of Technology in Computer Science and Engineering. </w:t>
      </w:r>
    </w:p>
    <w:p w14:paraId="67F6BD42" w14:textId="77777777" w:rsidR="00F41787" w:rsidRPr="005305B9" w:rsidRDefault="00F41787" w:rsidP="00F41787">
      <w:pPr>
        <w:jc w:val="both"/>
        <w:rPr>
          <w:rFonts w:ascii="Times New Roman" w:hAnsi="Times New Roman" w:cs="Times New Roman"/>
          <w:sz w:val="28"/>
          <w:szCs w:val="28"/>
        </w:rPr>
      </w:pPr>
      <w:r>
        <w:rPr>
          <w:rFonts w:ascii="Times New Roman" w:hAnsi="Times New Roman" w:cs="Times New Roman"/>
          <w:sz w:val="28"/>
          <w:szCs w:val="28"/>
        </w:rPr>
        <w:t xml:space="preserve">                     </w:t>
      </w:r>
      <w:r w:rsidRPr="005305B9">
        <w:rPr>
          <w:rFonts w:ascii="Times New Roman" w:hAnsi="Times New Roman" w:cs="Times New Roman"/>
          <w:sz w:val="28"/>
          <w:szCs w:val="28"/>
        </w:rPr>
        <w:t xml:space="preserve">This is a record of </w:t>
      </w:r>
      <w:proofErr w:type="spellStart"/>
      <w:r w:rsidRPr="005305B9">
        <w:rPr>
          <w:rFonts w:ascii="Times New Roman" w:hAnsi="Times New Roman" w:cs="Times New Roman"/>
          <w:sz w:val="28"/>
          <w:szCs w:val="28"/>
        </w:rPr>
        <w:t>Bonafide</w:t>
      </w:r>
      <w:proofErr w:type="spellEnd"/>
      <w:r w:rsidRPr="005305B9">
        <w:rPr>
          <w:rFonts w:ascii="Times New Roman" w:hAnsi="Times New Roman" w:cs="Times New Roman"/>
          <w:sz w:val="28"/>
          <w:szCs w:val="28"/>
        </w:rPr>
        <w:t xml:space="preserve"> work carried out by us and the results embodied in this report have not been reproduced or copied from any source. The results shown in this thesis have not been submitted to any other University or Institute for the award of any Degree or Diploma.</w:t>
      </w:r>
    </w:p>
    <w:p w14:paraId="7FC783E2" w14:textId="77777777" w:rsidR="00F41787" w:rsidRPr="005305B9" w:rsidRDefault="00F41787" w:rsidP="00F41787">
      <w:pPr>
        <w:jc w:val="both"/>
        <w:rPr>
          <w:rFonts w:ascii="Times New Roman" w:hAnsi="Times New Roman" w:cs="Times New Roman"/>
          <w:sz w:val="28"/>
          <w:szCs w:val="28"/>
        </w:rPr>
      </w:pPr>
    </w:p>
    <w:p w14:paraId="2757D419" w14:textId="77777777" w:rsidR="00F41787" w:rsidRPr="00AD7825" w:rsidRDefault="00F41787" w:rsidP="00F41787">
      <w:pPr>
        <w:rPr>
          <w:rFonts w:ascii="Times New Roman" w:hAnsi="Times New Roman" w:cs="Times New Roman"/>
          <w:b/>
          <w:bCs/>
          <w:sz w:val="28"/>
          <w:szCs w:val="28"/>
        </w:rPr>
      </w:pPr>
      <w:r w:rsidRPr="00AD7825">
        <w:rPr>
          <w:rFonts w:ascii="Times New Roman" w:hAnsi="Times New Roman" w:cs="Times New Roman"/>
          <w:b/>
          <w:bCs/>
          <w:sz w:val="28"/>
          <w:szCs w:val="28"/>
        </w:rPr>
        <w:t>Name of the Student                   Hall Ticket No.                   Signature</w:t>
      </w:r>
    </w:p>
    <w:p w14:paraId="731F6BC8" w14:textId="40E5D6F1" w:rsidR="00612234" w:rsidRPr="00F41787" w:rsidRDefault="00612234" w:rsidP="006B2B32">
      <w:pPr>
        <w:pStyle w:val="Default"/>
        <w:spacing w:line="360" w:lineRule="auto"/>
        <w:rPr>
          <w:sz w:val="28"/>
          <w:szCs w:val="28"/>
        </w:rPr>
      </w:pPr>
      <w:r w:rsidRPr="00F41787">
        <w:rPr>
          <w:b/>
          <w:bCs/>
          <w:sz w:val="28"/>
          <w:szCs w:val="28"/>
        </w:rPr>
        <w:t xml:space="preserve">M.UDAYA KIRAN    </w:t>
      </w:r>
      <w:r>
        <w:rPr>
          <w:b/>
          <w:bCs/>
          <w:sz w:val="28"/>
          <w:szCs w:val="28"/>
        </w:rPr>
        <w:tab/>
      </w:r>
      <w:r>
        <w:rPr>
          <w:b/>
          <w:bCs/>
          <w:sz w:val="28"/>
          <w:szCs w:val="28"/>
        </w:rPr>
        <w:tab/>
      </w:r>
      <w:r w:rsidRPr="00F41787">
        <w:rPr>
          <w:b/>
          <w:bCs/>
          <w:sz w:val="28"/>
          <w:szCs w:val="28"/>
        </w:rPr>
        <w:t xml:space="preserve"> 21BR1A6728</w:t>
      </w:r>
    </w:p>
    <w:p w14:paraId="1776BCF6" w14:textId="62F10DD6" w:rsidR="00612234" w:rsidRPr="00F41787" w:rsidRDefault="00612234" w:rsidP="006B2B32">
      <w:pPr>
        <w:pStyle w:val="Default"/>
        <w:spacing w:line="360" w:lineRule="auto"/>
        <w:rPr>
          <w:sz w:val="28"/>
          <w:szCs w:val="28"/>
        </w:rPr>
      </w:pPr>
      <w:r w:rsidRPr="00F41787">
        <w:rPr>
          <w:sz w:val="28"/>
          <w:szCs w:val="28"/>
        </w:rPr>
        <w:t xml:space="preserve">M.MEGHANA         </w:t>
      </w:r>
      <w:r>
        <w:rPr>
          <w:sz w:val="28"/>
          <w:szCs w:val="28"/>
        </w:rPr>
        <w:tab/>
        <w:t xml:space="preserve">  </w:t>
      </w:r>
      <w:r>
        <w:rPr>
          <w:sz w:val="28"/>
          <w:szCs w:val="28"/>
        </w:rPr>
        <w:tab/>
      </w:r>
      <w:r w:rsidRPr="00F41787">
        <w:rPr>
          <w:sz w:val="28"/>
          <w:szCs w:val="28"/>
        </w:rPr>
        <w:t xml:space="preserve"> 21BR1A6748</w:t>
      </w:r>
    </w:p>
    <w:p w14:paraId="413BF306" w14:textId="3186DBB9" w:rsidR="00612234" w:rsidRPr="00F41787" w:rsidRDefault="00612234" w:rsidP="006B2B32">
      <w:pPr>
        <w:pStyle w:val="Default"/>
        <w:spacing w:line="360" w:lineRule="auto"/>
        <w:rPr>
          <w:sz w:val="28"/>
          <w:szCs w:val="28"/>
        </w:rPr>
      </w:pPr>
      <w:r w:rsidRPr="00F41787">
        <w:rPr>
          <w:sz w:val="28"/>
          <w:szCs w:val="28"/>
        </w:rPr>
        <w:t xml:space="preserve">K.ANVESH                 </w:t>
      </w:r>
      <w:r>
        <w:rPr>
          <w:sz w:val="28"/>
          <w:szCs w:val="28"/>
        </w:rPr>
        <w:t xml:space="preserve"> </w:t>
      </w:r>
      <w:r>
        <w:rPr>
          <w:sz w:val="28"/>
          <w:szCs w:val="28"/>
        </w:rPr>
        <w:tab/>
      </w:r>
      <w:r>
        <w:rPr>
          <w:sz w:val="28"/>
          <w:szCs w:val="28"/>
        </w:rPr>
        <w:tab/>
      </w:r>
      <w:r w:rsidRPr="00F41787">
        <w:rPr>
          <w:sz w:val="28"/>
          <w:szCs w:val="28"/>
        </w:rPr>
        <w:t xml:space="preserve"> 21BR1A6720</w:t>
      </w:r>
    </w:p>
    <w:p w14:paraId="33E6F5DC" w14:textId="256DC2F9" w:rsidR="00612234" w:rsidRPr="00F41787" w:rsidRDefault="00612234" w:rsidP="006B2B32">
      <w:pPr>
        <w:pStyle w:val="Default"/>
        <w:spacing w:line="360" w:lineRule="auto"/>
        <w:rPr>
          <w:sz w:val="28"/>
          <w:szCs w:val="28"/>
        </w:rPr>
      </w:pPr>
      <w:r w:rsidRPr="00F41787">
        <w:rPr>
          <w:sz w:val="28"/>
          <w:szCs w:val="28"/>
        </w:rPr>
        <w:t xml:space="preserve">SK. EZAZE              </w:t>
      </w:r>
      <w:r>
        <w:rPr>
          <w:sz w:val="28"/>
          <w:szCs w:val="28"/>
        </w:rPr>
        <w:tab/>
      </w:r>
      <w:r>
        <w:rPr>
          <w:sz w:val="28"/>
          <w:szCs w:val="28"/>
        </w:rPr>
        <w:tab/>
        <w:t xml:space="preserve"> </w:t>
      </w:r>
      <w:r w:rsidRPr="00F41787">
        <w:rPr>
          <w:sz w:val="28"/>
          <w:szCs w:val="28"/>
        </w:rPr>
        <w:t>22BR5A6710</w:t>
      </w:r>
    </w:p>
    <w:p w14:paraId="4D1BA899" w14:textId="77777777" w:rsidR="00F41787" w:rsidRDefault="00F41787" w:rsidP="00612234">
      <w:pPr>
        <w:rPr>
          <w:rFonts w:ascii="Times New Roman" w:hAnsi="Times New Roman" w:cs="Times New Roman"/>
          <w:sz w:val="28"/>
          <w:szCs w:val="28"/>
        </w:rPr>
      </w:pPr>
    </w:p>
    <w:p w14:paraId="29B5410C" w14:textId="77777777" w:rsidR="00FF2281" w:rsidRDefault="00FF2281" w:rsidP="00F41787">
      <w:pPr>
        <w:ind w:left="720" w:firstLine="720"/>
        <w:rPr>
          <w:rFonts w:ascii="Times New Roman" w:hAnsi="Times New Roman" w:cs="Times New Roman"/>
          <w:sz w:val="28"/>
          <w:szCs w:val="28"/>
        </w:rPr>
      </w:pPr>
    </w:p>
    <w:p w14:paraId="185AFAB0" w14:textId="3445FB7E" w:rsidR="00F41787" w:rsidRDefault="00121825" w:rsidP="00F41787">
      <w:pPr>
        <w:ind w:left="72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41787" w:rsidRPr="007D2303">
        <w:rPr>
          <w:rFonts w:ascii="Times New Roman" w:hAnsi="Times New Roman" w:cs="Times New Roman"/>
          <w:b/>
          <w:bCs/>
          <w:sz w:val="32"/>
          <w:szCs w:val="32"/>
        </w:rPr>
        <w:t>ACKNOWLEDGEMENT</w:t>
      </w:r>
    </w:p>
    <w:p w14:paraId="754FE556" w14:textId="77777777" w:rsidR="00F41787" w:rsidRPr="007D2303" w:rsidRDefault="00F41787" w:rsidP="00F41787">
      <w:pPr>
        <w:jc w:val="center"/>
        <w:rPr>
          <w:rFonts w:ascii="Times New Roman" w:hAnsi="Times New Roman" w:cs="Times New Roman"/>
          <w:b/>
          <w:bCs/>
          <w:sz w:val="32"/>
          <w:szCs w:val="32"/>
        </w:rPr>
      </w:pPr>
    </w:p>
    <w:p w14:paraId="151E0550"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I take this opportunity to thanks all who have rendered their full support to my project work.</w:t>
      </w:r>
    </w:p>
    <w:p w14:paraId="3BBE8549"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 xml:space="preserve">I render my thanks to </w:t>
      </w:r>
      <w:r w:rsidRPr="00AD7825">
        <w:rPr>
          <w:rFonts w:ascii="Times New Roman" w:hAnsi="Times New Roman" w:cs="Times New Roman"/>
          <w:b/>
          <w:bCs/>
          <w:sz w:val="28"/>
          <w:szCs w:val="28"/>
        </w:rPr>
        <w:t>Mr. P. Usha Kiran Kumar</w:t>
      </w:r>
      <w:r w:rsidRPr="00AD7825">
        <w:rPr>
          <w:rFonts w:ascii="Times New Roman" w:hAnsi="Times New Roman" w:cs="Times New Roman"/>
          <w:sz w:val="28"/>
          <w:szCs w:val="28"/>
        </w:rPr>
        <w:t xml:space="preserve">, Secretary </w:t>
      </w:r>
      <w:proofErr w:type="spellStart"/>
      <w:r w:rsidRPr="00AD7825">
        <w:rPr>
          <w:rFonts w:ascii="Times New Roman" w:hAnsi="Times New Roman" w:cs="Times New Roman"/>
          <w:sz w:val="28"/>
          <w:szCs w:val="28"/>
        </w:rPr>
        <w:t>Vijaya</w:t>
      </w:r>
      <w:proofErr w:type="spellEnd"/>
      <w:r w:rsidRPr="00AD7825">
        <w:rPr>
          <w:rFonts w:ascii="Times New Roman" w:hAnsi="Times New Roman" w:cs="Times New Roman"/>
          <w:sz w:val="28"/>
          <w:szCs w:val="28"/>
        </w:rPr>
        <w:t xml:space="preserve"> engineering college, for providing state of the art facilitates to carry out all our academic works. </w:t>
      </w:r>
    </w:p>
    <w:p w14:paraId="170C1657"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 xml:space="preserve">I am grateful to </w:t>
      </w:r>
      <w:r w:rsidRPr="00AD7825">
        <w:rPr>
          <w:rFonts w:ascii="Times New Roman" w:hAnsi="Times New Roman" w:cs="Times New Roman"/>
          <w:b/>
          <w:bCs/>
          <w:sz w:val="28"/>
          <w:szCs w:val="28"/>
        </w:rPr>
        <w:t xml:space="preserve">Smt. </w:t>
      </w:r>
      <w:proofErr w:type="spellStart"/>
      <w:r w:rsidRPr="00AD7825">
        <w:rPr>
          <w:rFonts w:ascii="Times New Roman" w:hAnsi="Times New Roman" w:cs="Times New Roman"/>
          <w:b/>
          <w:bCs/>
          <w:sz w:val="28"/>
          <w:szCs w:val="28"/>
        </w:rPr>
        <w:t>Vijaya</w:t>
      </w:r>
      <w:proofErr w:type="spellEnd"/>
      <w:r w:rsidRPr="00AD7825">
        <w:rPr>
          <w:rFonts w:ascii="Times New Roman" w:hAnsi="Times New Roman" w:cs="Times New Roman"/>
          <w:b/>
          <w:bCs/>
          <w:sz w:val="28"/>
          <w:szCs w:val="28"/>
        </w:rPr>
        <w:t xml:space="preserve"> Lakshmi Kiran Kumar</w:t>
      </w:r>
      <w:r w:rsidRPr="00AD7825">
        <w:rPr>
          <w:rFonts w:ascii="Times New Roman" w:hAnsi="Times New Roman" w:cs="Times New Roman"/>
          <w:sz w:val="28"/>
          <w:szCs w:val="28"/>
        </w:rPr>
        <w:t xml:space="preserve">, Vice-chairperson </w:t>
      </w:r>
      <w:proofErr w:type="spellStart"/>
      <w:r w:rsidRPr="00AD7825">
        <w:rPr>
          <w:rFonts w:ascii="Times New Roman" w:hAnsi="Times New Roman" w:cs="Times New Roman"/>
          <w:sz w:val="28"/>
          <w:szCs w:val="28"/>
        </w:rPr>
        <w:t>Vijaya</w:t>
      </w:r>
      <w:proofErr w:type="spellEnd"/>
      <w:r w:rsidRPr="00AD7825">
        <w:rPr>
          <w:rFonts w:ascii="Times New Roman" w:hAnsi="Times New Roman" w:cs="Times New Roman"/>
          <w:sz w:val="28"/>
          <w:szCs w:val="28"/>
        </w:rPr>
        <w:t xml:space="preserve"> Engineering College, for facilitating all the required amenities. </w:t>
      </w:r>
    </w:p>
    <w:p w14:paraId="45C1D2C2"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 xml:space="preserve">I express our sincere gratitude to </w:t>
      </w:r>
      <w:proofErr w:type="spellStart"/>
      <w:r w:rsidRPr="00AD7825">
        <w:rPr>
          <w:rFonts w:ascii="Times New Roman" w:hAnsi="Times New Roman" w:cs="Times New Roman"/>
          <w:b/>
          <w:bCs/>
          <w:sz w:val="28"/>
          <w:szCs w:val="28"/>
        </w:rPr>
        <w:t>Dr.V</w:t>
      </w:r>
      <w:proofErr w:type="spellEnd"/>
      <w:r w:rsidRPr="00AD7825">
        <w:rPr>
          <w:rFonts w:ascii="Times New Roman" w:hAnsi="Times New Roman" w:cs="Times New Roman"/>
          <w:b/>
          <w:bCs/>
          <w:sz w:val="28"/>
          <w:szCs w:val="28"/>
        </w:rPr>
        <w:t xml:space="preserve">. </w:t>
      </w:r>
      <w:proofErr w:type="spellStart"/>
      <w:r w:rsidRPr="00AD7825">
        <w:rPr>
          <w:rFonts w:ascii="Times New Roman" w:hAnsi="Times New Roman" w:cs="Times New Roman"/>
          <w:b/>
          <w:bCs/>
          <w:sz w:val="28"/>
          <w:szCs w:val="28"/>
        </w:rPr>
        <w:t>Chinnaya</w:t>
      </w:r>
      <w:proofErr w:type="spellEnd"/>
      <w:r w:rsidRPr="00AD7825">
        <w:rPr>
          <w:rFonts w:ascii="Times New Roman" w:hAnsi="Times New Roman" w:cs="Times New Roman"/>
          <w:sz w:val="28"/>
          <w:szCs w:val="28"/>
        </w:rPr>
        <w:t xml:space="preserve">, Principal of </w:t>
      </w:r>
      <w:proofErr w:type="spellStart"/>
      <w:r w:rsidRPr="00AD7825">
        <w:rPr>
          <w:rFonts w:ascii="Times New Roman" w:hAnsi="Times New Roman" w:cs="Times New Roman"/>
          <w:sz w:val="28"/>
          <w:szCs w:val="28"/>
        </w:rPr>
        <w:t>Vijaya</w:t>
      </w:r>
      <w:proofErr w:type="spellEnd"/>
      <w:r w:rsidRPr="00AD7825">
        <w:rPr>
          <w:rFonts w:ascii="Times New Roman" w:hAnsi="Times New Roman" w:cs="Times New Roman"/>
          <w:sz w:val="28"/>
          <w:szCs w:val="28"/>
        </w:rPr>
        <w:t xml:space="preserve"> Engineering </w:t>
      </w:r>
      <w:proofErr w:type="gramStart"/>
      <w:r w:rsidRPr="00AD7825">
        <w:rPr>
          <w:rFonts w:ascii="Times New Roman" w:hAnsi="Times New Roman" w:cs="Times New Roman"/>
          <w:sz w:val="28"/>
          <w:szCs w:val="28"/>
        </w:rPr>
        <w:t>college</w:t>
      </w:r>
      <w:proofErr w:type="gramEnd"/>
      <w:r w:rsidRPr="00AD7825">
        <w:rPr>
          <w:rFonts w:ascii="Times New Roman" w:hAnsi="Times New Roman" w:cs="Times New Roman"/>
          <w:sz w:val="28"/>
          <w:szCs w:val="28"/>
        </w:rPr>
        <w:t xml:space="preserve"> for providing excellent academic environment in the college.</w:t>
      </w:r>
    </w:p>
    <w:p w14:paraId="37BF3D6F"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 xml:space="preserve">I thank and express my gratitude to </w:t>
      </w:r>
      <w:r w:rsidRPr="00AD7825">
        <w:rPr>
          <w:rFonts w:ascii="Times New Roman" w:hAnsi="Times New Roman" w:cs="Times New Roman"/>
          <w:b/>
          <w:bCs/>
          <w:sz w:val="28"/>
          <w:szCs w:val="28"/>
        </w:rPr>
        <w:t>S.</w:t>
      </w:r>
      <w:r>
        <w:rPr>
          <w:rFonts w:ascii="Times New Roman" w:hAnsi="Times New Roman" w:cs="Times New Roman"/>
          <w:b/>
          <w:bCs/>
          <w:sz w:val="28"/>
          <w:szCs w:val="28"/>
        </w:rPr>
        <w:t xml:space="preserve"> </w:t>
      </w:r>
      <w:r w:rsidRPr="00AD7825">
        <w:rPr>
          <w:rFonts w:ascii="Times New Roman" w:hAnsi="Times New Roman" w:cs="Times New Roman"/>
          <w:b/>
          <w:bCs/>
          <w:sz w:val="28"/>
          <w:szCs w:val="28"/>
        </w:rPr>
        <w:t>Naresh Kumar</w:t>
      </w:r>
      <w:r w:rsidRPr="00AD7825">
        <w:rPr>
          <w:rFonts w:ascii="Times New Roman" w:hAnsi="Times New Roman" w:cs="Times New Roman"/>
          <w:sz w:val="28"/>
          <w:szCs w:val="28"/>
        </w:rPr>
        <w:t xml:space="preserve">, Head of the Department for providing with both time and amenities to make this project a success with in schedule. </w:t>
      </w:r>
    </w:p>
    <w:p w14:paraId="3EA4A6D0" w14:textId="785C97B1" w:rsidR="00F41787" w:rsidRDefault="00F41787" w:rsidP="00F41787">
      <w:pPr>
        <w:jc w:val="both"/>
        <w:rPr>
          <w:rFonts w:ascii="Times New Roman" w:hAnsi="Times New Roman" w:cs="Times New Roman"/>
          <w:sz w:val="28"/>
          <w:szCs w:val="28"/>
        </w:rPr>
      </w:pPr>
      <w:proofErr w:type="spellStart"/>
      <w:proofErr w:type="gramStart"/>
      <w:r w:rsidRPr="00AD7825">
        <w:rPr>
          <w:rFonts w:ascii="Times New Roman" w:hAnsi="Times New Roman" w:cs="Times New Roman"/>
          <w:sz w:val="28"/>
          <w:szCs w:val="28"/>
        </w:rPr>
        <w:t>Its</w:t>
      </w:r>
      <w:proofErr w:type="spellEnd"/>
      <w:proofErr w:type="gramEnd"/>
      <w:r w:rsidRPr="00AD7825">
        <w:rPr>
          <w:rFonts w:ascii="Times New Roman" w:hAnsi="Times New Roman" w:cs="Times New Roman"/>
          <w:sz w:val="28"/>
          <w:szCs w:val="28"/>
        </w:rPr>
        <w:t xml:space="preserve"> my unique privilege to express our thanks to </w:t>
      </w:r>
      <w:proofErr w:type="spellStart"/>
      <w:r w:rsidR="006B2B32">
        <w:rPr>
          <w:rFonts w:ascii="Times New Roman" w:hAnsi="Times New Roman" w:cs="Times New Roman"/>
          <w:sz w:val="28"/>
          <w:szCs w:val="28"/>
        </w:rPr>
        <w:t>P.</w:t>
      </w:r>
      <w:r w:rsidR="006B2B32">
        <w:rPr>
          <w:b/>
          <w:bCs/>
          <w:sz w:val="28"/>
          <w:szCs w:val="28"/>
        </w:rPr>
        <w:t>Lakshmi</w:t>
      </w:r>
      <w:proofErr w:type="spellEnd"/>
      <w:r w:rsidR="006B2B32">
        <w:rPr>
          <w:b/>
          <w:bCs/>
          <w:sz w:val="28"/>
          <w:szCs w:val="28"/>
        </w:rPr>
        <w:t xml:space="preserve"> Narayana </w:t>
      </w:r>
      <w:r w:rsidRPr="00AD7825">
        <w:rPr>
          <w:rFonts w:ascii="Times New Roman" w:hAnsi="Times New Roman" w:cs="Times New Roman"/>
          <w:sz w:val="28"/>
          <w:szCs w:val="28"/>
        </w:rPr>
        <w:t xml:space="preserve">Internal Guide, for his valuable guidance and encouragement given to us throughout this project. </w:t>
      </w:r>
    </w:p>
    <w:p w14:paraId="4DA04B15" w14:textId="77777777" w:rsidR="00F41787" w:rsidRDefault="00F41787" w:rsidP="00F41787">
      <w:pPr>
        <w:jc w:val="both"/>
        <w:rPr>
          <w:rFonts w:ascii="Times New Roman" w:hAnsi="Times New Roman" w:cs="Times New Roman"/>
          <w:sz w:val="28"/>
          <w:szCs w:val="28"/>
        </w:rPr>
      </w:pPr>
      <w:r w:rsidRPr="00AD7825">
        <w:rPr>
          <w:rFonts w:ascii="Times New Roman" w:hAnsi="Times New Roman" w:cs="Times New Roman"/>
          <w:sz w:val="28"/>
          <w:szCs w:val="28"/>
        </w:rPr>
        <w:t>We extend our gratitude to all the people, friends and family members, who have helped us a lot directly or indirectly in the completion of this project.</w:t>
      </w:r>
    </w:p>
    <w:p w14:paraId="6002C2DB" w14:textId="77777777" w:rsidR="006B2B32" w:rsidRDefault="006B2B32" w:rsidP="00F41787">
      <w:pPr>
        <w:jc w:val="both"/>
        <w:rPr>
          <w:rFonts w:ascii="Times New Roman" w:hAnsi="Times New Roman" w:cs="Times New Roman"/>
          <w:sz w:val="28"/>
          <w:szCs w:val="28"/>
        </w:rPr>
      </w:pPr>
    </w:p>
    <w:p w14:paraId="21E7D921" w14:textId="77777777" w:rsidR="006B2B32" w:rsidRPr="00F41787" w:rsidRDefault="006B2B32" w:rsidP="006B2B32">
      <w:pPr>
        <w:pStyle w:val="Default"/>
        <w:spacing w:line="360" w:lineRule="auto"/>
        <w:jc w:val="right"/>
        <w:rPr>
          <w:sz w:val="28"/>
          <w:szCs w:val="28"/>
        </w:rPr>
      </w:pPr>
      <w:r w:rsidRPr="00F41787">
        <w:rPr>
          <w:b/>
          <w:bCs/>
          <w:sz w:val="28"/>
          <w:szCs w:val="28"/>
        </w:rPr>
        <w:t xml:space="preserve">M.UDAYA KIRAN    </w:t>
      </w:r>
      <w:r>
        <w:rPr>
          <w:b/>
          <w:bCs/>
          <w:sz w:val="28"/>
          <w:szCs w:val="28"/>
        </w:rPr>
        <w:tab/>
      </w:r>
      <w:r>
        <w:rPr>
          <w:b/>
          <w:bCs/>
          <w:sz w:val="28"/>
          <w:szCs w:val="28"/>
        </w:rPr>
        <w:tab/>
      </w:r>
      <w:r w:rsidRPr="00F41787">
        <w:rPr>
          <w:b/>
          <w:bCs/>
          <w:sz w:val="28"/>
          <w:szCs w:val="28"/>
        </w:rPr>
        <w:t xml:space="preserve"> 21BR1A6728</w:t>
      </w:r>
    </w:p>
    <w:p w14:paraId="56817897" w14:textId="77777777" w:rsidR="006B2B32" w:rsidRPr="00F41787" w:rsidRDefault="006B2B32" w:rsidP="006B2B32">
      <w:pPr>
        <w:pStyle w:val="Default"/>
        <w:spacing w:line="360" w:lineRule="auto"/>
        <w:jc w:val="right"/>
        <w:rPr>
          <w:sz w:val="28"/>
          <w:szCs w:val="28"/>
        </w:rPr>
      </w:pPr>
      <w:r w:rsidRPr="00F41787">
        <w:rPr>
          <w:sz w:val="28"/>
          <w:szCs w:val="28"/>
        </w:rPr>
        <w:t xml:space="preserve">M.MEGHANA         </w:t>
      </w:r>
      <w:r>
        <w:rPr>
          <w:sz w:val="28"/>
          <w:szCs w:val="28"/>
        </w:rPr>
        <w:tab/>
        <w:t xml:space="preserve">  </w:t>
      </w:r>
      <w:r>
        <w:rPr>
          <w:sz w:val="28"/>
          <w:szCs w:val="28"/>
        </w:rPr>
        <w:tab/>
      </w:r>
      <w:r w:rsidRPr="00F41787">
        <w:rPr>
          <w:sz w:val="28"/>
          <w:szCs w:val="28"/>
        </w:rPr>
        <w:t xml:space="preserve"> 21BR1A6748</w:t>
      </w:r>
    </w:p>
    <w:p w14:paraId="3FFC1C23" w14:textId="77777777" w:rsidR="006B2B32" w:rsidRPr="00F41787" w:rsidRDefault="006B2B32" w:rsidP="006B2B32">
      <w:pPr>
        <w:pStyle w:val="Default"/>
        <w:spacing w:line="360" w:lineRule="auto"/>
        <w:jc w:val="right"/>
        <w:rPr>
          <w:sz w:val="28"/>
          <w:szCs w:val="28"/>
        </w:rPr>
      </w:pPr>
      <w:r w:rsidRPr="00F41787">
        <w:rPr>
          <w:sz w:val="28"/>
          <w:szCs w:val="28"/>
        </w:rPr>
        <w:t xml:space="preserve">K.ANVESH                 </w:t>
      </w:r>
      <w:r>
        <w:rPr>
          <w:sz w:val="28"/>
          <w:szCs w:val="28"/>
        </w:rPr>
        <w:t xml:space="preserve"> </w:t>
      </w:r>
      <w:r>
        <w:rPr>
          <w:sz w:val="28"/>
          <w:szCs w:val="28"/>
        </w:rPr>
        <w:tab/>
      </w:r>
      <w:r>
        <w:rPr>
          <w:sz w:val="28"/>
          <w:szCs w:val="28"/>
        </w:rPr>
        <w:tab/>
      </w:r>
      <w:r w:rsidRPr="00F41787">
        <w:rPr>
          <w:sz w:val="28"/>
          <w:szCs w:val="28"/>
        </w:rPr>
        <w:t xml:space="preserve"> 21BR1A6720</w:t>
      </w:r>
    </w:p>
    <w:p w14:paraId="45D0380A" w14:textId="77777777" w:rsidR="006B2B32" w:rsidRPr="00F41787" w:rsidRDefault="006B2B32" w:rsidP="006B2B32">
      <w:pPr>
        <w:pStyle w:val="Default"/>
        <w:spacing w:line="360" w:lineRule="auto"/>
        <w:jc w:val="right"/>
        <w:rPr>
          <w:sz w:val="28"/>
          <w:szCs w:val="28"/>
        </w:rPr>
      </w:pPr>
      <w:r w:rsidRPr="00F41787">
        <w:rPr>
          <w:sz w:val="28"/>
          <w:szCs w:val="28"/>
        </w:rPr>
        <w:t xml:space="preserve">SK. EZAZE              </w:t>
      </w:r>
      <w:r>
        <w:rPr>
          <w:sz w:val="28"/>
          <w:szCs w:val="28"/>
        </w:rPr>
        <w:tab/>
      </w:r>
      <w:r>
        <w:rPr>
          <w:sz w:val="28"/>
          <w:szCs w:val="28"/>
        </w:rPr>
        <w:tab/>
        <w:t xml:space="preserve"> </w:t>
      </w:r>
      <w:r w:rsidRPr="00F41787">
        <w:rPr>
          <w:sz w:val="28"/>
          <w:szCs w:val="28"/>
        </w:rPr>
        <w:t>22BR5A6710</w:t>
      </w:r>
    </w:p>
    <w:p w14:paraId="11F44BF8" w14:textId="0D2CF23C" w:rsidR="00FF2281" w:rsidRDefault="00FF2281" w:rsidP="00FF2281">
      <w:pPr>
        <w:tabs>
          <w:tab w:val="left" w:pos="3118"/>
        </w:tabs>
        <w:rPr>
          <w:rFonts w:ascii="Times New Roman" w:hAnsi="Times New Roman" w:cs="Times New Roman"/>
          <w:sz w:val="28"/>
          <w:szCs w:val="28"/>
        </w:rPr>
      </w:pPr>
      <w:r>
        <w:rPr>
          <w:rFonts w:ascii="Times New Roman" w:hAnsi="Times New Roman" w:cs="Times New Roman"/>
          <w:sz w:val="28"/>
          <w:szCs w:val="28"/>
        </w:rPr>
        <w:tab/>
      </w:r>
    </w:p>
    <w:p w14:paraId="0983AD1F" w14:textId="687A0EC3" w:rsidR="0048365C" w:rsidRPr="00BC08C7" w:rsidRDefault="00FF2281" w:rsidP="00FA63E2">
      <w:pPr>
        <w:ind w:left="3600" w:firstLine="720"/>
        <w:rPr>
          <w:rFonts w:ascii="Times New Roman" w:hAnsi="Times New Roman" w:cs="Times New Roman"/>
          <w:sz w:val="32"/>
          <w:szCs w:val="32"/>
        </w:rPr>
      </w:pPr>
      <w:r>
        <w:rPr>
          <w:rFonts w:ascii="Times New Roman" w:hAnsi="Times New Roman" w:cs="Times New Roman"/>
          <w:sz w:val="28"/>
          <w:szCs w:val="28"/>
        </w:rPr>
        <w:br w:type="page"/>
      </w:r>
      <w:r w:rsidR="0048365C" w:rsidRPr="00BC08C7">
        <w:rPr>
          <w:rFonts w:ascii="Times New Roman" w:hAnsi="Times New Roman" w:cs="Times New Roman"/>
          <w:b/>
          <w:sz w:val="32"/>
          <w:szCs w:val="32"/>
        </w:rPr>
        <w:lastRenderedPageBreak/>
        <w:t>INDEX</w:t>
      </w:r>
    </w:p>
    <w:p w14:paraId="1B952321" w14:textId="3F224B5D" w:rsidR="0048365C" w:rsidRPr="00A75CFC" w:rsidRDefault="0048365C" w:rsidP="00FA63E2">
      <w:pPr>
        <w:rPr>
          <w:rFonts w:ascii="Times New Roman" w:hAnsi="Times New Roman" w:cs="Times New Roman"/>
          <w:b/>
          <w:sz w:val="28"/>
          <w:szCs w:val="28"/>
        </w:rPr>
      </w:pPr>
      <w:r w:rsidRPr="00A75CFC">
        <w:rPr>
          <w:rFonts w:ascii="Times New Roman" w:hAnsi="Times New Roman" w:cs="Times New Roman"/>
          <w:b/>
          <w:sz w:val="28"/>
          <w:szCs w:val="28"/>
        </w:rPr>
        <w:t>CHAPTER 1: INTRODUCTION</w:t>
      </w:r>
      <w:r w:rsidR="00FA63E2">
        <w:rPr>
          <w:rFonts w:ascii="Times New Roman" w:hAnsi="Times New Roman" w:cs="Times New Roman"/>
          <w:b/>
          <w:sz w:val="28"/>
          <w:szCs w:val="28"/>
        </w:rPr>
        <w:t xml:space="preserve"> </w:t>
      </w:r>
      <w:r w:rsidR="00FA63E2">
        <w:rPr>
          <w:rFonts w:ascii="Times New Roman" w:hAnsi="Times New Roman" w:cs="Times New Roman"/>
          <w:b/>
          <w:sz w:val="28"/>
          <w:szCs w:val="28"/>
        </w:rPr>
        <w:tab/>
      </w:r>
      <w:r w:rsidR="00FA63E2">
        <w:rPr>
          <w:rFonts w:ascii="Times New Roman" w:hAnsi="Times New Roman" w:cs="Times New Roman"/>
          <w:b/>
          <w:sz w:val="28"/>
          <w:szCs w:val="28"/>
        </w:rPr>
        <w:tab/>
      </w:r>
      <w:r w:rsidR="00FA63E2">
        <w:rPr>
          <w:rFonts w:ascii="Times New Roman" w:hAnsi="Times New Roman" w:cs="Times New Roman"/>
          <w:b/>
          <w:sz w:val="28"/>
          <w:szCs w:val="28"/>
        </w:rPr>
        <w:tab/>
      </w:r>
      <w:r w:rsidR="00FA63E2">
        <w:rPr>
          <w:rFonts w:ascii="Times New Roman" w:hAnsi="Times New Roman" w:cs="Times New Roman"/>
          <w:b/>
          <w:sz w:val="28"/>
          <w:szCs w:val="28"/>
        </w:rPr>
        <w:tab/>
      </w:r>
      <w:r w:rsidR="00FA63E2">
        <w:rPr>
          <w:rFonts w:ascii="Times New Roman" w:hAnsi="Times New Roman" w:cs="Times New Roman"/>
          <w:b/>
          <w:sz w:val="28"/>
          <w:szCs w:val="28"/>
        </w:rPr>
        <w:tab/>
        <w:t>1-19</w:t>
      </w:r>
    </w:p>
    <w:p w14:paraId="43716A8D" w14:textId="115D9AFB" w:rsidR="0048365C" w:rsidRPr="00A75CFC" w:rsidRDefault="0048365C" w:rsidP="00A75CFC">
      <w:pPr>
        <w:ind w:left="720"/>
        <w:jc w:val="both"/>
        <w:rPr>
          <w:rFonts w:ascii="Times New Roman" w:hAnsi="Times New Roman" w:cs="Times New Roman"/>
          <w:b/>
          <w:bCs/>
          <w:sz w:val="28"/>
          <w:szCs w:val="28"/>
        </w:rPr>
      </w:pPr>
      <w:r w:rsidRPr="00A75CFC">
        <w:rPr>
          <w:rFonts w:ascii="Times New Roman" w:hAnsi="Times New Roman" w:cs="Times New Roman"/>
          <w:b/>
          <w:bCs/>
          <w:sz w:val="28"/>
          <w:szCs w:val="28"/>
        </w:rPr>
        <w:t>1.1 RECOMMENDATION SYSTEM</w:t>
      </w:r>
      <w:r w:rsidR="00BC08C7">
        <w:rPr>
          <w:rFonts w:ascii="Times New Roman" w:hAnsi="Times New Roman" w:cs="Times New Roman"/>
          <w:b/>
          <w:bCs/>
          <w:sz w:val="28"/>
          <w:szCs w:val="28"/>
        </w:rPr>
        <w:tab/>
      </w:r>
      <w:r w:rsidR="00BC08C7">
        <w:rPr>
          <w:rFonts w:ascii="Times New Roman" w:hAnsi="Times New Roman" w:cs="Times New Roman"/>
          <w:b/>
          <w:bCs/>
          <w:sz w:val="28"/>
          <w:szCs w:val="28"/>
        </w:rPr>
        <w:tab/>
      </w:r>
      <w:r w:rsidR="00BC08C7">
        <w:rPr>
          <w:rFonts w:ascii="Times New Roman" w:hAnsi="Times New Roman" w:cs="Times New Roman"/>
          <w:b/>
          <w:bCs/>
          <w:sz w:val="28"/>
          <w:szCs w:val="28"/>
        </w:rPr>
        <w:tab/>
      </w:r>
    </w:p>
    <w:p w14:paraId="71117A96" w14:textId="77777777" w:rsidR="0048365C" w:rsidRPr="00BC08C7" w:rsidRDefault="0048365C" w:rsidP="00A75CFC">
      <w:pPr>
        <w:spacing w:line="360" w:lineRule="auto"/>
        <w:ind w:left="720"/>
        <w:jc w:val="both"/>
        <w:rPr>
          <w:rFonts w:ascii="Times New Roman" w:hAnsi="Times New Roman" w:cs="Times New Roman"/>
          <w:bCs/>
          <w:iCs/>
          <w:sz w:val="28"/>
          <w:szCs w:val="28"/>
        </w:rPr>
      </w:pPr>
      <w:r w:rsidRPr="00BC08C7">
        <w:rPr>
          <w:rFonts w:ascii="Times New Roman" w:hAnsi="Times New Roman" w:cs="Times New Roman"/>
          <w:bCs/>
          <w:iCs/>
          <w:sz w:val="28"/>
          <w:szCs w:val="28"/>
        </w:rPr>
        <w:t>1.1.1 Uses of Recommendation System</w:t>
      </w:r>
    </w:p>
    <w:p w14:paraId="4698C4C1" w14:textId="77777777" w:rsidR="0048365C" w:rsidRPr="00BC08C7" w:rsidRDefault="0048365C" w:rsidP="00A75CFC">
      <w:pPr>
        <w:spacing w:line="360" w:lineRule="auto"/>
        <w:ind w:left="720"/>
        <w:jc w:val="both"/>
        <w:rPr>
          <w:rFonts w:ascii="Times New Roman" w:hAnsi="Times New Roman" w:cs="Times New Roman"/>
          <w:bCs/>
          <w:iCs/>
          <w:sz w:val="28"/>
          <w:szCs w:val="28"/>
        </w:rPr>
      </w:pPr>
      <w:r w:rsidRPr="00BC08C7">
        <w:rPr>
          <w:rFonts w:ascii="Times New Roman" w:hAnsi="Times New Roman" w:cs="Times New Roman"/>
          <w:bCs/>
          <w:iCs/>
          <w:sz w:val="28"/>
          <w:szCs w:val="28"/>
        </w:rPr>
        <w:t>1.1.2 Types of Recommendation System</w:t>
      </w:r>
    </w:p>
    <w:p w14:paraId="6DC0E81E" w14:textId="77777777" w:rsidR="0048365C" w:rsidRPr="00BC08C7" w:rsidRDefault="0048365C" w:rsidP="00A75CFC">
      <w:pPr>
        <w:spacing w:line="360" w:lineRule="auto"/>
        <w:ind w:left="720"/>
        <w:jc w:val="both"/>
        <w:rPr>
          <w:rFonts w:ascii="Times New Roman" w:hAnsi="Times New Roman" w:cs="Times New Roman"/>
          <w:sz w:val="28"/>
          <w:szCs w:val="28"/>
        </w:rPr>
      </w:pPr>
      <w:r w:rsidRPr="00BC08C7">
        <w:rPr>
          <w:rFonts w:ascii="Times New Roman" w:hAnsi="Times New Roman" w:cs="Times New Roman"/>
          <w:sz w:val="28"/>
          <w:szCs w:val="28"/>
        </w:rPr>
        <w:t xml:space="preserve">1.2 machine learning </w:t>
      </w:r>
    </w:p>
    <w:p w14:paraId="1C95B618" w14:textId="77777777" w:rsidR="0048365C" w:rsidRPr="00BC08C7" w:rsidRDefault="0048365C" w:rsidP="00A75CFC">
      <w:pPr>
        <w:spacing w:line="360" w:lineRule="auto"/>
        <w:ind w:left="720"/>
        <w:jc w:val="both"/>
        <w:rPr>
          <w:rFonts w:ascii="Times New Roman" w:hAnsi="Times New Roman" w:cs="Times New Roman"/>
          <w:sz w:val="28"/>
          <w:szCs w:val="28"/>
        </w:rPr>
      </w:pPr>
      <w:r w:rsidRPr="00BC08C7">
        <w:rPr>
          <w:rFonts w:ascii="Times New Roman" w:hAnsi="Times New Roman" w:cs="Times New Roman"/>
          <w:sz w:val="28"/>
          <w:szCs w:val="28"/>
        </w:rPr>
        <w:t xml:space="preserve">1.3 Natural Language Processing (NLP) </w:t>
      </w:r>
    </w:p>
    <w:p w14:paraId="0143837D" w14:textId="77777777" w:rsidR="006B5D1D" w:rsidRPr="00BC08C7" w:rsidRDefault="0048365C" w:rsidP="006B5D1D">
      <w:pPr>
        <w:spacing w:line="360" w:lineRule="auto"/>
        <w:ind w:left="720"/>
        <w:jc w:val="both"/>
        <w:rPr>
          <w:rFonts w:ascii="Times New Roman" w:hAnsi="Times New Roman" w:cs="Times New Roman"/>
          <w:sz w:val="28"/>
          <w:szCs w:val="28"/>
        </w:rPr>
      </w:pPr>
      <w:r w:rsidRPr="00BC08C7">
        <w:rPr>
          <w:rFonts w:ascii="Times New Roman" w:hAnsi="Times New Roman" w:cs="Times New Roman"/>
          <w:sz w:val="28"/>
          <w:szCs w:val="28"/>
        </w:rPr>
        <w:t>1.4 Sentiment analysis</w:t>
      </w:r>
    </w:p>
    <w:p w14:paraId="21622D1C" w14:textId="19BFD6F8" w:rsidR="0048365C" w:rsidRPr="006B5D1D" w:rsidRDefault="0048365C" w:rsidP="006B5D1D">
      <w:pPr>
        <w:spacing w:line="360" w:lineRule="auto"/>
        <w:jc w:val="both"/>
        <w:rPr>
          <w:rFonts w:ascii="Times New Roman" w:hAnsi="Times New Roman" w:cs="Times New Roman"/>
          <w:sz w:val="24"/>
        </w:rPr>
      </w:pPr>
      <w:r w:rsidRPr="00BD2EDF">
        <w:rPr>
          <w:rFonts w:ascii="Times New Roman" w:hAnsi="Times New Roman" w:cs="Times New Roman"/>
          <w:b/>
          <w:sz w:val="28"/>
        </w:rPr>
        <w:t>CHAPTE 2</w:t>
      </w:r>
      <w:r>
        <w:rPr>
          <w:rFonts w:ascii="Times New Roman" w:hAnsi="Times New Roman" w:cs="Times New Roman"/>
          <w:b/>
          <w:sz w:val="28"/>
        </w:rPr>
        <w:t xml:space="preserve">: </w:t>
      </w:r>
      <w:r w:rsidRPr="00BD2EDF">
        <w:rPr>
          <w:rFonts w:ascii="Times New Roman" w:hAnsi="Times New Roman" w:cs="Times New Roman"/>
          <w:b/>
          <w:sz w:val="28"/>
        </w:rPr>
        <w:t>LITERATURE SURVEY</w:t>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t>20-31</w:t>
      </w:r>
    </w:p>
    <w:p w14:paraId="4E695114" w14:textId="607380B8" w:rsidR="0048365C" w:rsidRDefault="0048365C" w:rsidP="0048365C">
      <w:pPr>
        <w:spacing w:line="360" w:lineRule="auto"/>
        <w:jc w:val="both"/>
        <w:rPr>
          <w:rFonts w:ascii="Times New Roman" w:hAnsi="Times New Roman" w:cs="Times New Roman"/>
          <w:b/>
          <w:color w:val="0D0D0D"/>
          <w:sz w:val="28"/>
        </w:rPr>
      </w:pPr>
      <w:r w:rsidRPr="00BD2EDF">
        <w:rPr>
          <w:rFonts w:ascii="Times New Roman" w:hAnsi="Times New Roman" w:cs="Times New Roman"/>
          <w:b/>
          <w:sz w:val="28"/>
        </w:rPr>
        <w:t>CHAPTER 3</w:t>
      </w:r>
      <w:r>
        <w:rPr>
          <w:rFonts w:ascii="Times New Roman" w:hAnsi="Times New Roman" w:cs="Times New Roman"/>
          <w:b/>
          <w:sz w:val="28"/>
        </w:rPr>
        <w:t xml:space="preserve">: </w:t>
      </w:r>
      <w:r w:rsidRPr="00D21092">
        <w:rPr>
          <w:rFonts w:ascii="Times New Roman" w:hAnsi="Times New Roman" w:cs="Times New Roman"/>
          <w:b/>
          <w:color w:val="0D0D0D"/>
          <w:sz w:val="28"/>
        </w:rPr>
        <w:t>SYSTEM</w:t>
      </w:r>
      <w:r w:rsidRPr="00D21092">
        <w:rPr>
          <w:rFonts w:ascii="Times New Roman" w:hAnsi="Times New Roman" w:cs="Times New Roman"/>
          <w:b/>
          <w:color w:val="0D0D0D"/>
          <w:spacing w:val="-4"/>
          <w:sz w:val="28"/>
        </w:rPr>
        <w:t xml:space="preserve"> </w:t>
      </w:r>
      <w:r w:rsidRPr="00D21092">
        <w:rPr>
          <w:rFonts w:ascii="Times New Roman" w:hAnsi="Times New Roman" w:cs="Times New Roman"/>
          <w:b/>
          <w:color w:val="0D0D0D"/>
          <w:sz w:val="28"/>
        </w:rPr>
        <w:t>ARCHITECTURE</w:t>
      </w:r>
      <w:r w:rsidR="00BC08C7">
        <w:rPr>
          <w:rFonts w:ascii="Times New Roman" w:hAnsi="Times New Roman" w:cs="Times New Roman"/>
          <w:b/>
          <w:color w:val="0D0D0D"/>
          <w:sz w:val="28"/>
        </w:rPr>
        <w:tab/>
      </w:r>
      <w:r w:rsidR="00BC08C7">
        <w:rPr>
          <w:rFonts w:ascii="Times New Roman" w:hAnsi="Times New Roman" w:cs="Times New Roman"/>
          <w:b/>
          <w:color w:val="0D0D0D"/>
          <w:sz w:val="28"/>
        </w:rPr>
        <w:tab/>
      </w:r>
      <w:r w:rsidR="00BC08C7">
        <w:rPr>
          <w:rFonts w:ascii="Times New Roman" w:hAnsi="Times New Roman" w:cs="Times New Roman"/>
          <w:b/>
          <w:color w:val="0D0D0D"/>
          <w:sz w:val="28"/>
        </w:rPr>
        <w:tab/>
        <w:t>32-40</w:t>
      </w:r>
    </w:p>
    <w:p w14:paraId="3958582A" w14:textId="77777777" w:rsidR="0048365C" w:rsidRPr="005E30B1" w:rsidRDefault="0048365C" w:rsidP="00A75CFC">
      <w:pPr>
        <w:spacing w:line="360" w:lineRule="auto"/>
        <w:ind w:firstLine="720"/>
        <w:jc w:val="both"/>
        <w:rPr>
          <w:rFonts w:ascii="Times New Roman" w:hAnsi="Times New Roman" w:cs="Times New Roman"/>
          <w:sz w:val="24"/>
        </w:rPr>
      </w:pPr>
      <w:r w:rsidRPr="005E30B1">
        <w:rPr>
          <w:rFonts w:ascii="Times New Roman" w:hAnsi="Times New Roman" w:cs="Times New Roman"/>
          <w:sz w:val="24"/>
        </w:rPr>
        <w:t>3</w:t>
      </w:r>
      <w:r w:rsidRPr="00BC08C7">
        <w:rPr>
          <w:rFonts w:ascii="Times New Roman" w:hAnsi="Times New Roman" w:cs="Times New Roman"/>
          <w:sz w:val="28"/>
          <w:szCs w:val="28"/>
        </w:rPr>
        <w:t>.1 PROPOSED SYSTEM</w:t>
      </w:r>
    </w:p>
    <w:p w14:paraId="0D3B0C51" w14:textId="035CA327" w:rsidR="0048365C" w:rsidRDefault="0048365C" w:rsidP="0048365C">
      <w:pPr>
        <w:pStyle w:val="Heading1"/>
        <w:tabs>
          <w:tab w:val="left" w:pos="6338"/>
        </w:tabs>
        <w:spacing w:before="0" w:after="240" w:line="360" w:lineRule="auto"/>
        <w:ind w:left="0"/>
        <w:jc w:val="both"/>
        <w:rPr>
          <w:sz w:val="28"/>
        </w:rPr>
      </w:pPr>
      <w:r w:rsidRPr="004C7365">
        <w:rPr>
          <w:sz w:val="28"/>
        </w:rPr>
        <w:t>CHAPTER</w:t>
      </w:r>
      <w:r w:rsidRPr="004C7365">
        <w:rPr>
          <w:spacing w:val="-2"/>
          <w:sz w:val="28"/>
        </w:rPr>
        <w:t xml:space="preserve"> </w:t>
      </w:r>
      <w:r w:rsidRPr="004C7365">
        <w:rPr>
          <w:sz w:val="28"/>
        </w:rPr>
        <w:t>4</w:t>
      </w:r>
      <w:r>
        <w:rPr>
          <w:sz w:val="28"/>
        </w:rPr>
        <w:t xml:space="preserve">: </w:t>
      </w:r>
      <w:r w:rsidRPr="004C7365">
        <w:rPr>
          <w:sz w:val="28"/>
        </w:rPr>
        <w:t>IMPLEMENTATION</w:t>
      </w:r>
      <w:r w:rsidR="00BC08C7">
        <w:rPr>
          <w:sz w:val="28"/>
        </w:rPr>
        <w:tab/>
      </w:r>
      <w:r w:rsidR="00BC08C7">
        <w:rPr>
          <w:sz w:val="28"/>
        </w:rPr>
        <w:tab/>
      </w:r>
      <w:r w:rsidR="00BC08C7">
        <w:rPr>
          <w:sz w:val="28"/>
        </w:rPr>
        <w:tab/>
        <w:t>41-44</w:t>
      </w:r>
    </w:p>
    <w:p w14:paraId="2D5436B9" w14:textId="18D1BCF5" w:rsidR="005E30B1" w:rsidRDefault="0048365C" w:rsidP="0048365C">
      <w:pPr>
        <w:spacing w:line="360" w:lineRule="auto"/>
        <w:jc w:val="both"/>
        <w:rPr>
          <w:rFonts w:ascii="Times New Roman" w:hAnsi="Times New Roman" w:cs="Times New Roman"/>
          <w:b/>
          <w:sz w:val="28"/>
        </w:rPr>
      </w:pPr>
      <w:r>
        <w:rPr>
          <w:rFonts w:ascii="Times New Roman" w:hAnsi="Times New Roman" w:cs="Times New Roman"/>
          <w:b/>
          <w:sz w:val="28"/>
        </w:rPr>
        <w:t xml:space="preserve">CHAPTER 5: </w:t>
      </w:r>
      <w:r w:rsidRPr="00AB2B57">
        <w:rPr>
          <w:rFonts w:ascii="Times New Roman" w:hAnsi="Times New Roman" w:cs="Times New Roman"/>
          <w:b/>
          <w:sz w:val="28"/>
        </w:rPr>
        <w:t>RESULTS</w:t>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t>45-53</w:t>
      </w:r>
    </w:p>
    <w:p w14:paraId="12C432FF" w14:textId="0A7182CB" w:rsidR="0048365C" w:rsidRDefault="0048365C" w:rsidP="005E30B1">
      <w:pPr>
        <w:rPr>
          <w:rFonts w:ascii="Times New Roman" w:hAnsi="Times New Roman" w:cs="Times New Roman"/>
          <w:b/>
          <w:sz w:val="28"/>
        </w:rPr>
      </w:pPr>
      <w:r>
        <w:rPr>
          <w:rFonts w:ascii="Times New Roman" w:hAnsi="Times New Roman" w:cs="Times New Roman"/>
          <w:b/>
          <w:sz w:val="28"/>
        </w:rPr>
        <w:t xml:space="preserve">CHAPTER 6: </w:t>
      </w:r>
      <w:r w:rsidRPr="00AB2B57">
        <w:rPr>
          <w:rFonts w:ascii="Times New Roman" w:hAnsi="Times New Roman" w:cs="Times New Roman"/>
          <w:b/>
          <w:sz w:val="28"/>
        </w:rPr>
        <w:t>CONCLUSION</w:t>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t>54</w:t>
      </w:r>
    </w:p>
    <w:p w14:paraId="0BE527AC" w14:textId="16F87397" w:rsidR="0048365C" w:rsidRPr="00143D8F" w:rsidRDefault="0048365C" w:rsidP="0048365C">
      <w:pPr>
        <w:spacing w:line="360" w:lineRule="auto"/>
        <w:jc w:val="both"/>
        <w:rPr>
          <w:rFonts w:ascii="Times New Roman" w:hAnsi="Times New Roman" w:cs="Times New Roman"/>
          <w:b/>
          <w:sz w:val="28"/>
        </w:rPr>
      </w:pPr>
      <w:r w:rsidRPr="00143D8F">
        <w:rPr>
          <w:rFonts w:ascii="Times New Roman" w:hAnsi="Times New Roman" w:cs="Times New Roman"/>
          <w:b/>
          <w:sz w:val="28"/>
        </w:rPr>
        <w:t xml:space="preserve">REFERENCES </w:t>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r>
      <w:r w:rsidR="00BC08C7">
        <w:rPr>
          <w:rFonts w:ascii="Times New Roman" w:hAnsi="Times New Roman" w:cs="Times New Roman"/>
          <w:b/>
          <w:sz w:val="28"/>
        </w:rPr>
        <w:tab/>
        <w:t>55-57</w:t>
      </w:r>
    </w:p>
    <w:p w14:paraId="712FAC73" w14:textId="77777777" w:rsidR="0048365C" w:rsidRPr="00AB2B57" w:rsidRDefault="0048365C" w:rsidP="0048365C">
      <w:pPr>
        <w:spacing w:line="360" w:lineRule="auto"/>
        <w:jc w:val="both"/>
        <w:rPr>
          <w:rFonts w:ascii="Times New Roman" w:hAnsi="Times New Roman" w:cs="Times New Roman"/>
          <w:b/>
          <w:sz w:val="28"/>
        </w:rPr>
      </w:pPr>
    </w:p>
    <w:p w14:paraId="4CF7B61B" w14:textId="77777777" w:rsidR="0048365C" w:rsidRDefault="0048365C" w:rsidP="0048365C">
      <w:pPr>
        <w:spacing w:line="360" w:lineRule="auto"/>
        <w:jc w:val="both"/>
        <w:rPr>
          <w:rFonts w:ascii="Times New Roman" w:hAnsi="Times New Roman" w:cs="Times New Roman"/>
          <w:b/>
          <w:sz w:val="28"/>
        </w:rPr>
      </w:pPr>
    </w:p>
    <w:p w14:paraId="56120D3D" w14:textId="77777777" w:rsidR="0048365C" w:rsidRPr="004C7365" w:rsidRDefault="0048365C" w:rsidP="0048365C">
      <w:pPr>
        <w:pStyle w:val="Heading1"/>
        <w:tabs>
          <w:tab w:val="left" w:pos="6338"/>
        </w:tabs>
        <w:spacing w:before="0" w:after="240" w:line="360" w:lineRule="auto"/>
        <w:ind w:left="0"/>
        <w:jc w:val="both"/>
        <w:rPr>
          <w:sz w:val="28"/>
        </w:rPr>
      </w:pPr>
    </w:p>
    <w:p w14:paraId="70989083" w14:textId="77777777" w:rsidR="006B2B32" w:rsidRDefault="006B2B32" w:rsidP="006B2B32">
      <w:pPr>
        <w:spacing w:line="360" w:lineRule="auto"/>
        <w:rPr>
          <w:rFonts w:ascii="Times New Roman" w:hAnsi="Times New Roman" w:cs="Times New Roman"/>
          <w:b/>
          <w:sz w:val="24"/>
        </w:rPr>
      </w:pPr>
    </w:p>
    <w:p w14:paraId="2D954D9F" w14:textId="77777777" w:rsidR="00FA63E2" w:rsidRDefault="00FA63E2" w:rsidP="006B2B32">
      <w:pPr>
        <w:spacing w:line="360" w:lineRule="auto"/>
        <w:rPr>
          <w:rFonts w:ascii="Times New Roman" w:hAnsi="Times New Roman" w:cs="Times New Roman"/>
          <w:b/>
          <w:sz w:val="24"/>
        </w:rPr>
      </w:pPr>
    </w:p>
    <w:p w14:paraId="50B9EA37" w14:textId="77777777" w:rsidR="0048365C" w:rsidRPr="00BC08C7" w:rsidRDefault="0048365C" w:rsidP="006B2B32">
      <w:pPr>
        <w:spacing w:line="360" w:lineRule="auto"/>
        <w:ind w:left="2160" w:firstLine="720"/>
        <w:rPr>
          <w:rFonts w:ascii="Times New Roman" w:hAnsi="Times New Roman" w:cs="Times New Roman"/>
          <w:b/>
          <w:sz w:val="32"/>
          <w:szCs w:val="32"/>
        </w:rPr>
      </w:pPr>
      <w:r w:rsidRPr="00BC08C7">
        <w:rPr>
          <w:rFonts w:ascii="Times New Roman" w:hAnsi="Times New Roman" w:cs="Times New Roman"/>
          <w:b/>
          <w:sz w:val="32"/>
          <w:szCs w:val="32"/>
        </w:rPr>
        <w:lastRenderedPageBreak/>
        <w:t>LIST OF FIGURE</w:t>
      </w:r>
    </w:p>
    <w:p w14:paraId="075B17CD" w14:textId="5E8AC658" w:rsidR="0048365C" w:rsidRPr="00A75CFC"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1. Flowchart of the proposed model</w:t>
      </w:r>
      <w:r w:rsidR="00BC08C7">
        <w:rPr>
          <w:rFonts w:ascii="Times New Roman" w:hAnsi="Times New Roman" w:cs="Times New Roman"/>
          <w:b/>
          <w:sz w:val="28"/>
          <w:szCs w:val="28"/>
        </w:rPr>
        <w:t xml:space="preserve"> </w:t>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t>32</w:t>
      </w:r>
    </w:p>
    <w:p w14:paraId="4CACC274" w14:textId="2AC9B8D7" w:rsidR="0048365C" w:rsidRPr="00A75CFC"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2. Bar plot of the number of null values versus attributes</w:t>
      </w:r>
      <w:r w:rsidR="00BC08C7">
        <w:rPr>
          <w:rFonts w:ascii="Times New Roman" w:hAnsi="Times New Roman" w:cs="Times New Roman"/>
          <w:b/>
          <w:sz w:val="28"/>
          <w:szCs w:val="28"/>
        </w:rPr>
        <w:tab/>
      </w:r>
      <w:r w:rsidR="00BC08C7">
        <w:rPr>
          <w:rFonts w:ascii="Times New Roman" w:hAnsi="Times New Roman" w:cs="Times New Roman"/>
          <w:b/>
          <w:sz w:val="28"/>
          <w:szCs w:val="28"/>
        </w:rPr>
        <w:tab/>
        <w:t>33</w:t>
      </w:r>
    </w:p>
    <w:p w14:paraId="1AACB1B6" w14:textId="62DF2EB6" w:rsidR="0048365C" w:rsidRPr="00A75CFC"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3. Bar plot of Top 20 conditions that has a maximum number of drugs available</w:t>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r>
      <w:r w:rsidR="00BC08C7">
        <w:rPr>
          <w:rFonts w:ascii="Times New Roman" w:hAnsi="Times New Roman" w:cs="Times New Roman"/>
          <w:b/>
          <w:sz w:val="28"/>
          <w:szCs w:val="28"/>
        </w:rPr>
        <w:tab/>
        <w:t>33</w:t>
      </w:r>
    </w:p>
    <w:p w14:paraId="6E2A5739" w14:textId="14E85A1F" w:rsidR="0048365C" w:rsidRPr="00A75CFC"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4. Bar plot of count of rating values versus 10 rating number</w:t>
      </w:r>
      <w:r w:rsidR="00BC08C7">
        <w:rPr>
          <w:rFonts w:ascii="Times New Roman" w:hAnsi="Times New Roman" w:cs="Times New Roman"/>
          <w:b/>
          <w:sz w:val="28"/>
          <w:szCs w:val="28"/>
        </w:rPr>
        <w:t xml:space="preserve"> </w:t>
      </w:r>
      <w:r w:rsidR="00BC08C7">
        <w:rPr>
          <w:rFonts w:ascii="Times New Roman" w:hAnsi="Times New Roman" w:cs="Times New Roman"/>
          <w:b/>
          <w:sz w:val="28"/>
          <w:szCs w:val="28"/>
        </w:rPr>
        <w:tab/>
      </w:r>
      <w:r w:rsidR="00BC08C7">
        <w:rPr>
          <w:rFonts w:ascii="Times New Roman" w:hAnsi="Times New Roman" w:cs="Times New Roman"/>
          <w:b/>
          <w:sz w:val="28"/>
          <w:szCs w:val="28"/>
        </w:rPr>
        <w:tab/>
        <w:t>34</w:t>
      </w:r>
    </w:p>
    <w:p w14:paraId="69612A2E" w14:textId="2A50830C" w:rsidR="0048365C" w:rsidRPr="00A75CFC"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5. Comparison of various types of grams framed from a sentence</w:t>
      </w:r>
      <w:r w:rsidR="00BC08C7">
        <w:rPr>
          <w:rFonts w:ascii="Times New Roman" w:hAnsi="Times New Roman" w:cs="Times New Roman"/>
          <w:b/>
          <w:sz w:val="28"/>
          <w:szCs w:val="28"/>
        </w:rPr>
        <w:tab/>
        <w:t>35</w:t>
      </w:r>
    </w:p>
    <w:p w14:paraId="40D38B3D" w14:textId="77777777" w:rsidR="00F57852" w:rsidRDefault="0048365C" w:rsidP="0048365C">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Fig. 6. T-SNE subplot before and after Smote using 1000 training samples</w:t>
      </w:r>
    </w:p>
    <w:p w14:paraId="4F9C05F2" w14:textId="7FDBA12F" w:rsidR="0048365C" w:rsidRPr="00A75CFC" w:rsidRDefault="00F57852" w:rsidP="0048365C">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38</w:t>
      </w:r>
      <w:r w:rsidR="00BC08C7">
        <w:rPr>
          <w:rFonts w:ascii="Times New Roman" w:hAnsi="Times New Roman" w:cs="Times New Roman"/>
          <w:b/>
          <w:sz w:val="28"/>
          <w:szCs w:val="28"/>
        </w:rPr>
        <w:tab/>
      </w:r>
    </w:p>
    <w:p w14:paraId="0D120E8B" w14:textId="515D8B8D" w:rsidR="006B2B32" w:rsidRDefault="0048365C" w:rsidP="006B2B32">
      <w:pPr>
        <w:spacing w:line="360" w:lineRule="auto"/>
        <w:jc w:val="both"/>
        <w:rPr>
          <w:rFonts w:ascii="Times New Roman" w:hAnsi="Times New Roman" w:cs="Times New Roman"/>
          <w:b/>
          <w:sz w:val="28"/>
          <w:szCs w:val="28"/>
        </w:rPr>
      </w:pPr>
      <w:r w:rsidRPr="00A75CFC">
        <w:rPr>
          <w:rFonts w:ascii="Times New Roman" w:hAnsi="Times New Roman" w:cs="Times New Roman"/>
          <w:b/>
          <w:sz w:val="28"/>
          <w:szCs w:val="28"/>
        </w:rPr>
        <w:t xml:space="preserve">Fig. </w:t>
      </w:r>
      <w:r w:rsidR="006B2B32">
        <w:rPr>
          <w:rFonts w:ascii="Times New Roman" w:hAnsi="Times New Roman" w:cs="Times New Roman"/>
          <w:b/>
          <w:sz w:val="28"/>
          <w:szCs w:val="28"/>
        </w:rPr>
        <w:t>7. Distribution of Useful Count</w:t>
      </w:r>
      <w:r w:rsidR="00F57852">
        <w:rPr>
          <w:rFonts w:ascii="Times New Roman" w:hAnsi="Times New Roman" w:cs="Times New Roman"/>
          <w:b/>
          <w:sz w:val="28"/>
          <w:szCs w:val="28"/>
        </w:rPr>
        <w:tab/>
      </w:r>
      <w:r w:rsidR="00F57852">
        <w:rPr>
          <w:rFonts w:ascii="Times New Roman" w:hAnsi="Times New Roman" w:cs="Times New Roman"/>
          <w:b/>
          <w:sz w:val="28"/>
          <w:szCs w:val="28"/>
        </w:rPr>
        <w:tab/>
      </w:r>
      <w:r w:rsidR="00F57852">
        <w:rPr>
          <w:rFonts w:ascii="Times New Roman" w:hAnsi="Times New Roman" w:cs="Times New Roman"/>
          <w:b/>
          <w:sz w:val="28"/>
          <w:szCs w:val="28"/>
        </w:rPr>
        <w:tab/>
      </w:r>
      <w:r w:rsidR="00F57852">
        <w:rPr>
          <w:rFonts w:ascii="Times New Roman" w:hAnsi="Times New Roman" w:cs="Times New Roman"/>
          <w:b/>
          <w:sz w:val="28"/>
          <w:szCs w:val="28"/>
        </w:rPr>
        <w:tab/>
      </w:r>
      <w:r w:rsidR="00F57852">
        <w:rPr>
          <w:rFonts w:ascii="Times New Roman" w:hAnsi="Times New Roman" w:cs="Times New Roman"/>
          <w:b/>
          <w:sz w:val="28"/>
          <w:szCs w:val="28"/>
        </w:rPr>
        <w:tab/>
      </w:r>
      <w:r w:rsidR="00F57852">
        <w:rPr>
          <w:rFonts w:ascii="Times New Roman" w:hAnsi="Times New Roman" w:cs="Times New Roman"/>
          <w:b/>
          <w:sz w:val="28"/>
          <w:szCs w:val="28"/>
        </w:rPr>
        <w:tab/>
      </w:r>
      <w:r w:rsidR="00F57852">
        <w:rPr>
          <w:rFonts w:ascii="Times New Roman" w:hAnsi="Times New Roman" w:cs="Times New Roman"/>
          <w:b/>
          <w:sz w:val="28"/>
          <w:szCs w:val="28"/>
        </w:rPr>
        <w:tab/>
        <w:t>40</w:t>
      </w:r>
    </w:p>
    <w:p w14:paraId="798B6F86" w14:textId="77777777" w:rsidR="006B2B32" w:rsidRDefault="006B2B32" w:rsidP="006B2B32">
      <w:pPr>
        <w:spacing w:line="360" w:lineRule="auto"/>
        <w:jc w:val="both"/>
        <w:rPr>
          <w:rFonts w:ascii="Times New Roman" w:hAnsi="Times New Roman" w:cs="Times New Roman"/>
          <w:b/>
          <w:sz w:val="28"/>
          <w:szCs w:val="28"/>
        </w:rPr>
      </w:pPr>
    </w:p>
    <w:p w14:paraId="54C3EC17" w14:textId="6DC8CDDD" w:rsidR="0048365C" w:rsidRPr="006B2B32" w:rsidRDefault="00E014B7" w:rsidP="00E014B7">
      <w:pPr>
        <w:tabs>
          <w:tab w:val="left" w:pos="476"/>
          <w:tab w:val="center" w:pos="4680"/>
        </w:tabs>
        <w:spacing w:line="360" w:lineRule="auto"/>
        <w:rPr>
          <w:rFonts w:ascii="Times New Roman" w:hAnsi="Times New Roman" w:cs="Times New Roman"/>
          <w:b/>
          <w:sz w:val="28"/>
          <w:szCs w:val="28"/>
        </w:rPr>
      </w:pPr>
      <w:r>
        <w:rPr>
          <w:rFonts w:ascii="Times New Roman" w:hAnsi="Times New Roman" w:cs="Times New Roman"/>
          <w:b/>
          <w:sz w:val="28"/>
        </w:rPr>
        <w:tab/>
      </w:r>
      <w:r>
        <w:rPr>
          <w:rFonts w:ascii="Times New Roman" w:hAnsi="Times New Roman" w:cs="Times New Roman"/>
          <w:b/>
          <w:sz w:val="28"/>
        </w:rPr>
        <w:tab/>
      </w:r>
      <w:r w:rsidR="0048365C" w:rsidRPr="00EE0094">
        <w:rPr>
          <w:rFonts w:ascii="Times New Roman" w:hAnsi="Times New Roman" w:cs="Times New Roman"/>
          <w:b/>
          <w:sz w:val="28"/>
        </w:rPr>
        <w:t>LIST OF TABLE</w:t>
      </w:r>
    </w:p>
    <w:p w14:paraId="39262C02" w14:textId="77777777" w:rsidR="00F14BF0"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TABLE I </w:t>
      </w:r>
      <w:r w:rsidR="00A75CFC">
        <w:rPr>
          <w:rFonts w:ascii="Times New Roman" w:hAnsi="Times New Roman" w:cs="Times New Roman"/>
          <w:b/>
          <w:sz w:val="24"/>
        </w:rPr>
        <w:t>-</w:t>
      </w:r>
      <w:r w:rsidR="006B2B32">
        <w:rPr>
          <w:rFonts w:ascii="Times New Roman" w:hAnsi="Times New Roman" w:cs="Times New Roman"/>
          <w:b/>
          <w:sz w:val="24"/>
        </w:rPr>
        <w:t xml:space="preserve"> </w:t>
      </w:r>
      <w:r w:rsidRPr="00CB4274">
        <w:rPr>
          <w:rFonts w:ascii="Times New Roman" w:hAnsi="Times New Roman" w:cs="Times New Roman"/>
          <w:b/>
          <w:sz w:val="24"/>
        </w:rPr>
        <w:t xml:space="preserve">LIST OF FEATURES EXTRACTED MANUALLY </w:t>
      </w:r>
    </w:p>
    <w:p w14:paraId="09B46788" w14:textId="5721F981" w:rsidR="00F14BF0" w:rsidRPr="00F14BF0"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FROM USER REVIEWS</w:t>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sidRPr="00F14BF0">
        <w:rPr>
          <w:rFonts w:ascii="Times New Roman" w:hAnsi="Times New Roman" w:cs="Times New Roman"/>
          <w:b/>
          <w:sz w:val="24"/>
          <w:szCs w:val="24"/>
        </w:rPr>
        <w:t>37</w:t>
      </w:r>
    </w:p>
    <w:p w14:paraId="22247A2A" w14:textId="630B4AFE" w:rsidR="0048365C" w:rsidRPr="00CB4274" w:rsidRDefault="0048365C" w:rsidP="0048365C">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TABLE II </w:t>
      </w:r>
      <w:r w:rsidR="00A75CFC">
        <w:rPr>
          <w:rFonts w:ascii="Times New Roman" w:hAnsi="Times New Roman" w:cs="Times New Roman"/>
          <w:b/>
          <w:sz w:val="24"/>
        </w:rPr>
        <w:t>-</w:t>
      </w:r>
      <w:r w:rsidR="00E014B7">
        <w:rPr>
          <w:rFonts w:ascii="Times New Roman" w:hAnsi="Times New Roman" w:cs="Times New Roman"/>
          <w:b/>
          <w:sz w:val="24"/>
        </w:rPr>
        <w:t xml:space="preserve"> </w:t>
      </w:r>
      <w:r w:rsidRPr="00CB4274">
        <w:rPr>
          <w:rFonts w:ascii="Times New Roman" w:hAnsi="Times New Roman" w:cs="Times New Roman"/>
          <w:b/>
          <w:sz w:val="24"/>
        </w:rPr>
        <w:t>DATASET DISTRIBUTION</w:t>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r>
      <w:r w:rsidR="00F14BF0">
        <w:rPr>
          <w:rFonts w:ascii="Times New Roman" w:hAnsi="Times New Roman" w:cs="Times New Roman"/>
          <w:b/>
          <w:sz w:val="24"/>
        </w:rPr>
        <w:tab/>
        <w:t>38</w:t>
      </w:r>
      <w:bookmarkStart w:id="0" w:name="_GoBack"/>
      <w:bookmarkEnd w:id="0"/>
    </w:p>
    <w:p w14:paraId="6C6F7419" w14:textId="77777777" w:rsidR="0048365C" w:rsidRPr="00CB4274" w:rsidRDefault="0048365C" w:rsidP="0048365C">
      <w:pPr>
        <w:spacing w:line="360" w:lineRule="auto"/>
        <w:jc w:val="center"/>
        <w:rPr>
          <w:rFonts w:ascii="Times New Roman" w:hAnsi="Times New Roman" w:cs="Times New Roman"/>
          <w:b/>
          <w:sz w:val="24"/>
        </w:rPr>
      </w:pPr>
    </w:p>
    <w:p w14:paraId="0AC5D0EE" w14:textId="77777777" w:rsidR="0048365C" w:rsidRPr="0063309A" w:rsidRDefault="0048365C" w:rsidP="0048365C">
      <w:pPr>
        <w:spacing w:line="360" w:lineRule="auto"/>
        <w:jc w:val="center"/>
        <w:rPr>
          <w:rFonts w:ascii="Times New Roman" w:hAnsi="Times New Roman" w:cs="Times New Roman"/>
          <w:b/>
          <w:sz w:val="24"/>
        </w:rPr>
      </w:pPr>
    </w:p>
    <w:p w14:paraId="61ECF906" w14:textId="77777777" w:rsidR="0048365C" w:rsidRPr="00BD2EDF" w:rsidRDefault="0048365C" w:rsidP="0048365C">
      <w:pPr>
        <w:spacing w:line="360" w:lineRule="auto"/>
        <w:jc w:val="both"/>
        <w:rPr>
          <w:rFonts w:ascii="Times New Roman" w:hAnsi="Times New Roman" w:cs="Times New Roman"/>
          <w:b/>
          <w:sz w:val="28"/>
        </w:rPr>
      </w:pPr>
    </w:p>
    <w:p w14:paraId="5B1A4EB8" w14:textId="77777777" w:rsidR="0048365C" w:rsidRPr="00EE0094" w:rsidRDefault="0048365C" w:rsidP="0048365C">
      <w:pPr>
        <w:jc w:val="both"/>
        <w:rPr>
          <w:rFonts w:ascii="Times New Roman" w:hAnsi="Times New Roman" w:cs="Times New Roman"/>
          <w:b/>
          <w:sz w:val="28"/>
        </w:rPr>
      </w:pPr>
    </w:p>
    <w:p w14:paraId="1C231084" w14:textId="77777777" w:rsidR="0048365C" w:rsidRDefault="0048365C" w:rsidP="00BD2EDF">
      <w:pPr>
        <w:jc w:val="both"/>
        <w:rPr>
          <w:rFonts w:ascii="Times New Roman" w:hAnsi="Times New Roman" w:cs="Times New Roman"/>
          <w:b/>
          <w:sz w:val="28"/>
        </w:rPr>
      </w:pPr>
    </w:p>
    <w:p w14:paraId="1B4AC622" w14:textId="77777777" w:rsidR="0048365C" w:rsidRDefault="0048365C" w:rsidP="00BD2EDF">
      <w:pPr>
        <w:jc w:val="both"/>
        <w:rPr>
          <w:rFonts w:ascii="Times New Roman" w:hAnsi="Times New Roman" w:cs="Times New Roman"/>
          <w:b/>
          <w:sz w:val="28"/>
        </w:rPr>
      </w:pPr>
    </w:p>
    <w:p w14:paraId="0D8732A6" w14:textId="77777777" w:rsidR="006B2B32" w:rsidRDefault="006B2B32" w:rsidP="00BD2EDF">
      <w:pPr>
        <w:jc w:val="both"/>
        <w:rPr>
          <w:rFonts w:ascii="Times New Roman" w:hAnsi="Times New Roman" w:cs="Times New Roman"/>
          <w:b/>
          <w:sz w:val="28"/>
        </w:rPr>
      </w:pPr>
    </w:p>
    <w:p w14:paraId="0C50F12F" w14:textId="77777777" w:rsidR="00BD2EDF" w:rsidRPr="00BD2EDF" w:rsidRDefault="00BD2EDF" w:rsidP="006B2B32">
      <w:pPr>
        <w:jc w:val="center"/>
        <w:rPr>
          <w:rFonts w:ascii="Times New Roman" w:hAnsi="Times New Roman" w:cs="Times New Roman"/>
          <w:b/>
          <w:sz w:val="28"/>
        </w:rPr>
      </w:pPr>
      <w:r w:rsidRPr="00BD2EDF">
        <w:rPr>
          <w:rFonts w:ascii="Times New Roman" w:hAnsi="Times New Roman" w:cs="Times New Roman"/>
          <w:b/>
          <w:sz w:val="28"/>
        </w:rPr>
        <w:t>ABSTRACT</w:t>
      </w:r>
    </w:p>
    <w:p w14:paraId="18414EED"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Since coronavirus has shown up, inaccessibility of legitimate clinical resources is at its peak, like the shortage of specialists and healthcare workers, lack of proper equipment and medicines etc. The entire medical fraternity is in distress, which results in numerous individual’s demise. Due to unavailability, individuals started taking medication independently without appropriate consultation, making the health condition worse than usual. As of late, machine learning has been valuable in numerous applications, and there is an increase in innovative work for automation. This paper intends to present a drug recommender system that can drastically reduce specialist’s heap. In this research, we build a medicine recommendation system that uses patient reviews to predict the sentiment using various vectorization processes like Bow, TF-IDF, Word2Vec, and Manual Feature Analysis, which can help recommend the top drug for a given disease by different classification algorithms. The predicted sentiments were evaluated by precision, recall, f1score, accuracy, and AUC score. The results show that classifier Linear</w:t>
      </w:r>
      <w:r>
        <w:rPr>
          <w:rFonts w:ascii="Times New Roman" w:hAnsi="Times New Roman" w:cs="Times New Roman"/>
          <w:sz w:val="24"/>
        </w:rPr>
        <w:t xml:space="preserve"> </w:t>
      </w:r>
      <w:r w:rsidRPr="00BD2EDF">
        <w:rPr>
          <w:rFonts w:ascii="Times New Roman" w:hAnsi="Times New Roman" w:cs="Times New Roman"/>
          <w:sz w:val="24"/>
        </w:rPr>
        <w:t xml:space="preserve">SVC using TF-IDF vectorization outperforms all other models with 93% accuracy. </w:t>
      </w:r>
    </w:p>
    <w:p w14:paraId="44AD0FD6" w14:textId="3DFDFE79" w:rsidR="001F5473" w:rsidRDefault="00BD2EDF" w:rsidP="00BD2EDF">
      <w:pPr>
        <w:spacing w:line="360" w:lineRule="auto"/>
        <w:jc w:val="both"/>
        <w:rPr>
          <w:rFonts w:ascii="Times New Roman" w:hAnsi="Times New Roman" w:cs="Times New Roman"/>
          <w:sz w:val="24"/>
        </w:rPr>
      </w:pPr>
      <w:r w:rsidRPr="00BD2EDF">
        <w:rPr>
          <w:rFonts w:ascii="Times New Roman" w:hAnsi="Times New Roman" w:cs="Times New Roman"/>
          <w:b/>
          <w:sz w:val="24"/>
        </w:rPr>
        <w:t>Keywords—</w:t>
      </w:r>
      <w:r w:rsidRPr="00BD2EDF">
        <w:rPr>
          <w:rFonts w:ascii="Times New Roman" w:hAnsi="Times New Roman" w:cs="Times New Roman"/>
          <w:sz w:val="24"/>
        </w:rPr>
        <w:t>Drug, Recommender System, Machine Learning, NLP, Smote, Bow, TF-I</w:t>
      </w:r>
      <w:r w:rsidR="001F5473">
        <w:rPr>
          <w:rFonts w:ascii="Times New Roman" w:hAnsi="Times New Roman" w:cs="Times New Roman"/>
          <w:sz w:val="24"/>
        </w:rPr>
        <w:t xml:space="preserve">DF, Word2Vec, Sentiment </w:t>
      </w:r>
      <w:proofErr w:type="spellStart"/>
      <w:r w:rsidR="001F5473">
        <w:rPr>
          <w:rFonts w:ascii="Times New Roman" w:hAnsi="Times New Roman" w:cs="Times New Roman"/>
          <w:sz w:val="24"/>
        </w:rPr>
        <w:t>analys</w:t>
      </w:r>
      <w:proofErr w:type="spellEnd"/>
    </w:p>
    <w:p w14:paraId="5418476A" w14:textId="42789715" w:rsidR="001F5473" w:rsidRDefault="001F5473" w:rsidP="001F5473">
      <w:pPr>
        <w:jc w:val="center"/>
        <w:rPr>
          <w:rFonts w:ascii="Times New Roman" w:hAnsi="Times New Roman" w:cs="Times New Roman"/>
          <w:sz w:val="24"/>
        </w:rPr>
      </w:pPr>
    </w:p>
    <w:p w14:paraId="2748D7D9" w14:textId="4BD3305F" w:rsidR="001F5473" w:rsidRPr="001F5473" w:rsidRDefault="001F5473" w:rsidP="001F5473">
      <w:pPr>
        <w:tabs>
          <w:tab w:val="center" w:pos="4680"/>
        </w:tabs>
        <w:rPr>
          <w:rFonts w:ascii="Times New Roman" w:hAnsi="Times New Roman" w:cs="Times New Roman"/>
          <w:sz w:val="24"/>
        </w:rPr>
        <w:sectPr w:rsidR="001F5473" w:rsidRPr="001F5473" w:rsidSect="001F5473">
          <w:footerReference w:type="default" r:id="rId1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docGrid w:linePitch="360"/>
        </w:sectPr>
      </w:pPr>
      <w:r>
        <w:rPr>
          <w:rFonts w:ascii="Times New Roman" w:hAnsi="Times New Roman" w:cs="Times New Roman"/>
          <w:sz w:val="24"/>
        </w:rPr>
        <w:tab/>
      </w:r>
    </w:p>
    <w:p w14:paraId="4DC9F102" w14:textId="77777777" w:rsidR="00BD2EDF" w:rsidRPr="00BD2EDF" w:rsidRDefault="00BD2EDF" w:rsidP="001F5473">
      <w:pPr>
        <w:spacing w:line="360" w:lineRule="auto"/>
        <w:jc w:val="center"/>
        <w:rPr>
          <w:rFonts w:ascii="Times New Roman" w:hAnsi="Times New Roman" w:cs="Times New Roman"/>
          <w:b/>
          <w:sz w:val="28"/>
        </w:rPr>
      </w:pPr>
      <w:r w:rsidRPr="00BD2EDF">
        <w:rPr>
          <w:rFonts w:ascii="Times New Roman" w:hAnsi="Times New Roman" w:cs="Times New Roman"/>
          <w:b/>
          <w:sz w:val="28"/>
        </w:rPr>
        <w:lastRenderedPageBreak/>
        <w:t>CHAPTER 1</w:t>
      </w:r>
    </w:p>
    <w:p w14:paraId="572FA840"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t>INTRODUCTION</w:t>
      </w:r>
    </w:p>
    <w:p w14:paraId="48D88907"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With the number of coronavirus cases growing exponentially, the nations are facing a shortage of doctors, particularly in rural areas where the quantity of specialists is less compared to urban areas. A doctor takes roughly 6 to 12 years to procure the necessary qualifications. Thus, the number of doctors can’t be expanded quickly in a short time frame. A Telemedicine framework ought to be energized as far as possible in this difficult time [1]. Clinical blunders are very regular nowadays. </w:t>
      </w:r>
    </w:p>
    <w:p w14:paraId="5A5686E0" w14:textId="462C97FF"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Over 200 thousand individuals in China and 100 thousand in the USA are affected every year because of prescription mistakes. Over 40% medicine, specialists make mistakes while prescribing since specialists compose the solution as referenced by their knowledge, which is very restricted [2][3]. Choosing the top</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level medication is significant for patients who need specialists that know wide-based information about microscopic organisms, antibacterial medications, and patients [6]. </w:t>
      </w:r>
    </w:p>
    <w:p w14:paraId="37CFEFD3"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Every day a new study comes up with accompanying more drugs, tests, accessible for clinical staff every day. Accordingly, it turns out to be progressively challenging for doctors to choose</w:t>
      </w:r>
      <w:r>
        <w:rPr>
          <w:rFonts w:ascii="Times New Roman" w:hAnsi="Times New Roman" w:cs="Times New Roman"/>
          <w:sz w:val="24"/>
        </w:rPr>
        <w:t xml:space="preserve"> </w:t>
      </w:r>
      <w:r w:rsidRPr="00BD2EDF">
        <w:rPr>
          <w:rFonts w:ascii="Times New Roman" w:hAnsi="Times New Roman" w:cs="Times New Roman"/>
          <w:sz w:val="24"/>
        </w:rPr>
        <w:t xml:space="preserve">which treatment or medications to give to a patient based on indications, past clinical history. With the exponential development of the web and the web-based business industry, item reviews have become an imperative and integral factor for acquiring items worldwide. Individuals worldwide become adjusted to analyze reviews and websites first before settling on a choice to buy a thing. </w:t>
      </w:r>
    </w:p>
    <w:p w14:paraId="4481213B" w14:textId="36E77F52"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 xml:space="preserve">While most of past exploration zeroed in on rating expectation and proposals on the E-Commerce field, the territory of medical care or clinical therapies has been infrequently taken care of. There has been an expansion in the number of individuals worried about their well-being and finding a diagnosis online. </w:t>
      </w:r>
    </w:p>
    <w:p w14:paraId="28E4B6D1" w14:textId="71DDDF0D"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00D926E7">
        <w:rPr>
          <w:rFonts w:ascii="Times New Roman" w:hAnsi="Times New Roman" w:cs="Times New Roman"/>
          <w:sz w:val="24"/>
        </w:rPr>
        <w:t>As demonstrated in a f</w:t>
      </w:r>
      <w:r w:rsidRPr="00BD2EDF">
        <w:rPr>
          <w:rFonts w:ascii="Times New Roman" w:hAnsi="Times New Roman" w:cs="Times New Roman"/>
          <w:sz w:val="24"/>
        </w:rPr>
        <w:t xml:space="preserve">ew American Research center survey directed in 2013 [5], roughly 60% of grown-ups searched online for health-related subjects, and around 35% of users looked for diagnosing health conditions on the web. A medication recommender framework is truly vital </w:t>
      </w:r>
      <w:r w:rsidRPr="00BD2EDF">
        <w:rPr>
          <w:rFonts w:ascii="Times New Roman" w:hAnsi="Times New Roman" w:cs="Times New Roman"/>
          <w:sz w:val="24"/>
        </w:rPr>
        <w:lastRenderedPageBreak/>
        <w:t xml:space="preserve">with the goal that it can assist specialists and help patients to build their knowledge of drugs on specific health conditions. A recommender framework is a customary system that proposes an item to the user, dependent on their advantage and necessity. These frameworks employ the customers’ surveys to break down their sentiment and suggest a recommendation for their exact need. </w:t>
      </w:r>
    </w:p>
    <w:p w14:paraId="6A0C50BE" w14:textId="77777777" w:rsidR="00BD4589"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In the drug recommender system, medicine is offered on a specific condition dependent on patient reviews using sentiment analysis and feature engineering. Sentiment analysis is a progression of strategies, methods, and tools for distinguishing and extracting emotional data, such as opinion and attitudes, from language [7]. On the other hand, Featuring engineering is the process of making more features from the existing ones; it improves the performance of models. </w:t>
      </w:r>
    </w:p>
    <w:p w14:paraId="6946365B" w14:textId="27DDB586" w:rsidR="00BD2EDF"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This examination work separated into five segments: Introduction area which provides a short insight concerning the need of this research, Related works segment gives a concise insight regarding the previous examinations on this area of study, Methodology part includes the methods adopted in this research, The Result segment evaluates applied model results using various metrics, the Discussion section contains limitations of the framework, and lastly, the conclusion section.</w:t>
      </w:r>
    </w:p>
    <w:p w14:paraId="73F92CFB" w14:textId="43BB2CE4" w:rsidR="00EC61F7" w:rsidRPr="00552F86" w:rsidRDefault="00597F50" w:rsidP="006B4A2F">
      <w:pPr>
        <w:tabs>
          <w:tab w:val="center" w:pos="4680"/>
        </w:tabs>
        <w:spacing w:line="360" w:lineRule="auto"/>
        <w:jc w:val="both"/>
        <w:rPr>
          <w:rFonts w:ascii="Times New Roman" w:hAnsi="Times New Roman" w:cs="Times New Roman"/>
          <w:b/>
          <w:bCs/>
          <w:sz w:val="24"/>
        </w:rPr>
      </w:pPr>
      <w:r>
        <w:rPr>
          <w:rFonts w:ascii="Times New Roman" w:hAnsi="Times New Roman" w:cs="Times New Roman"/>
          <w:b/>
          <w:bCs/>
          <w:sz w:val="24"/>
        </w:rPr>
        <w:t xml:space="preserve">1.1 </w:t>
      </w:r>
      <w:r w:rsidR="00EC61F7" w:rsidRPr="00552F86">
        <w:rPr>
          <w:rFonts w:ascii="Times New Roman" w:hAnsi="Times New Roman" w:cs="Times New Roman"/>
          <w:b/>
          <w:bCs/>
          <w:sz w:val="24"/>
        </w:rPr>
        <w:t>RECOMMENDATION SYSTEM</w:t>
      </w:r>
      <w:r w:rsidR="006B4A2F">
        <w:rPr>
          <w:rFonts w:ascii="Times New Roman" w:hAnsi="Times New Roman" w:cs="Times New Roman"/>
          <w:b/>
          <w:bCs/>
          <w:sz w:val="24"/>
        </w:rPr>
        <w:tab/>
      </w:r>
    </w:p>
    <w:p w14:paraId="4039A5FB" w14:textId="7F89B01D" w:rsidR="00EC61F7" w:rsidRDefault="00BD4589" w:rsidP="00BD2EDF">
      <w:pPr>
        <w:spacing w:line="360" w:lineRule="auto"/>
        <w:jc w:val="both"/>
        <w:rPr>
          <w:rFonts w:ascii="Times New Roman" w:hAnsi="Times New Roman" w:cs="Times New Roman"/>
          <w:sz w:val="24"/>
        </w:rPr>
      </w:pPr>
      <w:r>
        <w:rPr>
          <w:rFonts w:ascii="Times New Roman" w:hAnsi="Times New Roman" w:cs="Times New Roman"/>
          <w:sz w:val="24"/>
        </w:rPr>
        <w:tab/>
      </w:r>
      <w:r w:rsidR="00552F86" w:rsidRPr="00552F86">
        <w:rPr>
          <w:rFonts w:ascii="Times New Roman" w:hAnsi="Times New Roman" w:cs="Times New Roman"/>
          <w:sz w:val="24"/>
        </w:rPr>
        <w:t xml:space="preserve">A recommendation system is a subclass of Information filtering Systems that seeks to predict the rating or the preference a user might give to an item. In simple words, it is an algorithm that suggests relevant items to users. </w:t>
      </w:r>
      <w:proofErr w:type="spellStart"/>
      <w:r w:rsidR="00552F86" w:rsidRPr="00552F86">
        <w:rPr>
          <w:rFonts w:ascii="Times New Roman" w:hAnsi="Times New Roman" w:cs="Times New Roman"/>
          <w:sz w:val="24"/>
        </w:rPr>
        <w:t>Eg</w:t>
      </w:r>
      <w:proofErr w:type="spellEnd"/>
      <w:r w:rsidR="00552F86" w:rsidRPr="00552F86">
        <w:rPr>
          <w:rFonts w:ascii="Times New Roman" w:hAnsi="Times New Roman" w:cs="Times New Roman"/>
          <w:sz w:val="24"/>
        </w:rPr>
        <w:t>: In the case of Netflix which movie to watch, In the case of e-commerce which product to buy, or In the case of kindle which book to read, etc.</w:t>
      </w:r>
    </w:p>
    <w:p w14:paraId="3A2CBBF9" w14:textId="5F6C9ABE" w:rsidR="00597F50" w:rsidRPr="00BD4589" w:rsidRDefault="00597F50" w:rsidP="00BD2EDF">
      <w:pPr>
        <w:spacing w:line="360" w:lineRule="auto"/>
        <w:jc w:val="both"/>
        <w:rPr>
          <w:rFonts w:ascii="Times New Roman" w:hAnsi="Times New Roman" w:cs="Times New Roman"/>
          <w:b/>
          <w:bCs/>
          <w:iCs/>
          <w:sz w:val="24"/>
        </w:rPr>
      </w:pPr>
      <w:r w:rsidRPr="00BD4589">
        <w:rPr>
          <w:rFonts w:ascii="Times New Roman" w:hAnsi="Times New Roman" w:cs="Times New Roman"/>
          <w:b/>
          <w:bCs/>
          <w:iCs/>
          <w:sz w:val="24"/>
        </w:rPr>
        <w:t>1.1.1 Uses of Recommendation System</w:t>
      </w:r>
    </w:p>
    <w:p w14:paraId="765940DD" w14:textId="186A1ECF" w:rsidR="00371F43" w:rsidRDefault="00371F43" w:rsidP="00BD2EDF">
      <w:pPr>
        <w:spacing w:line="360" w:lineRule="auto"/>
        <w:jc w:val="both"/>
        <w:rPr>
          <w:rFonts w:ascii="Times New Roman" w:hAnsi="Times New Roman" w:cs="Times New Roman"/>
          <w:sz w:val="24"/>
        </w:rPr>
      </w:pPr>
      <w:r>
        <w:rPr>
          <w:rFonts w:ascii="Times New Roman" w:hAnsi="Times New Roman" w:cs="Times New Roman"/>
          <w:sz w:val="24"/>
        </w:rPr>
        <w:t>T</w:t>
      </w:r>
      <w:r w:rsidRPr="00371F43">
        <w:rPr>
          <w:rFonts w:ascii="Times New Roman" w:hAnsi="Times New Roman" w:cs="Times New Roman"/>
          <w:sz w:val="24"/>
        </w:rPr>
        <w:t xml:space="preserve">here are many use-cases of it. Some are </w:t>
      </w:r>
    </w:p>
    <w:p w14:paraId="5F6EE3C8" w14:textId="2DC61272" w:rsidR="00371F43" w:rsidRDefault="00371F43" w:rsidP="00BD2EDF">
      <w:pPr>
        <w:spacing w:line="360" w:lineRule="auto"/>
        <w:jc w:val="both"/>
        <w:rPr>
          <w:rFonts w:ascii="Times New Roman" w:hAnsi="Times New Roman" w:cs="Times New Roman"/>
          <w:sz w:val="24"/>
        </w:rPr>
      </w:pPr>
      <w:r w:rsidRPr="00371F43">
        <w:rPr>
          <w:rFonts w:ascii="Times New Roman" w:hAnsi="Times New Roman" w:cs="Times New Roman"/>
          <w:b/>
          <w:bCs/>
          <w:sz w:val="24"/>
        </w:rPr>
        <w:t>A. Personalized Content:</w:t>
      </w:r>
      <w:r w:rsidRPr="00371F43">
        <w:rPr>
          <w:rFonts w:ascii="Times New Roman" w:hAnsi="Times New Roman" w:cs="Times New Roman"/>
          <w:sz w:val="24"/>
        </w:rPr>
        <w:t xml:space="preserve"> Helps to </w:t>
      </w:r>
      <w:r w:rsidR="00A75CFC" w:rsidRPr="00371F43">
        <w:rPr>
          <w:rFonts w:ascii="Times New Roman" w:hAnsi="Times New Roman" w:cs="Times New Roman"/>
          <w:sz w:val="24"/>
        </w:rPr>
        <w:t>improve</w:t>
      </w:r>
      <w:r w:rsidRPr="00371F43">
        <w:rPr>
          <w:rFonts w:ascii="Times New Roman" w:hAnsi="Times New Roman" w:cs="Times New Roman"/>
          <w:sz w:val="24"/>
        </w:rPr>
        <w:t xml:space="preserve"> the on-site experience by creating dynamic recommendations for different kinds of audiences like Netflix does. </w:t>
      </w:r>
    </w:p>
    <w:p w14:paraId="17C18E7B" w14:textId="12218D32" w:rsidR="00371F43" w:rsidRDefault="00371F43" w:rsidP="00BD2EDF">
      <w:pPr>
        <w:spacing w:line="360" w:lineRule="auto"/>
        <w:jc w:val="both"/>
        <w:rPr>
          <w:rFonts w:ascii="Times New Roman" w:hAnsi="Times New Roman" w:cs="Times New Roman"/>
          <w:sz w:val="24"/>
        </w:rPr>
      </w:pPr>
      <w:r w:rsidRPr="00371F43">
        <w:rPr>
          <w:rFonts w:ascii="Times New Roman" w:hAnsi="Times New Roman" w:cs="Times New Roman"/>
          <w:b/>
          <w:bCs/>
          <w:sz w:val="24"/>
        </w:rPr>
        <w:t>B. Better Product search experience:</w:t>
      </w:r>
      <w:r w:rsidRPr="00371F43">
        <w:rPr>
          <w:rFonts w:ascii="Times New Roman" w:hAnsi="Times New Roman" w:cs="Times New Roman"/>
          <w:sz w:val="24"/>
        </w:rPr>
        <w:t xml:space="preserve"> Helps to categories the product based on their features. </w:t>
      </w:r>
      <w:proofErr w:type="spellStart"/>
      <w:r w:rsidRPr="00371F43">
        <w:rPr>
          <w:rFonts w:ascii="Times New Roman" w:hAnsi="Times New Roman" w:cs="Times New Roman"/>
          <w:sz w:val="24"/>
        </w:rPr>
        <w:t>Eg</w:t>
      </w:r>
      <w:proofErr w:type="spellEnd"/>
      <w:r w:rsidRPr="00371F43">
        <w:rPr>
          <w:rFonts w:ascii="Times New Roman" w:hAnsi="Times New Roman" w:cs="Times New Roman"/>
          <w:sz w:val="24"/>
        </w:rPr>
        <w:t>: Material, Season, etc.</w:t>
      </w:r>
    </w:p>
    <w:p w14:paraId="4185EA4D" w14:textId="51D24919" w:rsidR="00597F50" w:rsidRPr="00BD4589" w:rsidRDefault="006B4A2F" w:rsidP="00597F50">
      <w:pPr>
        <w:spacing w:line="360" w:lineRule="auto"/>
        <w:jc w:val="both"/>
        <w:rPr>
          <w:rFonts w:ascii="Times New Roman" w:hAnsi="Times New Roman" w:cs="Times New Roman"/>
          <w:b/>
          <w:bCs/>
          <w:iCs/>
          <w:sz w:val="24"/>
        </w:rPr>
      </w:pPr>
      <w:r>
        <w:rPr>
          <w:rFonts w:ascii="Times New Roman" w:hAnsi="Times New Roman" w:cs="Times New Roman"/>
          <w:b/>
          <w:bCs/>
          <w:iCs/>
          <w:sz w:val="24"/>
        </w:rPr>
        <w:lastRenderedPageBreak/>
        <w:t>1.1.2</w:t>
      </w:r>
      <w:r w:rsidR="00597F50" w:rsidRPr="00BD4589">
        <w:rPr>
          <w:rFonts w:ascii="Times New Roman" w:hAnsi="Times New Roman" w:cs="Times New Roman"/>
          <w:b/>
          <w:bCs/>
          <w:iCs/>
          <w:sz w:val="24"/>
        </w:rPr>
        <w:t xml:space="preserve"> Types of Recommendation System</w:t>
      </w:r>
    </w:p>
    <w:p w14:paraId="4988C7E8" w14:textId="141D6374" w:rsidR="000F5E8D" w:rsidRPr="0048365C" w:rsidRDefault="00597F50" w:rsidP="00BD2EDF">
      <w:pPr>
        <w:spacing w:line="360" w:lineRule="auto"/>
        <w:jc w:val="both"/>
        <w:rPr>
          <w:rFonts w:ascii="Times New Roman" w:hAnsi="Times New Roman" w:cs="Times New Roman"/>
          <w:b/>
          <w:sz w:val="24"/>
        </w:rPr>
      </w:pPr>
      <w:r w:rsidRPr="0048365C">
        <w:rPr>
          <w:rFonts w:ascii="Times New Roman" w:hAnsi="Times New Roman" w:cs="Times New Roman"/>
          <w:b/>
          <w:sz w:val="24"/>
        </w:rPr>
        <w:t>A. Content-Based Filtering</w:t>
      </w:r>
    </w:p>
    <w:p w14:paraId="6B1D941C"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Content-based filtering uses item features to recommend other items similar to what the user likes, based on their previous actions or explicit feedback. To demonstrate content-based filtering, let’s hand-engineer some features for the Google Play store. The following figure shows a feature matrix where each row represents an app and each column represents a feature. Features could include categories (such as Education, Casual, </w:t>
      </w:r>
      <w:proofErr w:type="gramStart"/>
      <w:r w:rsidRPr="0048365C">
        <w:rPr>
          <w:rFonts w:ascii="Times New Roman" w:hAnsi="Times New Roman" w:cs="Times New Roman"/>
          <w:sz w:val="24"/>
        </w:rPr>
        <w:t>Health</w:t>
      </w:r>
      <w:proofErr w:type="gramEnd"/>
      <w:r w:rsidRPr="0048365C">
        <w:rPr>
          <w:rFonts w:ascii="Times New Roman" w:hAnsi="Times New Roman" w:cs="Times New Roman"/>
          <w:sz w:val="24"/>
        </w:rPr>
        <w:t xml:space="preserve">), the publisher of the app, and many others. </w:t>
      </w:r>
    </w:p>
    <w:p w14:paraId="7DE73EEF"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To simplify, assume this feature matrix is binary: a non-zero value means the app has that feature. You also represent the user in the same feature space. Some of the user-related features could be explicitly provided by the user. For example, a user selects "Entertainment apps" in their profile. Other features can be implicit, based on the apps they have previously installed. For example, the user installed another app published by Science R Us. </w:t>
      </w:r>
    </w:p>
    <w:p w14:paraId="102AFCD6" w14:textId="0D6DD89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The model should recommend items relevant to this user. To do so, you must first pick a similarity metric (for example, dot product). Then, you must set up the system to score each candidate item according to this similarity metric. Note that the recommendations are specific to this user, as the model did not use any information about other users.</w:t>
      </w:r>
    </w:p>
    <w:p w14:paraId="6F2C8DD8" w14:textId="779EB7CE" w:rsidR="00597F50" w:rsidRPr="0048365C" w:rsidRDefault="00597F50" w:rsidP="00BD2EDF">
      <w:pPr>
        <w:spacing w:line="360" w:lineRule="auto"/>
        <w:jc w:val="both"/>
        <w:rPr>
          <w:rFonts w:ascii="Times New Roman" w:hAnsi="Times New Roman" w:cs="Times New Roman"/>
          <w:b/>
          <w:sz w:val="24"/>
        </w:rPr>
      </w:pPr>
      <w:r w:rsidRPr="0048365C">
        <w:rPr>
          <w:rFonts w:ascii="Times New Roman" w:hAnsi="Times New Roman" w:cs="Times New Roman"/>
          <w:b/>
          <w:sz w:val="24"/>
        </w:rPr>
        <w:t>B. Collaborative Based Filtering</w:t>
      </w:r>
    </w:p>
    <w:p w14:paraId="36BB4280" w14:textId="61A5D25B"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 xml:space="preserve">To address some of the limitations of content-based filtering, collaborative filtering uses similarities between users and items simultaneously to provide recommendations. This allows for serendipitous recommendations; that is, collaborative filtering models can recommend an item to user </w:t>
      </w:r>
      <w:proofErr w:type="gramStart"/>
      <w:r w:rsidRPr="0048365C">
        <w:rPr>
          <w:rFonts w:ascii="Times New Roman" w:hAnsi="Times New Roman" w:cs="Times New Roman"/>
          <w:sz w:val="24"/>
        </w:rPr>
        <w:t>A</w:t>
      </w:r>
      <w:proofErr w:type="gramEnd"/>
      <w:r w:rsidRPr="0048365C">
        <w:rPr>
          <w:rFonts w:ascii="Times New Roman" w:hAnsi="Times New Roman" w:cs="Times New Roman"/>
          <w:sz w:val="24"/>
        </w:rPr>
        <w:t xml:space="preserve"> based on the interests of a similar user B. Furthermore, the </w:t>
      </w:r>
      <w:proofErr w:type="spellStart"/>
      <w:r w:rsidRPr="0048365C">
        <w:rPr>
          <w:rFonts w:ascii="Times New Roman" w:hAnsi="Times New Roman" w:cs="Times New Roman"/>
          <w:sz w:val="24"/>
        </w:rPr>
        <w:t>embeddings</w:t>
      </w:r>
      <w:proofErr w:type="spellEnd"/>
      <w:r w:rsidRPr="0048365C">
        <w:rPr>
          <w:rFonts w:ascii="Times New Roman" w:hAnsi="Times New Roman" w:cs="Times New Roman"/>
          <w:sz w:val="24"/>
        </w:rPr>
        <w:t xml:space="preserve"> can be learned automatically, without relying on hand-engineering of features.</w:t>
      </w:r>
    </w:p>
    <w:p w14:paraId="3183D7FC" w14:textId="0BD3969B"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Collaborative Filtering is a Machine Learning technique used to identify relationships between pieces of data. This technique is frequently used in recommender systems to identify similarities between user data and items. This means that if Users A and B both like Product A, and User B also likes Product B, then Product B could be recommended to User A by the system.</w:t>
      </w:r>
    </w:p>
    <w:p w14:paraId="512F83BB" w14:textId="77777777"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8365C">
        <w:rPr>
          <w:rFonts w:ascii="Times New Roman" w:hAnsi="Times New Roman" w:cs="Times New Roman"/>
          <w:sz w:val="24"/>
        </w:rPr>
        <w:t xml:space="preserve">The model keeps track of what products users like and their characteristics to see what users, who like products with similar characteristics, enjoyed. The model then makes its recommendations accordingly. Product features should be given numerical values whenever possible as it makes decisions by the model more accurate. </w:t>
      </w:r>
    </w:p>
    <w:p w14:paraId="4F4577EC" w14:textId="1CEB1005" w:rsidR="0048365C"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8365C">
        <w:rPr>
          <w:rFonts w:ascii="Times New Roman" w:hAnsi="Times New Roman" w:cs="Times New Roman"/>
          <w:sz w:val="24"/>
        </w:rPr>
        <w:t>Once features are identified and assigned values, data collection needs to begin. There are two ways the model can identify whether or not a user enjoyed a product. The user can be asked to give a numerical rating or the system can assume that the user likes whatever product they use. Once user interests have been established, recommendations can be made.</w:t>
      </w:r>
    </w:p>
    <w:p w14:paraId="0B9213F2"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1.2 machine learning </w:t>
      </w:r>
    </w:p>
    <w:p w14:paraId="28ABF097" w14:textId="5E6C4FCA"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Machine learning (ML) is a type of artificial intelligence (AI) that allows software applications to become more accurate at predicting outcomes without being explicitly programmed to do so. Machine learning algorithms use historical data as input to predict new output values. Recommendation engines are a common use case for machine learning. Other popular uses include fraud detection, spam filtering, malware threat detection, business process automation (BPA) and Predictive maintenance.</w:t>
      </w:r>
    </w:p>
    <w:p w14:paraId="7C3DCEEC" w14:textId="39BC905F"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11FB67A1" w14:textId="49FC564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Classical machine learning is often categorized by how an algorithm learns to become more accurate in its predictions. There are four basic approaches:</w:t>
      </w:r>
      <w:r>
        <w:rPr>
          <w:rFonts w:ascii="Times New Roman" w:hAnsi="Times New Roman" w:cs="Times New Roman"/>
          <w:sz w:val="24"/>
        </w:rPr>
        <w:t xml:space="preserve"> </w:t>
      </w:r>
      <w:r w:rsidRPr="008D5872">
        <w:rPr>
          <w:rFonts w:ascii="Times New Roman" w:hAnsi="Times New Roman" w:cs="Times New Roman"/>
          <w:sz w:val="24"/>
        </w:rPr>
        <w:t>supervised learning, unsupervised learning, semi-supervised learning and reinforcement learning. The type of algorithm data scientists choose to use depends on what type of data they want to predict.</w:t>
      </w:r>
    </w:p>
    <w:p w14:paraId="6B81430C"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Supervised learning: </w:t>
      </w:r>
    </w:p>
    <w:p w14:paraId="74D1C316" w14:textId="45789631"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In this type of machine learning, data scientists supply algorithms with labeled training data and define the variables they want the algorithm to assess for correlations. Both the input and the output of the algorithm are specified. </w:t>
      </w:r>
    </w:p>
    <w:p w14:paraId="3C194EF3"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72A09">
        <w:rPr>
          <w:rFonts w:ascii="Times New Roman" w:hAnsi="Times New Roman" w:cs="Times New Roman"/>
          <w:sz w:val="24"/>
        </w:rPr>
        <w:t>Supervised learning algorithms build a mathematical model of a set of data that contains both the inputs and the desired outputs</w:t>
      </w:r>
      <w:proofErr w:type="gramStart"/>
      <w:r w:rsidRPr="00472A09">
        <w:rPr>
          <w:rFonts w:ascii="Times New Roman" w:hAnsi="Times New Roman" w:cs="Times New Roman"/>
          <w:sz w:val="24"/>
        </w:rPr>
        <w:t>.[</w:t>
      </w:r>
      <w:proofErr w:type="gramEnd"/>
      <w:r w:rsidRPr="00472A09">
        <w:rPr>
          <w:rFonts w:ascii="Times New Roman" w:hAnsi="Times New Roman" w:cs="Times New Roman"/>
          <w:sz w:val="24"/>
        </w:rPr>
        <w:t xml:space="preserve">35]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w:t>
      </w:r>
    </w:p>
    <w:p w14:paraId="6827CE13"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Through iterative optimization of an objective function, supervised learning algorithms learn a function that can be used to predict the output associated with new inputs</w:t>
      </w:r>
      <w:proofErr w:type="gramStart"/>
      <w:r w:rsidRPr="00472A09">
        <w:rPr>
          <w:rFonts w:ascii="Times New Roman" w:hAnsi="Times New Roman" w:cs="Times New Roman"/>
          <w:sz w:val="24"/>
        </w:rPr>
        <w:t>.[</w:t>
      </w:r>
      <w:proofErr w:type="gramEnd"/>
      <w:r w:rsidRPr="00472A09">
        <w:rPr>
          <w:rFonts w:ascii="Times New Roman" w:hAnsi="Times New Roman" w:cs="Times New Roman"/>
          <w:sz w:val="24"/>
        </w:rPr>
        <w:t>36] An optimal function will allow the algorithm to correctly determine the output for inputs that were not a part of the training data. An algorithm that improves the accuracy of its outputs or predictions over time is said to have learned to perform that task</w:t>
      </w:r>
      <w:proofErr w:type="gramStart"/>
      <w:r w:rsidRPr="00472A09">
        <w:rPr>
          <w:rFonts w:ascii="Times New Roman" w:hAnsi="Times New Roman" w:cs="Times New Roman"/>
          <w:sz w:val="24"/>
        </w:rPr>
        <w:t>.[</w:t>
      </w:r>
      <w:proofErr w:type="gramEnd"/>
      <w:r w:rsidRPr="00472A09">
        <w:rPr>
          <w:rFonts w:ascii="Times New Roman" w:hAnsi="Times New Roman" w:cs="Times New Roman"/>
          <w:sz w:val="24"/>
        </w:rPr>
        <w:t xml:space="preserve">19] Types of supervised-learning algorithms include active learning, classification and regression.[27] </w:t>
      </w:r>
    </w:p>
    <w:p w14:paraId="21F2D1CD"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w:t>
      </w:r>
    </w:p>
    <w:p w14:paraId="11D818EA" w14:textId="4ACE7148"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73CDD381"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Unsupervised learning:</w:t>
      </w:r>
      <w:r w:rsidRPr="008D5872">
        <w:rPr>
          <w:rFonts w:ascii="Times New Roman" w:hAnsi="Times New Roman" w:cs="Times New Roman"/>
          <w:sz w:val="24"/>
        </w:rPr>
        <w:t xml:space="preserve"> </w:t>
      </w:r>
    </w:p>
    <w:p w14:paraId="33EBED06"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7F48D1D1"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Unsupervised learning algorithms take a set of data that contains only inputs, and find structure in the data, like grouping or clustering of data points. The algorithms, therefore, learn from test data that has not been labeled, classified or categorized. Instead of responding to </w:t>
      </w:r>
      <w:r w:rsidRPr="00472A09">
        <w:rPr>
          <w:rFonts w:ascii="Times New Roman" w:hAnsi="Times New Roman" w:cs="Times New Roman"/>
          <w:sz w:val="24"/>
        </w:rPr>
        <w:lastRenderedPageBreak/>
        <w:t xml:space="preserve">feedback, unsupervised learning algorithms identify commonalities in the data and react based on the presence or absence of such commonalities in each new piece of data. </w:t>
      </w:r>
    </w:p>
    <w:p w14:paraId="2A4C4B34"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A central application of unsupervised learning is in the field of density estimation in statistics, such as finding the probability density function</w:t>
      </w:r>
      <w:proofErr w:type="gramStart"/>
      <w:r w:rsidRPr="00472A09">
        <w:rPr>
          <w:rFonts w:ascii="Times New Roman" w:hAnsi="Times New Roman" w:cs="Times New Roman"/>
          <w:sz w:val="24"/>
        </w:rPr>
        <w:t>.[</w:t>
      </w:r>
      <w:proofErr w:type="gramEnd"/>
      <w:r w:rsidRPr="00472A09">
        <w:rPr>
          <w:rFonts w:ascii="Times New Roman" w:hAnsi="Times New Roman" w:cs="Times New Roman"/>
          <w:sz w:val="24"/>
        </w:rPr>
        <w:t>37] Though unsupervised learning encompasses other domains involving summarizing and explaining data features. Cluster analysis is the assignment of a set of observations into subsets (called clusters) so that observations within the same cluster are similar according to one or more pre</w:t>
      </w:r>
      <w:r>
        <w:rPr>
          <w:rFonts w:ascii="Times New Roman" w:hAnsi="Times New Roman" w:cs="Times New Roman"/>
          <w:sz w:val="24"/>
        </w:rPr>
        <w:t xml:space="preserve"> </w:t>
      </w:r>
      <w:r w:rsidRPr="00472A09">
        <w:rPr>
          <w:rFonts w:ascii="Times New Roman" w:hAnsi="Times New Roman" w:cs="Times New Roman"/>
          <w:sz w:val="24"/>
        </w:rPr>
        <w:t xml:space="preserve">designated criteria, while observations drawn from different clusters are dissimilar. </w:t>
      </w:r>
    </w:p>
    <w:p w14:paraId="1722EB4E" w14:textId="7BCB6234"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Different clustering techniques make different assumptions on the structure of the data, often defined by some similarity metric and evaluated, for example, by internal compactness, or the similarity between members of the same cluster, and separation, the difference between clusters. Other methods are based on estimated density and graph connectivity.</w:t>
      </w:r>
    </w:p>
    <w:p w14:paraId="3CEDDB92"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Semi-supervised learning:</w:t>
      </w:r>
      <w:r w:rsidRPr="008D5872">
        <w:rPr>
          <w:rFonts w:ascii="Times New Roman" w:hAnsi="Times New Roman" w:cs="Times New Roman"/>
          <w:sz w:val="24"/>
        </w:rPr>
        <w:t xml:space="preserve"> </w:t>
      </w:r>
    </w:p>
    <w:p w14:paraId="6E23115B" w14:textId="71F82F84"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This approach to machine learning involves a mix of the two preceding types. Data scientists may feed an algorithm mostly labeled training data, but the model is free to explore the data on its own and develop its own understanding of the data set. </w:t>
      </w:r>
    </w:p>
    <w:p w14:paraId="73B2A7CB"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Reinforcement learning: </w:t>
      </w:r>
    </w:p>
    <w:p w14:paraId="7086CC7D" w14:textId="419737F5"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76B773EC" w14:textId="6CDCB1E4"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Supervised machine learning requires the data scientist to train the algorithm with both labeled inputs and desired outputs. Supervised learning algorithms are good for the following tasks: </w:t>
      </w:r>
    </w:p>
    <w:p w14:paraId="1933C2F5"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Binary classification:</w:t>
      </w:r>
      <w:r w:rsidRPr="008D5872">
        <w:rPr>
          <w:rFonts w:ascii="Times New Roman" w:hAnsi="Times New Roman" w:cs="Times New Roman"/>
          <w:sz w:val="24"/>
        </w:rPr>
        <w:t xml:space="preserve"> Dividing data into two categories. Multi-class classification: Choosing between more than two types of answers. Regression modeling: Predicting continuous values. </w:t>
      </w:r>
    </w:p>
    <w:p w14:paraId="3E26ADD8" w14:textId="71CB0166" w:rsidR="008D5872" w:rsidRDefault="008D5872" w:rsidP="00BD2EDF">
      <w:pPr>
        <w:spacing w:line="360" w:lineRule="auto"/>
        <w:jc w:val="both"/>
        <w:rPr>
          <w:rFonts w:ascii="Times New Roman" w:hAnsi="Times New Roman" w:cs="Times New Roman"/>
          <w:sz w:val="24"/>
        </w:rPr>
      </w:pPr>
      <w:proofErr w:type="spellStart"/>
      <w:r w:rsidRPr="008D5872">
        <w:rPr>
          <w:rFonts w:ascii="Times New Roman" w:hAnsi="Times New Roman" w:cs="Times New Roman"/>
          <w:b/>
          <w:sz w:val="24"/>
        </w:rPr>
        <w:lastRenderedPageBreak/>
        <w:t>Ensembling</w:t>
      </w:r>
      <w:proofErr w:type="spellEnd"/>
      <w:r w:rsidRPr="008D5872">
        <w:rPr>
          <w:rFonts w:ascii="Times New Roman" w:hAnsi="Times New Roman" w:cs="Times New Roman"/>
          <w:b/>
          <w:sz w:val="24"/>
        </w:rPr>
        <w:t>:</w:t>
      </w:r>
      <w:r w:rsidRPr="008D5872">
        <w:rPr>
          <w:rFonts w:ascii="Times New Roman" w:hAnsi="Times New Roman" w:cs="Times New Roman"/>
          <w:sz w:val="24"/>
        </w:rPr>
        <w:t xml:space="preserve"> Combining the predictions of multiple machine learning models to produce an accurate prediction.</w:t>
      </w:r>
    </w:p>
    <w:p w14:paraId="6A399CD0" w14:textId="69A176C1"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Unsupervised machine learning algorithms do not require data to be labeled. They sift through unlabeled data to look for patterns that can be used to group data points into subsets. Most types of deep learning, including neural networks, are unsupervised algorithms. Unsupervised learning algorithms are good for the following tasks: </w:t>
      </w:r>
    </w:p>
    <w:p w14:paraId="57D1FBFC"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Clustering:</w:t>
      </w:r>
      <w:r w:rsidRPr="008D5872">
        <w:rPr>
          <w:rFonts w:ascii="Times New Roman" w:hAnsi="Times New Roman" w:cs="Times New Roman"/>
          <w:sz w:val="24"/>
        </w:rPr>
        <w:t xml:space="preserve"> Splitting the dataset into groups based on similarity. Anomaly detection: Identifying unusual data points in a data set. Association mining: Identifying sets of items in a data set that frequently occur together. </w:t>
      </w:r>
    </w:p>
    <w:p w14:paraId="1401A270" w14:textId="2DBCCA70"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Dimensionality reduction:</w:t>
      </w:r>
      <w:r w:rsidRPr="008D5872">
        <w:rPr>
          <w:rFonts w:ascii="Times New Roman" w:hAnsi="Times New Roman" w:cs="Times New Roman"/>
          <w:sz w:val="24"/>
        </w:rPr>
        <w:t xml:space="preserve"> Reducing the number of variables in a data set.</w:t>
      </w:r>
    </w:p>
    <w:p w14:paraId="7255BEEC" w14:textId="77777777" w:rsidR="0048365C"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Semi-supervised learning works by data scientists feeding a small amount of labeled training data to an algorithm. From this, the algorithm learns the dimensions of the data set, which it can then apply to new, unlabeled data. </w:t>
      </w:r>
    </w:p>
    <w:p w14:paraId="4F517841" w14:textId="7F2E543D"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The performance of algorithms typically improves when they train on labeled data sets. But labeling data can be time consuming and expensive. Semi-supervised learning strikes a middle ground between the performance of supervised learning and the efficiency of unsupervised learning. </w:t>
      </w:r>
    </w:p>
    <w:p w14:paraId="06E7CAC8" w14:textId="77777777" w:rsidR="00472A09"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Some areas where semi-supervised learning is used include: Machine translation: Teaching algorithms to translate language based on less than a full dictionary of words. </w:t>
      </w:r>
    </w:p>
    <w:p w14:paraId="2F62981B" w14:textId="77777777" w:rsidR="0048365C" w:rsidRDefault="008D5872"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Fraud detection:</w:t>
      </w:r>
      <w:r w:rsidRPr="008D5872">
        <w:rPr>
          <w:rFonts w:ascii="Times New Roman" w:hAnsi="Times New Roman" w:cs="Times New Roman"/>
          <w:sz w:val="24"/>
        </w:rPr>
        <w:t xml:space="preserve"> </w:t>
      </w:r>
    </w:p>
    <w:p w14:paraId="40A1083B" w14:textId="5550645C" w:rsidR="008D5872"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8D5872" w:rsidRPr="008D5872">
        <w:rPr>
          <w:rFonts w:ascii="Times New Roman" w:hAnsi="Times New Roman" w:cs="Times New Roman"/>
          <w:sz w:val="24"/>
        </w:rPr>
        <w:t xml:space="preserve">Identifying cases of fraud when you only have a few positive examples. Labelling data: Algorithms trained on small data sets can learn to apply data labels to larger sets automatically. How does reinforcement learning work? Reinforcement learning works by programming an algorithm with a distinct goal and a prescribed set of rules for accomplishing that goal. </w:t>
      </w:r>
    </w:p>
    <w:p w14:paraId="4A93EFCC" w14:textId="4211EC90"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Data scientists also program the algor</w:t>
      </w:r>
      <w:r>
        <w:rPr>
          <w:rFonts w:ascii="Times New Roman" w:hAnsi="Times New Roman" w:cs="Times New Roman"/>
          <w:sz w:val="24"/>
        </w:rPr>
        <w:t>ithm to seek positive rewards -</w:t>
      </w:r>
      <w:r w:rsidRPr="008D5872">
        <w:rPr>
          <w:rFonts w:ascii="Times New Roman" w:hAnsi="Times New Roman" w:cs="Times New Roman"/>
          <w:sz w:val="24"/>
        </w:rPr>
        <w:t xml:space="preserve"> which it receives when it performs an action that is beneficial toward the ultimate goal -- and avoid punishments -- which it receives when it performs an action that gets it farther away from its ultimate goal. </w:t>
      </w:r>
      <w:r w:rsidRPr="008D5872">
        <w:rPr>
          <w:rFonts w:ascii="Times New Roman" w:hAnsi="Times New Roman" w:cs="Times New Roman"/>
          <w:sz w:val="24"/>
        </w:rPr>
        <w:lastRenderedPageBreak/>
        <w:t xml:space="preserve">Reinforcement learning is often used in areas such as: Robotics: Robots can learn to perform tasks the physical world using this technique. </w:t>
      </w:r>
    </w:p>
    <w:p w14:paraId="66D8C5D1"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Data mining</w:t>
      </w:r>
      <w:r w:rsidRPr="00472A09">
        <w:rPr>
          <w:rFonts w:ascii="Times New Roman" w:hAnsi="Times New Roman" w:cs="Times New Roman"/>
          <w:sz w:val="24"/>
        </w:rPr>
        <w:t xml:space="preserve"> </w:t>
      </w:r>
    </w:p>
    <w:p w14:paraId="0827055A"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Machine learning and data mining often employ the same methods and overlap significantly, but while machine learning focuses on prediction, based on known properties learned from the training data, data mining focuses on the discovery of (previously) unknown properties in the data (this is the analysis step of knowledge discovery in databases). </w:t>
      </w:r>
    </w:p>
    <w:p w14:paraId="71D03586" w14:textId="46ABEAED"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 xml:space="preserve">Data mining uses many machine learning methods, but with different goals; on the other hand, machine learning also employs data mining methods as "unsupervised learning" or as a preprocessing step to improve learner accuracy. </w:t>
      </w:r>
    </w:p>
    <w:p w14:paraId="4C604E07"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Much of the confusion between these two research communities (which do often have separate conferences and separate journals, ECML PKDD being a major exception) comes from the basic assumptions they work with: in machine learning, performance is usually evaluated with respect to the ability to reproduce known knowledge, while in knowledge discovery and data mining (KDD) the key task is the discovery of previously unknown knowledge. </w:t>
      </w:r>
    </w:p>
    <w:p w14:paraId="1CE954B5" w14:textId="44A73471"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Evaluated with respect to known knowledge, an uninformed (unsupervised) method will easily be outperformed by other supervised methods, while in a typical KDD task; supervised methods cannot be used due to the unavailability of training data.</w:t>
      </w:r>
    </w:p>
    <w:p w14:paraId="0654A1F4"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Optimization </w:t>
      </w:r>
    </w:p>
    <w:p w14:paraId="30403DED" w14:textId="5BE04A4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Machine learning also has intimate ties to optimization: many learning problems are formulated as minimization of some loss function on a training set of examples. Loss functions express the discrepancy between the predictions of the model being trained and the actual problem instances (for example, in classification, one wants to assign a label to instances, and models are trained to correctly predict the pre-assigned labels of a set of examples).</w:t>
      </w:r>
    </w:p>
    <w:p w14:paraId="6A7951F0"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Generalization </w:t>
      </w:r>
    </w:p>
    <w:p w14:paraId="468E7FB4" w14:textId="54561EC8"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The difference between optimization and machine learning arises from the goal of generalization: while optimization algorithms can minimize the loss on a training set, machine </w:t>
      </w:r>
      <w:r w:rsidRPr="00472A09">
        <w:rPr>
          <w:rFonts w:ascii="Times New Roman" w:hAnsi="Times New Roman" w:cs="Times New Roman"/>
          <w:sz w:val="24"/>
        </w:rPr>
        <w:lastRenderedPageBreak/>
        <w:t>learning is concerned with minimizing the loss on unseen samples. Characterizing the generalization of various learning algorithms is an active topic of current research, especially for deep learning algorithms.</w:t>
      </w:r>
    </w:p>
    <w:p w14:paraId="089ACEDA" w14:textId="77777777" w:rsidR="008D5872" w:rsidRDefault="008D5872" w:rsidP="00BD2EDF">
      <w:pPr>
        <w:spacing w:line="360" w:lineRule="auto"/>
        <w:jc w:val="both"/>
        <w:rPr>
          <w:rFonts w:ascii="Times New Roman" w:hAnsi="Times New Roman" w:cs="Times New Roman"/>
          <w:sz w:val="24"/>
        </w:rPr>
      </w:pPr>
      <w:r w:rsidRPr="008D5872">
        <w:rPr>
          <w:rFonts w:ascii="Times New Roman" w:hAnsi="Times New Roman" w:cs="Times New Roman"/>
          <w:b/>
          <w:sz w:val="24"/>
        </w:rPr>
        <w:t>Video gameplay:</w:t>
      </w:r>
      <w:r w:rsidRPr="008D5872">
        <w:rPr>
          <w:rFonts w:ascii="Times New Roman" w:hAnsi="Times New Roman" w:cs="Times New Roman"/>
          <w:sz w:val="24"/>
        </w:rPr>
        <w:t xml:space="preserve"> </w:t>
      </w:r>
    </w:p>
    <w:p w14:paraId="3EAF0700" w14:textId="71E756CB"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Reinforcement learning has been used to teach bots to play a number of video games. Resource management: Given finite resources and a defined goal, reinforcement learning can help enterprises plan out how to allocate resources.</w:t>
      </w:r>
    </w:p>
    <w:p w14:paraId="4FA61944"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Today, machine learning is used in a wide range of applications. Perhaps one of the most well-known examples of machine learning in action is the recommendation engine that powers Facebook's news feed. Facebook uses machine learning to personalize how each member's feed is delivered. If a member frequently stops to read a particular group's posts, the recommendation engine will start to show more of that group's activity earlier in the feed. </w:t>
      </w:r>
    </w:p>
    <w:p w14:paraId="62679D6D"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Behind the scenes, the engine is attempting to reinforce known patterns in the member's online behavior. Should the member change patterns and fail to read posts from that group in the coming weeks, the news feed will adjust accordingly. In addition to recommendation engines, other uses for machine learning include the following: Customer relationship management. CRM software can use machine learning models to analyze email and prompt sales team members to respond to the most important messages first. </w:t>
      </w:r>
    </w:p>
    <w:p w14:paraId="2B1E62E2"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More advanced systems can even recommend potentially effective responses. Business intelligence. BI and analytics vendors use machine learning in their software to identify potentially important data points, patterns of data points and anomalies. Human resource information systems. </w:t>
      </w:r>
    </w:p>
    <w:p w14:paraId="44AD340B" w14:textId="4D806AA6"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HRIS systems can use machine learning models to filter through applications and identify the best candidates for an open position. Self-driving cars. Machine learning algorithms can even make it possible for a semi-autonomous car to recognize a partially visible object and alert the driver. Virtual assistants. Smart assistants typically combine supervised and unsupervised machine learning models to interpret natural speech and supply context.</w:t>
      </w:r>
    </w:p>
    <w:p w14:paraId="16AEBB63" w14:textId="77777777" w:rsidR="006B2B32" w:rsidRDefault="006B2B32" w:rsidP="00BD2EDF">
      <w:pPr>
        <w:spacing w:line="360" w:lineRule="auto"/>
        <w:jc w:val="both"/>
        <w:rPr>
          <w:rFonts w:ascii="Times New Roman" w:hAnsi="Times New Roman" w:cs="Times New Roman"/>
          <w:b/>
          <w:sz w:val="24"/>
        </w:rPr>
      </w:pPr>
    </w:p>
    <w:p w14:paraId="70ABB548"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lastRenderedPageBreak/>
        <w:t xml:space="preserve">What are the advantages and disadvantages of machine learning? </w:t>
      </w:r>
    </w:p>
    <w:p w14:paraId="3FABAFCD"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Machine learning has seen use cases ranging from predicting customer behavior to forming the operating system for self-driving cars. When it comes to advantages, machine learning can help enterprises understand their customers at a deeper level. By collecting customer data and correlating it with behaviors over time, machine learning algorithms can learn associations and help teams tailor product development and marketing initiatives to customer demand. </w:t>
      </w:r>
    </w:p>
    <w:p w14:paraId="687B1E29" w14:textId="7777777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Some companies use machine learning as a primary driver in their business models. Uber, for example, uses algorithms to match drivers with riders. Google uses machine learning to surface the ride advertisements in searches. But machine learning comes with disadvantages. First and foremost, it can be expensive. Machine learning projects are typically driven by data scientists, who command high salaries. These projects also require software infrastructure that can be expensive. </w:t>
      </w:r>
    </w:p>
    <w:p w14:paraId="52885159" w14:textId="16A74307" w:rsidR="008D5872"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There is also the problem of machine learning bias. Algorithms trained on data sets that exclude certain populations or contain errors can lead to inaccurate models of the world that, at best, fail and, at worst, are discriminatory. When an enterprise bases core business processes on biased models it can run into regulatory and reputational harm.</w:t>
      </w:r>
    </w:p>
    <w:p w14:paraId="695F74EA" w14:textId="77777777" w:rsidR="008D5872" w:rsidRPr="008D5872" w:rsidRDefault="008D5872" w:rsidP="00BD2EDF">
      <w:pPr>
        <w:spacing w:line="360" w:lineRule="auto"/>
        <w:jc w:val="both"/>
        <w:rPr>
          <w:rFonts w:ascii="Times New Roman" w:hAnsi="Times New Roman" w:cs="Times New Roman"/>
          <w:b/>
          <w:sz w:val="24"/>
        </w:rPr>
      </w:pPr>
      <w:r w:rsidRPr="008D5872">
        <w:rPr>
          <w:rFonts w:ascii="Times New Roman" w:hAnsi="Times New Roman" w:cs="Times New Roman"/>
          <w:b/>
          <w:sz w:val="24"/>
        </w:rPr>
        <w:t xml:space="preserve">How to choose the right machine learning model </w:t>
      </w:r>
    </w:p>
    <w:p w14:paraId="641678A3" w14:textId="77777777" w:rsidR="00472A09" w:rsidRDefault="008D5872" w:rsidP="00BD2EDF">
      <w:pPr>
        <w:spacing w:line="360" w:lineRule="auto"/>
        <w:jc w:val="both"/>
        <w:rPr>
          <w:rFonts w:ascii="Times New Roman" w:hAnsi="Times New Roman" w:cs="Times New Roman"/>
          <w:sz w:val="24"/>
        </w:rPr>
      </w:pPr>
      <w:r>
        <w:rPr>
          <w:rFonts w:ascii="Times New Roman" w:hAnsi="Times New Roman" w:cs="Times New Roman"/>
          <w:sz w:val="24"/>
        </w:rPr>
        <w:tab/>
      </w:r>
      <w:r w:rsidRPr="008D5872">
        <w:rPr>
          <w:rFonts w:ascii="Times New Roman" w:hAnsi="Times New Roman" w:cs="Times New Roman"/>
          <w:sz w:val="24"/>
        </w:rPr>
        <w:t xml:space="preserve">The process of choosing the right machine learning model to solve a problem can be time consuming if not approached strategically. </w:t>
      </w:r>
    </w:p>
    <w:p w14:paraId="35FDDB23"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1:</w:t>
      </w:r>
      <w:r w:rsidRPr="008D5872">
        <w:rPr>
          <w:rFonts w:ascii="Times New Roman" w:hAnsi="Times New Roman" w:cs="Times New Roman"/>
          <w:sz w:val="24"/>
        </w:rPr>
        <w:t xml:space="preserve"> Align the problem with potential data inputs that should be considered for the solution. This step requires help from data scientists and experts who have a deep understanding of the problem. </w:t>
      </w:r>
    </w:p>
    <w:p w14:paraId="5181A412"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2:</w:t>
      </w:r>
      <w:r w:rsidRPr="008D5872">
        <w:rPr>
          <w:rFonts w:ascii="Times New Roman" w:hAnsi="Times New Roman" w:cs="Times New Roman"/>
          <w:sz w:val="24"/>
        </w:rPr>
        <w:t xml:space="preserve"> Collect data, format it and label the data if necessary. This step is typically led by data scientists, with help from data wranglers. </w:t>
      </w:r>
    </w:p>
    <w:p w14:paraId="51C85F7E" w14:textId="77777777" w:rsidR="00472A09"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t>Step 3:</w:t>
      </w:r>
      <w:r w:rsidRPr="008D5872">
        <w:rPr>
          <w:rFonts w:ascii="Times New Roman" w:hAnsi="Times New Roman" w:cs="Times New Roman"/>
          <w:sz w:val="24"/>
        </w:rPr>
        <w:t xml:space="preserve"> Chose which algorithm(s) to use and test to see how well they perform. This step is usually carried out by data scientists. </w:t>
      </w:r>
    </w:p>
    <w:p w14:paraId="29C316CC" w14:textId="0F044702" w:rsidR="008D5872" w:rsidRDefault="008D5872" w:rsidP="00BD2EDF">
      <w:pPr>
        <w:spacing w:line="360" w:lineRule="auto"/>
        <w:jc w:val="both"/>
        <w:rPr>
          <w:rFonts w:ascii="Times New Roman" w:hAnsi="Times New Roman" w:cs="Times New Roman"/>
          <w:sz w:val="24"/>
        </w:rPr>
      </w:pPr>
      <w:r w:rsidRPr="0048365C">
        <w:rPr>
          <w:rFonts w:ascii="Times New Roman" w:hAnsi="Times New Roman" w:cs="Times New Roman"/>
          <w:b/>
          <w:sz w:val="24"/>
        </w:rPr>
        <w:lastRenderedPageBreak/>
        <w:t>Step 4:</w:t>
      </w:r>
      <w:r w:rsidRPr="008D5872">
        <w:rPr>
          <w:rFonts w:ascii="Times New Roman" w:hAnsi="Times New Roman" w:cs="Times New Roman"/>
          <w:sz w:val="24"/>
        </w:rPr>
        <w:t xml:space="preserve"> Continue to fine tune outputs until they reach an acceptable level of accuracy. This step is usually carried out by data scientists with feedback from experts who have a deep understanding of the problem.</w:t>
      </w:r>
    </w:p>
    <w:p w14:paraId="424CFE79"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What is the future of machine learning? </w:t>
      </w:r>
    </w:p>
    <w:p w14:paraId="45B91908"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While machine learning algorithms have been around for decades, they've attained new popularity as artificial intelligence has grown in prominence. Deep learning models, in particular, power today's most advanced AI applications. Machine learning platforms are among enterprise technology's most competitive realms, with most major vendors, including Amazon, Google, Microsoft, IBM and others, racing to sign customers up for platform services that cover the spectrum of machine learning activities, including data collection, data preparation, data classification, model building, training and application deployment. </w:t>
      </w:r>
    </w:p>
    <w:p w14:paraId="5D93BAD3" w14:textId="77777777" w:rsidR="0048365C"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As machine learning continues to increase in importance to business operations and AI becomes more practical in enterprise settings, the machine learning platform wars will only intensify. Continued research into deep learning and AI is increasingly focused on developing more general applications. </w:t>
      </w:r>
    </w:p>
    <w:p w14:paraId="3224D039" w14:textId="66B08F8D" w:rsidR="00472A09" w:rsidRDefault="0048365C" w:rsidP="00BD2EDF">
      <w:pPr>
        <w:spacing w:line="360" w:lineRule="auto"/>
        <w:jc w:val="both"/>
        <w:rPr>
          <w:rFonts w:ascii="Times New Roman" w:hAnsi="Times New Roman" w:cs="Times New Roman"/>
          <w:sz w:val="24"/>
        </w:rPr>
      </w:pPr>
      <w:r>
        <w:rPr>
          <w:rFonts w:ascii="Times New Roman" w:hAnsi="Times New Roman" w:cs="Times New Roman"/>
          <w:sz w:val="24"/>
        </w:rPr>
        <w:tab/>
      </w:r>
      <w:r w:rsidR="00472A09" w:rsidRPr="00472A09">
        <w:rPr>
          <w:rFonts w:ascii="Times New Roman" w:hAnsi="Times New Roman" w:cs="Times New Roman"/>
          <w:sz w:val="24"/>
        </w:rPr>
        <w:t>Today's AI models require extensive training in order to produce an algorithm that is highly optimized to perform one task. But some researchers are exploring ways to make models more flexible and are seeking techniques that allow a machine to apply context learned from one task to future, different tasks.</w:t>
      </w:r>
    </w:p>
    <w:p w14:paraId="061BBCB2" w14:textId="77777777" w:rsidR="00472A09" w:rsidRPr="00472A09" w:rsidRDefault="00472A09" w:rsidP="00BD2EDF">
      <w:pPr>
        <w:spacing w:line="360" w:lineRule="auto"/>
        <w:jc w:val="both"/>
        <w:rPr>
          <w:rFonts w:ascii="Times New Roman" w:hAnsi="Times New Roman" w:cs="Times New Roman"/>
          <w:b/>
          <w:sz w:val="24"/>
        </w:rPr>
      </w:pPr>
      <w:r w:rsidRPr="00472A09">
        <w:rPr>
          <w:rFonts w:ascii="Times New Roman" w:hAnsi="Times New Roman" w:cs="Times New Roman"/>
          <w:b/>
          <w:sz w:val="24"/>
        </w:rPr>
        <w:t xml:space="preserve">1.3 Natural Language Processing (NLP) </w:t>
      </w:r>
    </w:p>
    <w:p w14:paraId="3A9A8EF3" w14:textId="5BD37FFF"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Natural language processing strives to build machines that understand and respond to text or voice data—and respond with text or speech of their own—in much the same way humans do.</w:t>
      </w:r>
    </w:p>
    <w:p w14:paraId="762BA5EC"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Natural language processing (NLP) refers to the branch of computer science—and more specifically, the branch of artificial intelligence or AI—concerned with giving computers the ability to understand text and spoken words in much the same way human beings can. NLP combines computational linguistics—rule-based modeling of human language—with statistical, machine learning, and deep learning models. </w:t>
      </w:r>
    </w:p>
    <w:p w14:paraId="117A0B9D" w14:textId="77777777"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72A09">
        <w:rPr>
          <w:rFonts w:ascii="Times New Roman" w:hAnsi="Times New Roman" w:cs="Times New Roman"/>
          <w:sz w:val="24"/>
        </w:rPr>
        <w:t xml:space="preserve">Together, these technologies enable computers to process human language in the form of text or voice data and to ‘understand’ </w:t>
      </w:r>
      <w:proofErr w:type="gramStart"/>
      <w:r w:rsidRPr="00472A09">
        <w:rPr>
          <w:rFonts w:ascii="Times New Roman" w:hAnsi="Times New Roman" w:cs="Times New Roman"/>
          <w:sz w:val="24"/>
        </w:rPr>
        <w:t>its</w:t>
      </w:r>
      <w:proofErr w:type="gramEnd"/>
      <w:r w:rsidRPr="00472A09">
        <w:rPr>
          <w:rFonts w:ascii="Times New Roman" w:hAnsi="Times New Roman" w:cs="Times New Roman"/>
          <w:sz w:val="24"/>
        </w:rPr>
        <w:t xml:space="preserve"> full meaning, complete with the speaker or writer’s intent and sentiment. NLP drives computer programs that translate text from one language to another, respond to spoken commands, and summarize large volumes of text rapidly—even in real time. </w:t>
      </w:r>
    </w:p>
    <w:p w14:paraId="5BE2435C" w14:textId="6021E4E6"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 xml:space="preserve">There’s a good chance you’ve interacted with NLP in the form of voice-operated GPS systems, digital assistants, speech-to-text dictation software, customer service </w:t>
      </w:r>
      <w:proofErr w:type="spellStart"/>
      <w:r w:rsidRPr="00472A09">
        <w:rPr>
          <w:rFonts w:ascii="Times New Roman" w:hAnsi="Times New Roman" w:cs="Times New Roman"/>
          <w:sz w:val="24"/>
        </w:rPr>
        <w:t>chatbots</w:t>
      </w:r>
      <w:proofErr w:type="spellEnd"/>
      <w:r w:rsidRPr="00472A09">
        <w:rPr>
          <w:rFonts w:ascii="Times New Roman" w:hAnsi="Times New Roman" w:cs="Times New Roman"/>
          <w:sz w:val="24"/>
        </w:rPr>
        <w:t>, and other consumer conveniences. But NLP also plays a growing role in enterprise solutions that help streamline business operations, increase employee productivity, and simplify mission-critical business processes.</w:t>
      </w:r>
    </w:p>
    <w:p w14:paraId="0F572CE4" w14:textId="774BCE8D" w:rsidR="00472A09" w:rsidRDefault="00472A09"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72A09">
        <w:rPr>
          <w:rFonts w:ascii="Times New Roman" w:hAnsi="Times New Roman" w:cs="Times New Roman"/>
          <w:sz w:val="24"/>
        </w:rPr>
        <w:t>Human language is filled with ambiguities that make it incredibly difficult to write software that accurately determines the intended meaning of text or voice data. Homonyms, homophones, sarcasm, idioms, metaphors, grammar and usage exceptions, variations in sentence structure—these just a few of the irregularities of human language that take humans years to learn, but that programmers must teach natural language-driven applications to recognize and understand accurately from the start, if those applications are going to be useful. Several NLP tasks break down human text and voice data in ways that help the computer make sense of what it's ingesting. Some of these tasks include the following:</w:t>
      </w:r>
    </w:p>
    <w:p w14:paraId="74DAE11F"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Speech recognition,</w:t>
      </w:r>
      <w:r w:rsidRPr="00472A09">
        <w:rPr>
          <w:rFonts w:ascii="Times New Roman" w:hAnsi="Times New Roman" w:cs="Times New Roman"/>
          <w:sz w:val="24"/>
        </w:rPr>
        <w:t xml:space="preserve"> also called speech-to-text, is the task of reliably converting voice data into text data. Speech recognition is required for any application that follows voice commands or answers spoken questions. What makes speech recognition especially challenging is the way people talk—quickly, slurring words together, with varying emphasis and intonation, in different accents, and often using incorrect grammar. </w:t>
      </w:r>
    </w:p>
    <w:p w14:paraId="41A04B8C" w14:textId="77777777"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Part of speech tagging,</w:t>
      </w:r>
      <w:r w:rsidRPr="00472A09">
        <w:rPr>
          <w:rFonts w:ascii="Times New Roman" w:hAnsi="Times New Roman" w:cs="Times New Roman"/>
          <w:sz w:val="24"/>
        </w:rPr>
        <w:t xml:space="preserve"> also called grammatical tagging is the process of determining the part of speech of a particular word or piece of text based on its use and context. </w:t>
      </w:r>
      <w:r>
        <w:rPr>
          <w:rFonts w:ascii="Times New Roman" w:hAnsi="Times New Roman" w:cs="Times New Roman"/>
          <w:sz w:val="24"/>
        </w:rPr>
        <w:t xml:space="preserve"> </w:t>
      </w:r>
      <w:r w:rsidRPr="00472A09">
        <w:rPr>
          <w:rFonts w:ascii="Times New Roman" w:hAnsi="Times New Roman" w:cs="Times New Roman"/>
          <w:sz w:val="24"/>
        </w:rPr>
        <w:t xml:space="preserve">Part of speech identifies ‘make’ as a verb in ‘I can make a paper plane,’ and as a noun in ‘what make of car do you own?’ </w:t>
      </w:r>
    </w:p>
    <w:p w14:paraId="131811DB" w14:textId="3D7F05FD" w:rsidR="00472A09"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Word sense disambiguation</w:t>
      </w:r>
      <w:r w:rsidRPr="00472A09">
        <w:rPr>
          <w:rFonts w:ascii="Times New Roman" w:hAnsi="Times New Roman" w:cs="Times New Roman"/>
          <w:sz w:val="24"/>
        </w:rPr>
        <w:t xml:space="preserve"> is the selection of the meaning of a word with multiple meanings through a process of semantic analysis that determine the word that makes the most sense in the </w:t>
      </w:r>
      <w:r w:rsidRPr="00472A09">
        <w:rPr>
          <w:rFonts w:ascii="Times New Roman" w:hAnsi="Times New Roman" w:cs="Times New Roman"/>
          <w:sz w:val="24"/>
        </w:rPr>
        <w:lastRenderedPageBreak/>
        <w:t xml:space="preserve">given context. For example, word sense disambiguation helps distinguish the meaning of the verb 'make' in ‘make the grade’ (achieve) vs. ‘make a bet’ (place). </w:t>
      </w:r>
    </w:p>
    <w:p w14:paraId="3408D1D8" w14:textId="77777777" w:rsidR="000750E5" w:rsidRDefault="00472A09" w:rsidP="00BD2EDF">
      <w:pPr>
        <w:spacing w:line="360" w:lineRule="auto"/>
        <w:jc w:val="both"/>
        <w:rPr>
          <w:rFonts w:ascii="Times New Roman" w:hAnsi="Times New Roman" w:cs="Times New Roman"/>
          <w:sz w:val="24"/>
        </w:rPr>
      </w:pPr>
      <w:r w:rsidRPr="00472A09">
        <w:rPr>
          <w:rFonts w:ascii="Times New Roman" w:hAnsi="Times New Roman" w:cs="Times New Roman"/>
          <w:b/>
          <w:sz w:val="24"/>
        </w:rPr>
        <w:t>Named entity recognition, or NEM,</w:t>
      </w:r>
      <w:r w:rsidRPr="00472A09">
        <w:rPr>
          <w:rFonts w:ascii="Times New Roman" w:hAnsi="Times New Roman" w:cs="Times New Roman"/>
          <w:sz w:val="24"/>
        </w:rPr>
        <w:t xml:space="preserve"> identifies words or phrases as useful entities. NEM identifies ‘Kentucky’ as a location or ‘Fred’ as a man's name. </w:t>
      </w:r>
    </w:p>
    <w:p w14:paraId="78BC6B29" w14:textId="77777777" w:rsidR="000750E5" w:rsidRDefault="00472A09" w:rsidP="00BD2EDF">
      <w:pPr>
        <w:spacing w:line="360" w:lineRule="auto"/>
        <w:jc w:val="both"/>
        <w:rPr>
          <w:rFonts w:ascii="Times New Roman" w:hAnsi="Times New Roman" w:cs="Times New Roman"/>
          <w:sz w:val="24"/>
        </w:rPr>
      </w:pPr>
      <w:r w:rsidRPr="000750E5">
        <w:rPr>
          <w:rFonts w:ascii="Times New Roman" w:hAnsi="Times New Roman" w:cs="Times New Roman"/>
          <w:b/>
          <w:sz w:val="24"/>
        </w:rPr>
        <w:t>Co-reference resolution</w:t>
      </w:r>
      <w:r w:rsidRPr="00472A09">
        <w:rPr>
          <w:rFonts w:ascii="Times New Roman" w:hAnsi="Times New Roman" w:cs="Times New Roman"/>
          <w:sz w:val="24"/>
        </w:rPr>
        <w:t xml:space="preserve"> is the task of identifying if and when two words refer to the same entity. The most common example is determining the person or object to which a certain pronoun refers (e.g., ‘she’ = ‘Mary’), but it can also involve identifying a metaphor or an idiom in the text (e.g., an instance in which 'bear' isn't an animal but a large hairy person). </w:t>
      </w:r>
    </w:p>
    <w:p w14:paraId="323FF601" w14:textId="6F67EAFE" w:rsidR="00472A09" w:rsidRDefault="00472A09" w:rsidP="00BD2EDF">
      <w:pPr>
        <w:spacing w:line="360" w:lineRule="auto"/>
        <w:jc w:val="both"/>
        <w:rPr>
          <w:rFonts w:ascii="Times New Roman" w:hAnsi="Times New Roman" w:cs="Times New Roman"/>
          <w:sz w:val="24"/>
        </w:rPr>
      </w:pPr>
      <w:r w:rsidRPr="000750E5">
        <w:rPr>
          <w:rFonts w:ascii="Times New Roman" w:hAnsi="Times New Roman" w:cs="Times New Roman"/>
          <w:b/>
          <w:sz w:val="24"/>
        </w:rPr>
        <w:t>Sentiment analysis</w:t>
      </w:r>
      <w:r w:rsidRPr="00472A09">
        <w:rPr>
          <w:rFonts w:ascii="Times New Roman" w:hAnsi="Times New Roman" w:cs="Times New Roman"/>
          <w:sz w:val="24"/>
        </w:rPr>
        <w:t xml:space="preserve"> attempts to extract subjective qualities—attitudes, emotions, sarcasm, confusion, suspicion—from text. Natural language generation is sometimes described as the opposite of speech recognition or speech-to-text; it's the task of putting structured information into human language.</w:t>
      </w:r>
    </w:p>
    <w:p w14:paraId="74758F12" w14:textId="77777777" w:rsidR="000750E5" w:rsidRPr="000750E5" w:rsidRDefault="000750E5" w:rsidP="00BD2EDF">
      <w:pPr>
        <w:spacing w:line="360" w:lineRule="auto"/>
        <w:jc w:val="both"/>
        <w:rPr>
          <w:rFonts w:ascii="Times New Roman" w:hAnsi="Times New Roman" w:cs="Times New Roman"/>
          <w:b/>
          <w:sz w:val="24"/>
        </w:rPr>
      </w:pPr>
      <w:r w:rsidRPr="000750E5">
        <w:rPr>
          <w:rFonts w:ascii="Times New Roman" w:hAnsi="Times New Roman" w:cs="Times New Roman"/>
          <w:b/>
          <w:sz w:val="24"/>
        </w:rPr>
        <w:t xml:space="preserve">Python and the Natural Language Toolkit (NLTK) </w:t>
      </w:r>
    </w:p>
    <w:p w14:paraId="18CB5BE2" w14:textId="77777777" w:rsidR="004E3B3F"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The Python programing language provides a wide range of tools and libraries for attacking specific NLP tasks. Many of these are found in the Natural Language Toolkit, or NLTK, an open source collection of libraries, programs, and education resources for building NLP programs. </w:t>
      </w:r>
    </w:p>
    <w:p w14:paraId="54FCAB1A" w14:textId="66A61A52" w:rsidR="000750E5"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0750E5" w:rsidRPr="000750E5">
        <w:rPr>
          <w:rFonts w:ascii="Times New Roman" w:hAnsi="Times New Roman" w:cs="Times New Roman"/>
          <w:sz w:val="24"/>
        </w:rPr>
        <w:t xml:space="preserve">The NLTK includes libraries for many of the NLP tasks listed above, plus libraries for subtasks, such as sentence parsing, word segmentation, stemming and lemmatization (methods of trimming words down to their roots), and tokenization (for breaking phrases, sentences, paragraphs and passages into tokens that help the computer better understand the text). </w:t>
      </w:r>
    </w:p>
    <w:p w14:paraId="2CE69904" w14:textId="77777777" w:rsidR="00287C3C"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It also includes libraries for implementing capabilities such as semantic reasoning, the ability to reach logical conclusions based on facts extracted from text. Statistical NLP, machine learning, and deep learning the earliest NLP applications were hand-coded, rules-based systems that could perform certain NLP tasks, but couldn't easily scale to accommodate a seemingly endless stream of exceptions or the increasing volumes of text and voice data. </w:t>
      </w:r>
    </w:p>
    <w:p w14:paraId="00AF1015" w14:textId="2588F99C" w:rsidR="000750E5" w:rsidRDefault="000750E5" w:rsidP="00BD2EDF">
      <w:pPr>
        <w:spacing w:line="360" w:lineRule="auto"/>
        <w:jc w:val="both"/>
        <w:rPr>
          <w:rFonts w:ascii="Times New Roman" w:hAnsi="Times New Roman" w:cs="Times New Roman"/>
          <w:sz w:val="24"/>
        </w:rPr>
      </w:pPr>
      <w:r w:rsidRPr="000750E5">
        <w:rPr>
          <w:rFonts w:ascii="Times New Roman" w:hAnsi="Times New Roman" w:cs="Times New Roman"/>
          <w:sz w:val="24"/>
        </w:rPr>
        <w:lastRenderedPageBreak/>
        <w:t>Enter statistical NLP, which combines computer algorithms with machine learning and deep learning models to automatically extract, classify, and label elements of text and voice data and then assign a statistical likelihood to each possible meaning of those elements. Today, deep learning models and learning techniques based on convolutional neural networks (CNNs) and recurrent neural networks (RNNs) enable NLP systems that 'learn' as they work and extract ever more accurate meaning from huge volumes of raw, unstructured, and unlabeled text and voice data sets.</w:t>
      </w:r>
    </w:p>
    <w:p w14:paraId="1604E956"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NLP use cases Natural language processing is the driving force behind machine intelligence in many modern real-world applications. Here are a few examples: Spam detection: You may not think of spam detection as an NLP solution, but the best spam detection technologies use NLP's text classification capabilities to scan emails for language that often indicates spam or phishing. These indicators can include overuse of financial terms, characteristic bad grammar, threatening language, inappropriate urgency, misspelled company names, and more. </w:t>
      </w:r>
    </w:p>
    <w:p w14:paraId="2DABBEF3"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Spam detection is one of a handful of NLP problems that experts consider 'mostly solved' (although you may argue that this doesn’t match your email experience). Machine translation: Google Translate is an example of widely available NLP technology at work. Truly useful machine translation involves more than replacing words in one language with words of another.  Effective translation has to capture accurately the meaning and tone of the input language and translate it to text with the same meaning and desired impact in the output language. </w:t>
      </w:r>
    </w:p>
    <w:p w14:paraId="5133C05A"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Machine translation tools are making good progress in terms of accuracy. A great way to test any machine translation tool is to translate text to one language and then back to the original. An oft-cited classic example: Not long ago, translating “The spirit is willing but the flesh is weak” from English to Russian and back yielded “The vodka is good but the meat is rotten.” Today, the result is “The spirit desires, but the flesh is weak,” which isn’t perfect, but inspires much more confidence in the English-to-Russian translation. </w:t>
      </w:r>
    </w:p>
    <w:p w14:paraId="287EBF74" w14:textId="77777777"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Virtual agents and </w:t>
      </w:r>
      <w:proofErr w:type="spellStart"/>
      <w:r w:rsidRPr="000750E5">
        <w:rPr>
          <w:rFonts w:ascii="Times New Roman" w:hAnsi="Times New Roman" w:cs="Times New Roman"/>
          <w:sz w:val="24"/>
        </w:rPr>
        <w:t>chatbots</w:t>
      </w:r>
      <w:proofErr w:type="spellEnd"/>
      <w:r w:rsidRPr="000750E5">
        <w:rPr>
          <w:rFonts w:ascii="Times New Roman" w:hAnsi="Times New Roman" w:cs="Times New Roman"/>
          <w:sz w:val="24"/>
        </w:rPr>
        <w:t xml:space="preserve">: Virtual agents such as Apple's Siri and Amazon's Alexa use speech recognition to recognize patterns in voice commands and natural language generation to respond with appropriate action or helpful comments. </w:t>
      </w:r>
      <w:proofErr w:type="spellStart"/>
      <w:r w:rsidRPr="000750E5">
        <w:rPr>
          <w:rFonts w:ascii="Times New Roman" w:hAnsi="Times New Roman" w:cs="Times New Roman"/>
          <w:sz w:val="24"/>
        </w:rPr>
        <w:t>Chatbots</w:t>
      </w:r>
      <w:proofErr w:type="spellEnd"/>
      <w:r w:rsidRPr="000750E5">
        <w:rPr>
          <w:rFonts w:ascii="Times New Roman" w:hAnsi="Times New Roman" w:cs="Times New Roman"/>
          <w:sz w:val="24"/>
        </w:rPr>
        <w:t xml:space="preserve"> perform the same magic in </w:t>
      </w:r>
      <w:r w:rsidRPr="000750E5">
        <w:rPr>
          <w:rFonts w:ascii="Times New Roman" w:hAnsi="Times New Roman" w:cs="Times New Roman"/>
          <w:sz w:val="24"/>
        </w:rPr>
        <w:lastRenderedPageBreak/>
        <w:t xml:space="preserve">response to typed text entries. The best of these also learn to recognize contextual clues about human requests and use them to provide even better responses or options over time. </w:t>
      </w:r>
    </w:p>
    <w:p w14:paraId="381E9200" w14:textId="4D2CC642" w:rsidR="000750E5"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The next enhancement for these applications is question answering, the ability to respond to our questions—anticipated or not—with relevant and helpful answers in their own words. Social media sentiment analysis: NLP has become an essential business tool for uncovering hidden data insights from social media channels. </w:t>
      </w:r>
    </w:p>
    <w:p w14:paraId="0D4C9BB3" w14:textId="77777777" w:rsidR="004E3B3F" w:rsidRDefault="000750E5" w:rsidP="00BD2EDF">
      <w:pPr>
        <w:spacing w:line="360" w:lineRule="auto"/>
        <w:jc w:val="both"/>
        <w:rPr>
          <w:rFonts w:ascii="Times New Roman" w:hAnsi="Times New Roman" w:cs="Times New Roman"/>
          <w:sz w:val="24"/>
        </w:rPr>
      </w:pPr>
      <w:r>
        <w:rPr>
          <w:rFonts w:ascii="Times New Roman" w:hAnsi="Times New Roman" w:cs="Times New Roman"/>
          <w:sz w:val="24"/>
        </w:rPr>
        <w:tab/>
      </w:r>
      <w:r w:rsidRPr="000750E5">
        <w:rPr>
          <w:rFonts w:ascii="Times New Roman" w:hAnsi="Times New Roman" w:cs="Times New Roman"/>
          <w:sz w:val="24"/>
        </w:rPr>
        <w:t xml:space="preserve">Sentiment analysis can analyze language used in social media posts, responses, reviews, and more to extract attitudes and emotions in response to products, promotions, and events–information companies can use in product designs, advertising campaigns, and more. </w:t>
      </w:r>
    </w:p>
    <w:p w14:paraId="53B8769F" w14:textId="4EFDE8AF" w:rsidR="000750E5" w:rsidRDefault="000750E5" w:rsidP="00BD2EDF">
      <w:pPr>
        <w:spacing w:line="360" w:lineRule="auto"/>
        <w:jc w:val="both"/>
        <w:rPr>
          <w:rFonts w:ascii="Times New Roman" w:hAnsi="Times New Roman" w:cs="Times New Roman"/>
          <w:sz w:val="24"/>
        </w:rPr>
      </w:pPr>
      <w:r w:rsidRPr="004E3B3F">
        <w:rPr>
          <w:rFonts w:ascii="Times New Roman" w:hAnsi="Times New Roman" w:cs="Times New Roman"/>
          <w:b/>
          <w:sz w:val="24"/>
        </w:rPr>
        <w:t>Text summarization:</w:t>
      </w:r>
      <w:r w:rsidRPr="000750E5">
        <w:rPr>
          <w:rFonts w:ascii="Times New Roman" w:hAnsi="Times New Roman" w:cs="Times New Roman"/>
          <w:sz w:val="24"/>
        </w:rPr>
        <w:t xml:space="preserve"> Text summarization uses NLP techniques to digest huge volumes of digital text and create summaries and synopses for indexes, research databases, or busy readers who don't have time to read full text. The best text summarization applications use semantic reasoning and natural language generation (NLG) to add useful context and conclusions to summaries.</w:t>
      </w:r>
    </w:p>
    <w:p w14:paraId="504BE261" w14:textId="3EB7D837"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1.4 Sentiment analysis</w:t>
      </w:r>
    </w:p>
    <w:p w14:paraId="2DEE8CF9" w14:textId="686363F9"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Sentiment analysis is an automated process capable of understanding the feelings or opinions that underlie a text. It is one of the most interesting subfields of NLP, a branch of Artificial Intelligence (AI) that focuses on how machines process human language.</w:t>
      </w:r>
    </w:p>
    <w:p w14:paraId="47FF3963" w14:textId="3E670A78"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Types:</w:t>
      </w:r>
    </w:p>
    <w:p w14:paraId="7DD4666D"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A basic task in sentiment analysis is classifying the polarity of a given text at the document, sentence, or feature/aspect level—whether the expressed opinion in a document, a sentence or an entity feature/aspect is positive, negative, or neutral. </w:t>
      </w:r>
    </w:p>
    <w:p w14:paraId="2AFBADF9" w14:textId="0192631B"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 xml:space="preserve">Advanced, "beyond polarity" sentiment classification looks, for instance, at emotional states such as enjoyment, anger, disgust, sadness, fear, and surprise.[2] Precursors to sentimental analysis include the General Inquirer,[3] which provided hints toward quantifying patterns in text and, separately, psychological research that examined a person's psychological state based on analysis of their verbal behavior.[4] </w:t>
      </w:r>
    </w:p>
    <w:p w14:paraId="67F0C258"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966E6">
        <w:rPr>
          <w:rFonts w:ascii="Times New Roman" w:hAnsi="Times New Roman" w:cs="Times New Roman"/>
          <w:sz w:val="24"/>
        </w:rPr>
        <w:t xml:space="preserve">Subsequently, the method described in a patent by </w:t>
      </w:r>
      <w:proofErr w:type="spellStart"/>
      <w:r w:rsidRPr="004966E6">
        <w:rPr>
          <w:rFonts w:ascii="Times New Roman" w:hAnsi="Times New Roman" w:cs="Times New Roman"/>
          <w:sz w:val="24"/>
        </w:rPr>
        <w:t>Volcani</w:t>
      </w:r>
      <w:proofErr w:type="spellEnd"/>
      <w:r w:rsidRPr="004966E6">
        <w:rPr>
          <w:rFonts w:ascii="Times New Roman" w:hAnsi="Times New Roman" w:cs="Times New Roman"/>
          <w:sz w:val="24"/>
        </w:rPr>
        <w:t xml:space="preserve"> and </w:t>
      </w:r>
      <w:proofErr w:type="spellStart"/>
      <w:r w:rsidRPr="004966E6">
        <w:rPr>
          <w:rFonts w:ascii="Times New Roman" w:hAnsi="Times New Roman" w:cs="Times New Roman"/>
          <w:sz w:val="24"/>
        </w:rPr>
        <w:t>Fogel</w:t>
      </w:r>
      <w:proofErr w:type="spellEnd"/>
      <w:proofErr w:type="gramStart"/>
      <w:r w:rsidRPr="004966E6">
        <w:rPr>
          <w:rFonts w:ascii="Times New Roman" w:hAnsi="Times New Roman" w:cs="Times New Roman"/>
          <w:sz w:val="24"/>
        </w:rPr>
        <w:t>,[</w:t>
      </w:r>
      <w:proofErr w:type="gramEnd"/>
      <w:r w:rsidRPr="004966E6">
        <w:rPr>
          <w:rFonts w:ascii="Times New Roman" w:hAnsi="Times New Roman" w:cs="Times New Roman"/>
          <w:sz w:val="24"/>
        </w:rPr>
        <w:t xml:space="preserve">5] looked specifically at sentiment and identified individual words and phrases in text with respect to different emotional scales. </w:t>
      </w:r>
    </w:p>
    <w:p w14:paraId="4A6A618A" w14:textId="7027350C"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A current system based on their work, called Effect</w:t>
      </w:r>
      <w:r w:rsidR="004966E6">
        <w:rPr>
          <w:rFonts w:ascii="Times New Roman" w:hAnsi="Times New Roman" w:cs="Times New Roman"/>
          <w:sz w:val="24"/>
        </w:rPr>
        <w:t xml:space="preserve"> </w:t>
      </w:r>
      <w:r w:rsidR="004966E6" w:rsidRPr="004966E6">
        <w:rPr>
          <w:rFonts w:ascii="Times New Roman" w:hAnsi="Times New Roman" w:cs="Times New Roman"/>
          <w:sz w:val="24"/>
        </w:rPr>
        <w:t xml:space="preserve">Check, presents synonyms that can be used to increase or decrease the level of evoked emotion in each scale. Many other subsequent efforts were less sophisticated, using a mere polar view of sentiment, from positive to negative, such as work by </w:t>
      </w:r>
      <w:proofErr w:type="spellStart"/>
      <w:r w:rsidR="004966E6" w:rsidRPr="004966E6">
        <w:rPr>
          <w:rFonts w:ascii="Times New Roman" w:hAnsi="Times New Roman" w:cs="Times New Roman"/>
          <w:sz w:val="24"/>
        </w:rPr>
        <w:t>Turney</w:t>
      </w:r>
      <w:proofErr w:type="spellEnd"/>
      <w:r w:rsidR="004966E6" w:rsidRPr="004966E6">
        <w:rPr>
          <w:rFonts w:ascii="Times New Roman" w:hAnsi="Times New Roman" w:cs="Times New Roman"/>
          <w:sz w:val="24"/>
        </w:rPr>
        <w:t xml:space="preserve">,[6] and Pang[7] who applied different methods for detecting the polarity of product reviews and movie reviews respectively. </w:t>
      </w:r>
    </w:p>
    <w:p w14:paraId="31622878"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This work is at the document level. One can also classify a document's polarity on a multi-way scale, which was attempted by Pang[8] and Snyder[9] among others: Pang and Lee[8] expanded the basic task of classifying a movie review as either positive or negative to predict star ratings on either a 3- or a 4-star scale, while Snyder[9] performed an in-depth analysis of restaurant reviews, predicting ratings for various aspects of the given restaurant, such as the food and atmosphere (on a five-star scale). </w:t>
      </w:r>
    </w:p>
    <w:p w14:paraId="506412C9" w14:textId="1F6E32A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First steps to bringing together various approaches—learning, lexical, knowledge-based, etc.—were taken in the 2004 AAAI Spring Symposium where linguists, computer scientists, and other interested researchers first aligned interests and proposed shared tasks and benchmark data sets for the systematic computational research on affect, appeal, subjectivity, and sentiment in text.[10] </w:t>
      </w:r>
    </w:p>
    <w:p w14:paraId="2B2B0FE3" w14:textId="77777777" w:rsidR="004E3B3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Even though in most statistical classification methods, the neutral class is ignored under the assumption that neutral texts lie near the boundary of the binary classifier, several researchers suggest that, as in every polarity problem, three categories must be identified. Moreover, it can be proven that specific classifiers such as the Max </w:t>
      </w:r>
      <w:proofErr w:type="gramStart"/>
      <w:r w:rsidRPr="004966E6">
        <w:rPr>
          <w:rFonts w:ascii="Times New Roman" w:hAnsi="Times New Roman" w:cs="Times New Roman"/>
          <w:sz w:val="24"/>
        </w:rPr>
        <w:t>Entropy[</w:t>
      </w:r>
      <w:proofErr w:type="gramEnd"/>
      <w:r w:rsidRPr="004966E6">
        <w:rPr>
          <w:rFonts w:ascii="Times New Roman" w:hAnsi="Times New Roman" w:cs="Times New Roman"/>
          <w:sz w:val="24"/>
        </w:rPr>
        <w:t xml:space="preserve">11] and SVMs[12] can benefit from the introduction of a neutral class and improve the overall accuracy of the classification. </w:t>
      </w:r>
    </w:p>
    <w:p w14:paraId="6199F347" w14:textId="4CA2154A" w:rsidR="004966E6" w:rsidRDefault="004E3B3F" w:rsidP="00BD2EDF">
      <w:pPr>
        <w:spacing w:line="360" w:lineRule="auto"/>
        <w:jc w:val="both"/>
        <w:rPr>
          <w:rFonts w:ascii="Times New Roman" w:hAnsi="Times New Roman" w:cs="Times New Roman"/>
          <w:sz w:val="24"/>
        </w:rPr>
      </w:pPr>
      <w:r>
        <w:rPr>
          <w:rFonts w:ascii="Times New Roman" w:hAnsi="Times New Roman" w:cs="Times New Roman"/>
          <w:sz w:val="24"/>
        </w:rPr>
        <w:tab/>
      </w:r>
      <w:r w:rsidR="004966E6" w:rsidRPr="004966E6">
        <w:rPr>
          <w:rFonts w:ascii="Times New Roman" w:hAnsi="Times New Roman" w:cs="Times New Roman"/>
          <w:sz w:val="24"/>
        </w:rPr>
        <w:t xml:space="preserve">There are in principle two ways for operating with a neutral class. Either, the algorithm proceeds by first identifying the neutral language, filtering it out and then assessing the rest in terms of positive and negative sentiments, or it builds a three-way classification in one step.[13] </w:t>
      </w:r>
    </w:p>
    <w:p w14:paraId="5921E148"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4966E6">
        <w:rPr>
          <w:rFonts w:ascii="Times New Roman" w:hAnsi="Times New Roman" w:cs="Times New Roman"/>
          <w:sz w:val="24"/>
        </w:rPr>
        <w:t xml:space="preserve">This second approach often involves estimating a probability distribution over all categories (e.g. naive Bayes classifiers as implemented by the NLTK). Whether and how to use a neutral class depends on the nature of the data: if the data is clearly clustered into neutral, negative and positive language, it makes sense to filter the neutral language out and focus on the polarity between positive and negative sentiments. </w:t>
      </w:r>
    </w:p>
    <w:p w14:paraId="5ED0FF0F"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If, in contrast, the data are mostly neutral with small deviations towards positive and negative affect, this strategy would make it harder to clearly distinguish between the two poles. A different method for determining sentiment is the use of a scaling system whereby words commonly associated with having a negative, neutral, or positive sentiment with them are given an associated number on a −10 to +10 scale (most negative up to most positive) or simply from 0 to a positive upper limit such as +4. </w:t>
      </w:r>
    </w:p>
    <w:p w14:paraId="277F0AC7"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This makes it possible to adjust the sentiment of a given term relative to its environment (usually on the level of the sentence). When a piece of unstructured text is analyzed using natural language processing, each concept in the specified environment is given a score based on the way sentiment words relate to the concept and its associated score</w:t>
      </w:r>
      <w:proofErr w:type="gramStart"/>
      <w:r w:rsidRPr="004966E6">
        <w:rPr>
          <w:rFonts w:ascii="Times New Roman" w:hAnsi="Times New Roman" w:cs="Times New Roman"/>
          <w:sz w:val="24"/>
        </w:rPr>
        <w:t>.[</w:t>
      </w:r>
      <w:proofErr w:type="gramEnd"/>
      <w:r w:rsidRPr="004966E6">
        <w:rPr>
          <w:rFonts w:ascii="Times New Roman" w:hAnsi="Times New Roman" w:cs="Times New Roman"/>
          <w:sz w:val="24"/>
        </w:rPr>
        <w:t xml:space="preserve">14][15][16] This allows movement to a more sophisticated understanding of sentiment, because it is now possible to adjust the sentiment value of a concept relative to modifications that may surround it. Words, for example, that intensify, relax or negate the sentiment expressed by the concept can affect its score. </w:t>
      </w:r>
    </w:p>
    <w:p w14:paraId="12097BC8" w14:textId="0EF3E5CA" w:rsidR="004966E6" w:rsidRP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Alternatively, texts can be given a positive and negative sentiment strength score if the goal is to determine the sentiment in a text rather than the overall polarity and strength of the text.[17] There are various other types of sentiment analysis like- Aspect Based sentiment analysis, Grading sentiment analysis (positive, negative, neutral), Multilingual sentiment analysis and detection of emotions.</w:t>
      </w:r>
    </w:p>
    <w:p w14:paraId="1228B2FB" w14:textId="125A1C78"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Subjectivity/objectivity identification:</w:t>
      </w:r>
    </w:p>
    <w:p w14:paraId="2602D6A7" w14:textId="7EAAC3E3"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This task is commonly defined as classifying a given text (usually a sentence) into one of two classes: objective or subjective.[18] This problem can sometimes be more difficult than polarity classification.[19] The subjectivity of words and phrases may depend on their context and an objective document may contain subjective sentences (e.g., a news article quoting </w:t>
      </w:r>
      <w:r w:rsidRPr="004966E6">
        <w:rPr>
          <w:rFonts w:ascii="Times New Roman" w:hAnsi="Times New Roman" w:cs="Times New Roman"/>
          <w:sz w:val="24"/>
        </w:rPr>
        <w:lastRenderedPageBreak/>
        <w:t>people's opinions). Moreover, as mentioned by Su</w:t>
      </w:r>
      <w:proofErr w:type="gramStart"/>
      <w:r w:rsidRPr="004966E6">
        <w:rPr>
          <w:rFonts w:ascii="Times New Roman" w:hAnsi="Times New Roman" w:cs="Times New Roman"/>
          <w:sz w:val="24"/>
        </w:rPr>
        <w:t>,[</w:t>
      </w:r>
      <w:proofErr w:type="gramEnd"/>
      <w:r w:rsidRPr="004966E6">
        <w:rPr>
          <w:rFonts w:ascii="Times New Roman" w:hAnsi="Times New Roman" w:cs="Times New Roman"/>
          <w:sz w:val="24"/>
        </w:rPr>
        <w:t xml:space="preserve">20] results are largely dependent on the definition of subjectivity used when annotating texts. However, </w:t>
      </w:r>
      <w:proofErr w:type="gramStart"/>
      <w:r w:rsidRPr="004966E6">
        <w:rPr>
          <w:rFonts w:ascii="Times New Roman" w:hAnsi="Times New Roman" w:cs="Times New Roman"/>
          <w:sz w:val="24"/>
        </w:rPr>
        <w:t>Pang[</w:t>
      </w:r>
      <w:proofErr w:type="gramEnd"/>
      <w:r w:rsidRPr="004966E6">
        <w:rPr>
          <w:rFonts w:ascii="Times New Roman" w:hAnsi="Times New Roman" w:cs="Times New Roman"/>
          <w:sz w:val="24"/>
        </w:rPr>
        <w:t>21] showed that removing objective sentences from a document before classifying its polarity helped improve performance.</w:t>
      </w:r>
    </w:p>
    <w:p w14:paraId="6D0DE804" w14:textId="77777777" w:rsidR="004966E6" w:rsidRP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 xml:space="preserve">Metaphorical expressions. </w:t>
      </w:r>
    </w:p>
    <w:p w14:paraId="6B0C14E2" w14:textId="2F64B404"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The text contains metaphoric expression may impact on the performance on the extraction</w:t>
      </w:r>
      <w:proofErr w:type="gramStart"/>
      <w:r w:rsidRPr="004966E6">
        <w:rPr>
          <w:rFonts w:ascii="Times New Roman" w:hAnsi="Times New Roman" w:cs="Times New Roman"/>
          <w:sz w:val="24"/>
        </w:rPr>
        <w:t>.[</w:t>
      </w:r>
      <w:proofErr w:type="gramEnd"/>
      <w:r w:rsidRPr="004966E6">
        <w:rPr>
          <w:rFonts w:ascii="Times New Roman" w:hAnsi="Times New Roman" w:cs="Times New Roman"/>
          <w:sz w:val="24"/>
        </w:rPr>
        <w:t xml:space="preserve">27] Besides, metaphors take in different forms, which may have been contributed to the increase in detection. </w:t>
      </w:r>
    </w:p>
    <w:p w14:paraId="2A7B7E51" w14:textId="77777777" w:rsidR="004966E6" w:rsidRDefault="004966E6" w:rsidP="00BD2EDF">
      <w:pPr>
        <w:spacing w:line="360" w:lineRule="auto"/>
        <w:jc w:val="both"/>
        <w:rPr>
          <w:rFonts w:ascii="Times New Roman" w:hAnsi="Times New Roman" w:cs="Times New Roman"/>
          <w:sz w:val="24"/>
        </w:rPr>
      </w:pPr>
      <w:r w:rsidRPr="004966E6">
        <w:rPr>
          <w:rFonts w:ascii="Times New Roman" w:hAnsi="Times New Roman" w:cs="Times New Roman"/>
          <w:b/>
          <w:sz w:val="24"/>
        </w:rPr>
        <w:t>Discrepancies in writings.</w:t>
      </w:r>
      <w:r w:rsidRPr="004966E6">
        <w:rPr>
          <w:rFonts w:ascii="Times New Roman" w:hAnsi="Times New Roman" w:cs="Times New Roman"/>
          <w:sz w:val="24"/>
        </w:rPr>
        <w:t xml:space="preserve"> </w:t>
      </w:r>
    </w:p>
    <w:p w14:paraId="51BD8E64" w14:textId="455ADBCA"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For the text obtained from the Internet, the discrepancies in the writing style of targeted text data involve distinct writing genres and styles Context-sensitive. Classification may vary based on the </w:t>
      </w:r>
      <w:proofErr w:type="spellStart"/>
      <w:r w:rsidRPr="004966E6">
        <w:rPr>
          <w:rFonts w:ascii="Times New Roman" w:hAnsi="Times New Roman" w:cs="Times New Roman"/>
          <w:sz w:val="24"/>
        </w:rPr>
        <w:t>subjectiveness</w:t>
      </w:r>
      <w:proofErr w:type="spellEnd"/>
      <w:r w:rsidRPr="004966E6">
        <w:rPr>
          <w:rFonts w:ascii="Times New Roman" w:hAnsi="Times New Roman" w:cs="Times New Roman"/>
          <w:sz w:val="24"/>
        </w:rPr>
        <w:t xml:space="preserve"> or objectiveness of previous and following sentences</w:t>
      </w:r>
      <w:proofErr w:type="gramStart"/>
      <w:r w:rsidRPr="004966E6">
        <w:rPr>
          <w:rFonts w:ascii="Times New Roman" w:hAnsi="Times New Roman" w:cs="Times New Roman"/>
          <w:sz w:val="24"/>
        </w:rPr>
        <w:t>.[</w:t>
      </w:r>
      <w:proofErr w:type="gramEnd"/>
      <w:r w:rsidRPr="004966E6">
        <w:rPr>
          <w:rFonts w:ascii="Times New Roman" w:hAnsi="Times New Roman" w:cs="Times New Roman"/>
          <w:sz w:val="24"/>
        </w:rPr>
        <w:t xml:space="preserve">25] Time-sensitive attribute. The task is challenged by some textual data's time-sensitive attribute. If a group of researchers wants to confirm a piece of fact in the news, they need a longer time for cross-validation, than the news becomes outdated. Cue words with fewer usages. </w:t>
      </w:r>
    </w:p>
    <w:p w14:paraId="49AEA228" w14:textId="77777777" w:rsidR="004966E6" w:rsidRDefault="004966E6" w:rsidP="00BD2EDF">
      <w:pPr>
        <w:spacing w:line="360" w:lineRule="auto"/>
        <w:jc w:val="both"/>
        <w:rPr>
          <w:rFonts w:ascii="Times New Roman" w:hAnsi="Times New Roman" w:cs="Times New Roman"/>
          <w:sz w:val="24"/>
        </w:rPr>
      </w:pPr>
      <w:r w:rsidRPr="004966E6">
        <w:rPr>
          <w:rFonts w:ascii="Times New Roman" w:hAnsi="Times New Roman" w:cs="Times New Roman"/>
          <w:b/>
          <w:sz w:val="24"/>
        </w:rPr>
        <w:t>Ever-growing volume.</w:t>
      </w:r>
      <w:r w:rsidRPr="004966E6">
        <w:rPr>
          <w:rFonts w:ascii="Times New Roman" w:hAnsi="Times New Roman" w:cs="Times New Roman"/>
          <w:sz w:val="24"/>
        </w:rPr>
        <w:t xml:space="preserve"> </w:t>
      </w:r>
    </w:p>
    <w:p w14:paraId="7829D991" w14:textId="65D9D43B"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The task is also challenged by the sheer volume of textual data. The textual data's ever-growing nature makes the task overwhelmingly difficult for the researchers to complete the task on time.</w:t>
      </w:r>
    </w:p>
    <w:p w14:paraId="70AFBA11" w14:textId="54E3893A"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Feature/aspect-based</w:t>
      </w:r>
      <w:r>
        <w:rPr>
          <w:rFonts w:ascii="Times New Roman" w:hAnsi="Times New Roman" w:cs="Times New Roman"/>
          <w:b/>
          <w:sz w:val="24"/>
        </w:rPr>
        <w:t>:</w:t>
      </w:r>
    </w:p>
    <w:p w14:paraId="34DE53EE"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It refers to determining the opinions or sentiments expressed on different features or aspects of entities, e.g., of a cell phone, a digital camera, or a bank.[35] A feature or aspect is an attribute or component of an entity, e.g., the screen of a cell phone, the service for a restaurant, or the picture quality of a camera. The advantage of feature-based sentiment analysis is the possibility to capture nuances about objects of interest. </w:t>
      </w:r>
    </w:p>
    <w:p w14:paraId="3239223F" w14:textId="3E1029B8"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Different features can generate different sentiment responses, for example a hotel can have a convenient location, but mediocre food.[36] This problem involves several sub-problems, e.g., identifying relevant entities, extracting their features/aspects, and determining whether an </w:t>
      </w:r>
      <w:r w:rsidRPr="004966E6">
        <w:rPr>
          <w:rFonts w:ascii="Times New Roman" w:hAnsi="Times New Roman" w:cs="Times New Roman"/>
          <w:sz w:val="24"/>
        </w:rPr>
        <w:lastRenderedPageBreak/>
        <w:t>opinion expressed on each feature/aspect is positive, negative or neutral.[37] The automatic identification of features can be performed with syntactic methods, with topic modeling,[38][39] or with deep learning.[40][41] More detailed discussions about this level of sentiment analysis can be found in Liu's work.</w:t>
      </w:r>
    </w:p>
    <w:p w14:paraId="0D1D5522" w14:textId="47681AB1" w:rsidR="004966E6" w:rsidRDefault="004966E6" w:rsidP="00BD2EDF">
      <w:pPr>
        <w:spacing w:line="360" w:lineRule="auto"/>
        <w:jc w:val="both"/>
        <w:rPr>
          <w:rFonts w:ascii="Times New Roman" w:hAnsi="Times New Roman" w:cs="Times New Roman"/>
          <w:b/>
          <w:sz w:val="24"/>
        </w:rPr>
      </w:pPr>
      <w:r w:rsidRPr="004966E6">
        <w:rPr>
          <w:rFonts w:ascii="Times New Roman" w:hAnsi="Times New Roman" w:cs="Times New Roman"/>
          <w:b/>
          <w:sz w:val="24"/>
        </w:rPr>
        <w:t>Intensity Ranking</w:t>
      </w:r>
      <w:r>
        <w:rPr>
          <w:rFonts w:ascii="Times New Roman" w:hAnsi="Times New Roman" w:cs="Times New Roman"/>
          <w:b/>
          <w:sz w:val="24"/>
        </w:rPr>
        <w:t xml:space="preserve">: </w:t>
      </w:r>
    </w:p>
    <w:p w14:paraId="2BE1E8E5" w14:textId="77777777" w:rsid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 xml:space="preserve">Emotions and sentiments are subjective in nature. The degree of emotions/sentiments expressed in a given text at the document, sentence, or feature/aspect level—to what degree of intensity is expressed in the opinion of a document, a sentence or an entity differs on a case-to-case basis.[42] However, predicting only the emotion and sentiment does not always convey complete information. </w:t>
      </w:r>
    </w:p>
    <w:p w14:paraId="7FD4DD73" w14:textId="4FD2503C" w:rsidR="004966E6" w:rsidRPr="004966E6"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Pr="004966E6">
        <w:rPr>
          <w:rFonts w:ascii="Times New Roman" w:hAnsi="Times New Roman" w:cs="Times New Roman"/>
          <w:sz w:val="24"/>
        </w:rPr>
        <w:t>The degree or level of emotions and sentiments often plays a crucial role in understanding the exact feeling within a single class (e.g., 'good' versus 'awesome'). Some methods leverage a stacked ensemble method[43] for predicting intensity for emotion and sentiment by combining the outputs obtained and using deep learning models based on convolutional neural networks,[44] long short-term memory networks and gated recurrent units.</w:t>
      </w:r>
    </w:p>
    <w:p w14:paraId="2C45F1CD" w14:textId="77777777" w:rsidR="004966E6" w:rsidRPr="004966E6" w:rsidRDefault="004966E6" w:rsidP="00BD2EDF">
      <w:pPr>
        <w:spacing w:line="360" w:lineRule="auto"/>
        <w:jc w:val="both"/>
        <w:rPr>
          <w:rFonts w:ascii="Times New Roman" w:hAnsi="Times New Roman" w:cs="Times New Roman"/>
          <w:sz w:val="24"/>
        </w:rPr>
      </w:pPr>
    </w:p>
    <w:p w14:paraId="45A0375F" w14:textId="77777777" w:rsidR="00BD2EDF" w:rsidRDefault="00BD2EDF" w:rsidP="00BD2EDF">
      <w:pPr>
        <w:spacing w:line="360" w:lineRule="auto"/>
        <w:jc w:val="both"/>
        <w:rPr>
          <w:rFonts w:ascii="Times New Roman" w:hAnsi="Times New Roman" w:cs="Times New Roman"/>
          <w:sz w:val="24"/>
        </w:rPr>
      </w:pPr>
    </w:p>
    <w:p w14:paraId="2E790A16" w14:textId="77777777" w:rsidR="00BD2EDF" w:rsidRDefault="00BD2EDF" w:rsidP="00BD2EDF">
      <w:pPr>
        <w:spacing w:line="360" w:lineRule="auto"/>
        <w:jc w:val="both"/>
        <w:rPr>
          <w:rFonts w:ascii="Times New Roman" w:hAnsi="Times New Roman" w:cs="Times New Roman"/>
          <w:sz w:val="24"/>
        </w:rPr>
      </w:pPr>
    </w:p>
    <w:p w14:paraId="7484A7E9" w14:textId="77777777" w:rsidR="00BD2EDF" w:rsidRDefault="00BD2EDF" w:rsidP="00BD2EDF">
      <w:pPr>
        <w:spacing w:line="360" w:lineRule="auto"/>
        <w:jc w:val="both"/>
        <w:rPr>
          <w:rFonts w:ascii="Times New Roman" w:hAnsi="Times New Roman" w:cs="Times New Roman"/>
          <w:sz w:val="24"/>
        </w:rPr>
      </w:pPr>
    </w:p>
    <w:p w14:paraId="202A7F25" w14:textId="77777777" w:rsidR="00BD2EDF" w:rsidRDefault="00BD2EDF" w:rsidP="00BD2EDF">
      <w:pPr>
        <w:spacing w:line="360" w:lineRule="auto"/>
        <w:jc w:val="both"/>
        <w:rPr>
          <w:rFonts w:ascii="Times New Roman" w:hAnsi="Times New Roman" w:cs="Times New Roman"/>
          <w:sz w:val="24"/>
        </w:rPr>
      </w:pPr>
    </w:p>
    <w:p w14:paraId="195C7EB1" w14:textId="77777777" w:rsidR="00BD2EDF" w:rsidRDefault="00BD2EDF" w:rsidP="00BD2EDF">
      <w:pPr>
        <w:spacing w:line="360" w:lineRule="auto"/>
        <w:jc w:val="both"/>
        <w:rPr>
          <w:rFonts w:ascii="Times New Roman" w:hAnsi="Times New Roman" w:cs="Times New Roman"/>
          <w:sz w:val="24"/>
        </w:rPr>
      </w:pPr>
    </w:p>
    <w:p w14:paraId="0C751463" w14:textId="77777777" w:rsidR="00BD2EDF" w:rsidRDefault="00BD2EDF" w:rsidP="00BD2EDF">
      <w:pPr>
        <w:spacing w:line="360" w:lineRule="auto"/>
        <w:jc w:val="both"/>
        <w:rPr>
          <w:rFonts w:ascii="Times New Roman" w:hAnsi="Times New Roman" w:cs="Times New Roman"/>
          <w:sz w:val="24"/>
        </w:rPr>
      </w:pPr>
    </w:p>
    <w:p w14:paraId="029BC367" w14:textId="77777777" w:rsidR="00BD2EDF" w:rsidRDefault="00BD2EDF" w:rsidP="00BD2EDF">
      <w:pPr>
        <w:spacing w:line="360" w:lineRule="auto"/>
        <w:jc w:val="both"/>
        <w:rPr>
          <w:rFonts w:ascii="Times New Roman" w:hAnsi="Times New Roman" w:cs="Times New Roman"/>
          <w:sz w:val="24"/>
        </w:rPr>
      </w:pPr>
    </w:p>
    <w:p w14:paraId="2CA40B0E" w14:textId="77777777" w:rsidR="00BD2EDF" w:rsidRDefault="00BD2EDF" w:rsidP="00BD2EDF">
      <w:pPr>
        <w:spacing w:line="360" w:lineRule="auto"/>
        <w:jc w:val="both"/>
        <w:rPr>
          <w:rFonts w:ascii="Times New Roman" w:hAnsi="Times New Roman" w:cs="Times New Roman"/>
          <w:sz w:val="24"/>
        </w:rPr>
      </w:pPr>
    </w:p>
    <w:p w14:paraId="12DC9045" w14:textId="77777777" w:rsidR="00287C3C" w:rsidRDefault="00287C3C" w:rsidP="00BD2EDF">
      <w:pPr>
        <w:spacing w:line="360" w:lineRule="auto"/>
        <w:jc w:val="center"/>
        <w:rPr>
          <w:rFonts w:ascii="Times New Roman" w:hAnsi="Times New Roman" w:cs="Times New Roman"/>
          <w:sz w:val="24"/>
        </w:rPr>
      </w:pPr>
    </w:p>
    <w:p w14:paraId="22BE218F"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lastRenderedPageBreak/>
        <w:t>CHAPTE 2</w:t>
      </w:r>
    </w:p>
    <w:p w14:paraId="731A404A" w14:textId="77777777" w:rsidR="00BD2EDF" w:rsidRP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t>LITERATURE SURVEY</w:t>
      </w:r>
    </w:p>
    <w:p w14:paraId="525CE217"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With a sharp increment in AI advancement, there has been an exertion in applying machine learning and deep learning</w:t>
      </w:r>
      <w:r>
        <w:rPr>
          <w:rFonts w:ascii="Times New Roman" w:hAnsi="Times New Roman" w:cs="Times New Roman"/>
          <w:sz w:val="24"/>
        </w:rPr>
        <w:t xml:space="preserve"> </w:t>
      </w:r>
      <w:r w:rsidRPr="00BD2EDF">
        <w:rPr>
          <w:rFonts w:ascii="Times New Roman" w:hAnsi="Times New Roman" w:cs="Times New Roman"/>
          <w:sz w:val="24"/>
        </w:rPr>
        <w:t xml:space="preserve">strategies to recommender frameworks. These days, recommender frameworks are very regular in the travel industry, e-commerce, restaurant, and so forth. </w:t>
      </w:r>
    </w:p>
    <w:p w14:paraId="512152D0" w14:textId="390C26F2"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Unfortunately, there are a limited number of studies available in the field of drug proposal framework utilizing sentiment analysis on the grounds that the medication reviews are substantially more intricate to analyze as it incorporates clinical wordings like infection names, reactions, a synthetic names that used in the production of the drug [8]. The study [9] presents Galen</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OWL, a semantic-empowered online framework, to help specialists discover details on the medications. The paper depicts a framework that suggests drugs for a patient based on the patient’s infection, sensitivities, and drug interactions. </w:t>
      </w:r>
    </w:p>
    <w:p w14:paraId="5F99A182"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For empowering Galen</w:t>
      </w:r>
      <w:r>
        <w:rPr>
          <w:rFonts w:ascii="Times New Roman" w:hAnsi="Times New Roman" w:cs="Times New Roman"/>
          <w:sz w:val="24"/>
        </w:rPr>
        <w:t xml:space="preserve"> </w:t>
      </w:r>
      <w:r w:rsidRPr="00BD2EDF">
        <w:rPr>
          <w:rFonts w:ascii="Times New Roman" w:hAnsi="Times New Roman" w:cs="Times New Roman"/>
          <w:sz w:val="24"/>
        </w:rPr>
        <w:t xml:space="preserve">OWL, clinical data and terminology first converted to ontological terms utilizing worldwide standards, such as ICD-10 and UNII, and then correctly combined with the clinical information. </w:t>
      </w:r>
      <w:proofErr w:type="spellStart"/>
      <w:r w:rsidRPr="00BD2EDF">
        <w:rPr>
          <w:rFonts w:ascii="Times New Roman" w:hAnsi="Times New Roman" w:cs="Times New Roman"/>
          <w:sz w:val="24"/>
        </w:rPr>
        <w:t>Leilei</w:t>
      </w:r>
      <w:proofErr w:type="spellEnd"/>
      <w:r w:rsidRPr="00BD2EDF">
        <w:rPr>
          <w:rFonts w:ascii="Times New Roman" w:hAnsi="Times New Roman" w:cs="Times New Roman"/>
          <w:sz w:val="24"/>
        </w:rPr>
        <w:t xml:space="preserve"> Sun [10] examined large scale treatment records to locate the best treatment prescription for patients. </w:t>
      </w:r>
    </w:p>
    <w:p w14:paraId="0672E030" w14:textId="5EF0F070"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 xml:space="preserve">The idea was to use an efficient semantic clustering algorithm estimating the similarities between treatment records. Likewise, the author created a framework to assess the adequacy of the suggested treatment. This structure can prescribe the best treatment regimens to new patients as per their demographic locations and medical complications. An Electronic Medical Record (EMR) of patients gathered from numerous clinics for testing. </w:t>
      </w:r>
    </w:p>
    <w:p w14:paraId="000F5720"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The result shows that this framework improves the cure rate. In this research [11], multilingual sentiment analysis was performed using Naive Bayes and Recurrent Neural Network (RNN). Google translator API was used to convert multilingual tweets into the English language. The results exhibit that RNN with 95.34% outperformed Naive Bayes, 77.21%. The study [12] is based on the fact that the recommended drug should depend upon the patient’s </w:t>
      </w:r>
      <w:r w:rsidRPr="00BD2EDF">
        <w:rPr>
          <w:rFonts w:ascii="Times New Roman" w:hAnsi="Times New Roman" w:cs="Times New Roman"/>
          <w:sz w:val="24"/>
        </w:rPr>
        <w:lastRenderedPageBreak/>
        <w:t xml:space="preserve">capacity. For example, if the patient’s immunity is low, at that point, reliable medicines ought to be recommended. </w:t>
      </w:r>
    </w:p>
    <w:p w14:paraId="678E1740" w14:textId="77777777" w:rsidR="00BD2EDF"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Proposed a risk level classification method to identify the patient’s immunity. For example, in excess of 60 risk factors, hypertension, liquor addiction, and so forth have been adopted, which decide the patient’s capacity to shield himself from infection. A web-based prototype system was also created, which uses a decision support system that helps doctors select first-line drugs. </w:t>
      </w:r>
      <w:proofErr w:type="spellStart"/>
      <w:r w:rsidRPr="00BD2EDF">
        <w:rPr>
          <w:rFonts w:ascii="Times New Roman" w:hAnsi="Times New Roman" w:cs="Times New Roman"/>
          <w:sz w:val="24"/>
        </w:rPr>
        <w:t>Xiaohong</w:t>
      </w:r>
      <w:proofErr w:type="spellEnd"/>
      <w:r w:rsidRPr="00BD2EDF">
        <w:rPr>
          <w:rFonts w:ascii="Times New Roman" w:hAnsi="Times New Roman" w:cs="Times New Roman"/>
          <w:sz w:val="24"/>
        </w:rPr>
        <w:t xml:space="preserve"> Jiang et al. [13] examined three distinct algorithms, decision tree algorithm, support vector machine (SVM), and back</w:t>
      </w:r>
      <w:r>
        <w:rPr>
          <w:rFonts w:ascii="Times New Roman" w:hAnsi="Times New Roman" w:cs="Times New Roman"/>
          <w:sz w:val="24"/>
        </w:rPr>
        <w:t xml:space="preserve"> </w:t>
      </w:r>
      <w:r w:rsidRPr="00BD2EDF">
        <w:rPr>
          <w:rFonts w:ascii="Times New Roman" w:hAnsi="Times New Roman" w:cs="Times New Roman"/>
          <w:sz w:val="24"/>
        </w:rPr>
        <w:t xml:space="preserve">propagation neural network on treatment data. </w:t>
      </w:r>
    </w:p>
    <w:p w14:paraId="5C44E76E" w14:textId="77777777" w:rsidR="004966E6"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SVM was picked for the medication proposal module as it performed truly well in each of the three unique boundaries - model exactness, model proficiency, model versatility. Additionally, proposed the mistake check system to ensure analysis, precision and administration quality. Mohammad </w:t>
      </w:r>
      <w:proofErr w:type="spellStart"/>
      <w:r w:rsidRPr="00BD2EDF">
        <w:rPr>
          <w:rFonts w:ascii="Times New Roman" w:hAnsi="Times New Roman" w:cs="Times New Roman"/>
          <w:sz w:val="24"/>
        </w:rPr>
        <w:t>Mehedi</w:t>
      </w:r>
      <w:proofErr w:type="spellEnd"/>
      <w:r w:rsidRPr="00BD2EDF">
        <w:rPr>
          <w:rFonts w:ascii="Times New Roman" w:hAnsi="Times New Roman" w:cs="Times New Roman"/>
          <w:sz w:val="24"/>
        </w:rPr>
        <w:t xml:space="preserve"> Hassan et al. [14] developed a cloud</w:t>
      </w:r>
      <w:r>
        <w:rPr>
          <w:rFonts w:ascii="Times New Roman" w:hAnsi="Times New Roman" w:cs="Times New Roman"/>
          <w:sz w:val="24"/>
        </w:rPr>
        <w:t xml:space="preserve"> </w:t>
      </w:r>
      <w:r w:rsidRPr="00BD2EDF">
        <w:rPr>
          <w:rFonts w:ascii="Times New Roman" w:hAnsi="Times New Roman" w:cs="Times New Roman"/>
          <w:sz w:val="24"/>
        </w:rPr>
        <w:t xml:space="preserve">assisted drug proposal (CADRE). As per patients’ side effects, CADRE can suggest drugs with top-N related prescriptions. </w:t>
      </w:r>
    </w:p>
    <w:p w14:paraId="01027E79" w14:textId="77777777" w:rsidR="00B45AC8"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This proposed framework was initially founded on collaborative filtering techniques in which the medications are initially bunched into clusters as indicated by the functional description</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data. However, after considering its weaknesses like computationally costly, cold start, and information sparsity, the model is shifted to a cloud-helped approach using tensor decomposition for advancing the quality of experience of medication suggestion. </w:t>
      </w:r>
      <w:r w:rsidR="00BD2EDF">
        <w:rPr>
          <w:rFonts w:ascii="Times New Roman" w:hAnsi="Times New Roman" w:cs="Times New Roman"/>
          <w:sz w:val="24"/>
        </w:rPr>
        <w:tab/>
      </w:r>
    </w:p>
    <w:p w14:paraId="596F38CF" w14:textId="2ABC1C17" w:rsidR="004966E6"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 xml:space="preserve">Considering the significance of hash tags in sentiment analysis, </w:t>
      </w:r>
      <w:proofErr w:type="spellStart"/>
      <w:r w:rsidR="00BD2EDF" w:rsidRPr="00BD2EDF">
        <w:rPr>
          <w:rFonts w:ascii="Times New Roman" w:hAnsi="Times New Roman" w:cs="Times New Roman"/>
          <w:sz w:val="24"/>
        </w:rPr>
        <w:t>Jiugang</w:t>
      </w:r>
      <w:proofErr w:type="spellEnd"/>
      <w:r w:rsidR="00BD2EDF" w:rsidRPr="00BD2EDF">
        <w:rPr>
          <w:rFonts w:ascii="Times New Roman" w:hAnsi="Times New Roman" w:cs="Times New Roman"/>
          <w:sz w:val="24"/>
        </w:rPr>
        <w:t xml:space="preserve"> Li et al. [15] constructed a hash</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tag recommender framework that utilizes the skip-gram model and applied convolutional neural networks (CNN) to learn semantic sentence vectors. </w:t>
      </w:r>
    </w:p>
    <w:p w14:paraId="511EEE08" w14:textId="19E5CAC1" w:rsidR="00BD2EDF" w:rsidRDefault="004966E6"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These vectors use the features to classify hash</w:t>
      </w:r>
      <w:r w:rsidR="00BD2EDF">
        <w:rPr>
          <w:rFonts w:ascii="Times New Roman" w:hAnsi="Times New Roman" w:cs="Times New Roman"/>
          <w:sz w:val="24"/>
        </w:rPr>
        <w:t xml:space="preserve"> </w:t>
      </w:r>
      <w:r w:rsidR="00BD2EDF" w:rsidRPr="00BD2EDF">
        <w:rPr>
          <w:rFonts w:ascii="Times New Roman" w:hAnsi="Times New Roman" w:cs="Times New Roman"/>
          <w:sz w:val="24"/>
        </w:rPr>
        <w:t>tags using LSTM RNN. Results depict that this model beats the conventional models like SVM, Standard RNN. This exploration depends on the fact that it was undergoing regular AI methods like SVM and collaborative filtering techniques; the semantic features get lost, which has a vital influence in getting a decent expectation.</w:t>
      </w:r>
    </w:p>
    <w:p w14:paraId="2A9E9315"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lastRenderedPageBreak/>
        <w:t xml:space="preserve">[2] </w:t>
      </w:r>
      <w:proofErr w:type="spellStart"/>
      <w:r w:rsidRPr="00C41139">
        <w:rPr>
          <w:rFonts w:ascii="Times New Roman" w:hAnsi="Times New Roman" w:cs="Times New Roman"/>
          <w:b/>
          <w:sz w:val="24"/>
        </w:rPr>
        <w:t>Wittich</w:t>
      </w:r>
      <w:proofErr w:type="spellEnd"/>
      <w:r w:rsidRPr="00C41139">
        <w:rPr>
          <w:rFonts w:ascii="Times New Roman" w:hAnsi="Times New Roman" w:cs="Times New Roman"/>
          <w:b/>
          <w:sz w:val="24"/>
        </w:rPr>
        <w:t xml:space="preserve"> CM, </w:t>
      </w:r>
      <w:proofErr w:type="spellStart"/>
      <w:r w:rsidRPr="00C41139">
        <w:rPr>
          <w:rFonts w:ascii="Times New Roman" w:hAnsi="Times New Roman" w:cs="Times New Roman"/>
          <w:b/>
          <w:sz w:val="24"/>
        </w:rPr>
        <w:t>Burkle</w:t>
      </w:r>
      <w:proofErr w:type="spellEnd"/>
      <w:r w:rsidRPr="00C41139">
        <w:rPr>
          <w:rFonts w:ascii="Times New Roman" w:hAnsi="Times New Roman" w:cs="Times New Roman"/>
          <w:b/>
          <w:sz w:val="24"/>
        </w:rPr>
        <w:t xml:space="preserve"> CM, Lanier WL. Medication errors: an overview for clinicians. Mayo </w:t>
      </w:r>
      <w:proofErr w:type="spellStart"/>
      <w:r w:rsidRPr="00C41139">
        <w:rPr>
          <w:rFonts w:ascii="Times New Roman" w:hAnsi="Times New Roman" w:cs="Times New Roman"/>
          <w:b/>
          <w:sz w:val="24"/>
        </w:rPr>
        <w:t>Clin</w:t>
      </w:r>
      <w:proofErr w:type="spellEnd"/>
      <w:r w:rsidRPr="00C41139">
        <w:rPr>
          <w:rFonts w:ascii="Times New Roman" w:hAnsi="Times New Roman" w:cs="Times New Roman"/>
          <w:b/>
          <w:sz w:val="24"/>
        </w:rPr>
        <w:t xml:space="preserve"> Proc. 2014 Aug</w:t>
      </w:r>
      <w:proofErr w:type="gramStart"/>
      <w:r w:rsidRPr="00C41139">
        <w:rPr>
          <w:rFonts w:ascii="Times New Roman" w:hAnsi="Times New Roman" w:cs="Times New Roman"/>
          <w:b/>
          <w:sz w:val="24"/>
        </w:rPr>
        <w:t>;89</w:t>
      </w:r>
      <w:proofErr w:type="gramEnd"/>
      <w:r w:rsidRPr="00C41139">
        <w:rPr>
          <w:rFonts w:ascii="Times New Roman" w:hAnsi="Times New Roman" w:cs="Times New Roman"/>
          <w:b/>
          <w:sz w:val="24"/>
        </w:rPr>
        <w:t>(8):1116-25.</w:t>
      </w:r>
    </w:p>
    <w:p w14:paraId="0D8E56B4"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Medication error is an important cause of patient morbidity and mortality, yet it can be a confusing and underappreciated concept. This article provides a review for practicing physicians that focuses on medication error (1) terminology and definitions, (2) incidence, (3) risk factors, (4) avoidance strategies, and (5) disclosure and legal consequences. </w:t>
      </w:r>
    </w:p>
    <w:p w14:paraId="207D4EDE" w14:textId="43C8F10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A medication error is any error that occurs at any point in the medication use process. It has been estimated by the Institute of Medicine that medication errors cause 1 of 131 outpatient and 1 of 854 inpatient deaths. Medication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similar sounding names, low therapeutic index), patient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poor renal or hepatic function, impaired cognition, poly</w:t>
      </w:r>
      <w:r w:rsidR="00D21092">
        <w:rPr>
          <w:rFonts w:ascii="Times New Roman" w:hAnsi="Times New Roman" w:cs="Times New Roman"/>
          <w:sz w:val="24"/>
        </w:rPr>
        <w:t xml:space="preserve"> </w:t>
      </w:r>
      <w:r w:rsidR="00D21092" w:rsidRPr="00C41139">
        <w:rPr>
          <w:rFonts w:ascii="Times New Roman" w:hAnsi="Times New Roman" w:cs="Times New Roman"/>
          <w:sz w:val="24"/>
        </w:rPr>
        <w:t>pharmacy), and health care professional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xml:space="preserve">, use of abbreviations in prescriptions and other communications, cognitive biases) can precipitate medication errors. </w:t>
      </w:r>
    </w:p>
    <w:p w14:paraId="0ED299F2"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Consequences faced by physicians after medication errors can include loss of patient trust, civil actions, criminal charges, and medical board discipline. Methods to prevent medication errors from occurring (</w:t>
      </w:r>
      <w:proofErr w:type="spellStart"/>
      <w:r w:rsidRPr="00C41139">
        <w:rPr>
          <w:rFonts w:ascii="Times New Roman" w:hAnsi="Times New Roman" w:cs="Times New Roman"/>
          <w:sz w:val="24"/>
        </w:rPr>
        <w:t>eg</w:t>
      </w:r>
      <w:proofErr w:type="spellEnd"/>
      <w:r w:rsidRPr="00C41139">
        <w:rPr>
          <w:rFonts w:ascii="Times New Roman" w:hAnsi="Times New Roman" w:cs="Times New Roman"/>
          <w:sz w:val="24"/>
        </w:rPr>
        <w:t xml:space="preserve">, use of information technology, better drug labeling, and medication reconciliation) have been used with varying success. </w:t>
      </w:r>
    </w:p>
    <w:p w14:paraId="02476402" w14:textId="03F3201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When an error is discovered, patients expect disclosure that is timely, given in person, and accompanied with an apology and communication of efforts to prevent future errors. Learning more about medication errors may enhance health care professionals' ability to provide safe care to their patients.</w:t>
      </w:r>
      <w:r w:rsidR="00D21092" w:rsidRPr="00143D8F">
        <w:rPr>
          <w:rFonts w:ascii="Times New Roman" w:hAnsi="Times New Roman" w:cs="Times New Roman"/>
          <w:sz w:val="24"/>
        </w:rPr>
        <w:t xml:space="preserve"> </w:t>
      </w:r>
    </w:p>
    <w:p w14:paraId="2123E01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Medication error is an important cause of morbidity and mortality, yet it can be a confusing and underappreciated concept (Table). A medication error is any error that occurs in the medication use process. It has been estimated by the IOM that mediation errors cause 1 of 131 outpatient and 1 of 854 inpatient deaths. </w:t>
      </w:r>
    </w:p>
    <w:p w14:paraId="07D44D8A" w14:textId="773B4C3D"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Medication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similar sounding names, low therapeutic index), patient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poor renal or hepatic function, impaired cognition, poly</w:t>
      </w:r>
      <w:r w:rsidR="00D21092">
        <w:rPr>
          <w:rFonts w:ascii="Times New Roman" w:hAnsi="Times New Roman" w:cs="Times New Roman"/>
          <w:sz w:val="24"/>
        </w:rPr>
        <w:t xml:space="preserve"> </w:t>
      </w:r>
      <w:r w:rsidR="00D21092" w:rsidRPr="00C41139">
        <w:rPr>
          <w:rFonts w:ascii="Times New Roman" w:hAnsi="Times New Roman" w:cs="Times New Roman"/>
          <w:sz w:val="24"/>
        </w:rPr>
        <w:t>pharmacy), and health care professional factors (</w:t>
      </w:r>
      <w:proofErr w:type="spellStart"/>
      <w:r w:rsidR="00D21092" w:rsidRPr="00C41139">
        <w:rPr>
          <w:rFonts w:ascii="Times New Roman" w:hAnsi="Times New Roman" w:cs="Times New Roman"/>
          <w:sz w:val="24"/>
        </w:rPr>
        <w:t>eg</w:t>
      </w:r>
      <w:proofErr w:type="spellEnd"/>
      <w:r w:rsidR="00D21092" w:rsidRPr="00C41139">
        <w:rPr>
          <w:rFonts w:ascii="Times New Roman" w:hAnsi="Times New Roman" w:cs="Times New Roman"/>
          <w:sz w:val="24"/>
        </w:rPr>
        <w:t xml:space="preserve">, use of abbreviations, cognitive biases) can precipitate medication errors. </w:t>
      </w:r>
      <w:r w:rsidR="00D21092" w:rsidRPr="00C41139">
        <w:rPr>
          <w:rFonts w:ascii="Times New Roman" w:hAnsi="Times New Roman" w:cs="Times New Roman"/>
          <w:sz w:val="24"/>
        </w:rPr>
        <w:lastRenderedPageBreak/>
        <w:t xml:space="preserve">Common consequences faced by physicians after medication errors can include loss of patient trust, civil actions, criminal charges, and medical board discipline. </w:t>
      </w:r>
    </w:p>
    <w:p w14:paraId="76AF4C12" w14:textId="77777777" w:rsidR="00D21092"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Methods to prevent medication errors from occurring (</w:t>
      </w:r>
      <w:proofErr w:type="spellStart"/>
      <w:r w:rsidRPr="00C41139">
        <w:rPr>
          <w:rFonts w:ascii="Times New Roman" w:hAnsi="Times New Roman" w:cs="Times New Roman"/>
          <w:sz w:val="24"/>
        </w:rPr>
        <w:t>eg</w:t>
      </w:r>
      <w:proofErr w:type="spellEnd"/>
      <w:r w:rsidRPr="00C41139">
        <w:rPr>
          <w:rFonts w:ascii="Times New Roman" w:hAnsi="Times New Roman" w:cs="Times New Roman"/>
          <w:sz w:val="24"/>
        </w:rPr>
        <w:t>, use of information technology, better drug labeling, and medication reconciliation) have been used with varying success. When an error is discovered, most patients expect disclosure that is timely, given in person, and accompanied with an apology and efforts to prevent future errors. Learning</w:t>
      </w:r>
    </w:p>
    <w:p w14:paraId="3E06546D"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[3] CHEN, M. R., &amp; WANG, H. F. (2013). The reason and prevention of hospital medication errors. Practical Journal of Clinical Medicine, 4.</w:t>
      </w:r>
    </w:p>
    <w:p w14:paraId="13E1BAEF" w14:textId="38E8AC95"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1. Poor prescribing is probably the most common cause of preventable medication errors in hospitals, and many of these events involve junior doctors who have recently graduated. Prescribing is a complex skill that depends on a sound knowledge of medicines, an understanding of the principles of clinical pharmacology, the ability to make judgments concerning risks and benefits, and ideally experience. It is not surprising that errors occur. </w:t>
      </w:r>
    </w:p>
    <w:p w14:paraId="7860EBA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2. The challenge of being a prescriber is probably greater now than ever before. Medical education has changed radically in the last 20 years, reflecting concerns about an overburdened curriculum and lack of focus on social sciences. In the UK, these changes have resulted in less teaching in clinical pharmacology and practical prescribing as guaranteed features of undergraduate training and assessment. </w:t>
      </w:r>
    </w:p>
    <w:p w14:paraId="55CD146D" w14:textId="5B4CFC7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There has been growing concern, not least from students, that medical school training is not sufficient to prepare them for the pressures of becoming prescribers. Similar concerns are being expressed in other countries. While irrefutable evidence that these changes are related to medication errors identified in practice, there is circumstantial evidence that this is so. </w:t>
      </w:r>
    </w:p>
    <w:p w14:paraId="37957CE1" w14:textId="337F0F0B"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3. Systems analysis of errors suggests that knowledge and training are relevant factors in causation and that focused education improves prescribing performance. We believe that there is already sufficient evidence to support a careful review of how students are trained to become prescribers and how these skills are fostered in the postgraduate years. We provide a list of guiding principles on which training might be based.</w:t>
      </w:r>
    </w:p>
    <w:p w14:paraId="2C70E55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41139">
        <w:rPr>
          <w:rFonts w:ascii="Times New Roman" w:hAnsi="Times New Roman" w:cs="Times New Roman"/>
          <w:sz w:val="24"/>
        </w:rPr>
        <w:t xml:space="preserve">Medical education has changed greatly in recent years, often for the good. However, it is a matter of regret that specific courses in clinical pharmacology and therapeutics, the discipline that underpins safe and effective prescribing, have been lost. There seems to have been a prevailing view from some that this area of learning will ‘take care of itself’ as students are exposed to the clinical environment. </w:t>
      </w:r>
    </w:p>
    <w:p w14:paraId="7CE49110" w14:textId="6FF2C09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This has clearly proved to be false. We believe that learning in this area needs to be carefully planned and enthusiastically led for students to achieve the greatest benefit. Teaching and training of prescribers form only part of the approach to protecting patients from medication errors. Support from other colleagues (for example, clinical pharmacists) will be vital, along with the spread of electronic prescribing with decision support, but we believe that it will ultimately be the knowledge and instincts of prescribers that will be their most important protection against irrational and unsafe use of medicines.</w:t>
      </w:r>
    </w:p>
    <w:p w14:paraId="679DFE08"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 xml:space="preserve"> [6] Bartlett JG, Dowell SF, Mandell LA, File TM Jr, Musher DM, Fine MJ. Practice guidelines for the management of community-acquired pneumonia in adults. Infectious Diseases Society of America. </w:t>
      </w:r>
      <w:proofErr w:type="spellStart"/>
      <w:r w:rsidRPr="00C41139">
        <w:rPr>
          <w:rFonts w:ascii="Times New Roman" w:hAnsi="Times New Roman" w:cs="Times New Roman"/>
          <w:b/>
          <w:sz w:val="24"/>
        </w:rPr>
        <w:t>Clin</w:t>
      </w:r>
      <w:proofErr w:type="spellEnd"/>
      <w:r w:rsidRPr="00C41139">
        <w:rPr>
          <w:rFonts w:ascii="Times New Roman" w:hAnsi="Times New Roman" w:cs="Times New Roman"/>
          <w:b/>
          <w:sz w:val="24"/>
        </w:rPr>
        <w:t xml:space="preserve"> Infect Dis. 2000 Aug</w:t>
      </w:r>
      <w:proofErr w:type="gramStart"/>
      <w:r w:rsidRPr="00C41139">
        <w:rPr>
          <w:rFonts w:ascii="Times New Roman" w:hAnsi="Times New Roman" w:cs="Times New Roman"/>
          <w:b/>
          <w:sz w:val="24"/>
        </w:rPr>
        <w:t>;31</w:t>
      </w:r>
      <w:proofErr w:type="gramEnd"/>
      <w:r w:rsidRPr="00C41139">
        <w:rPr>
          <w:rFonts w:ascii="Times New Roman" w:hAnsi="Times New Roman" w:cs="Times New Roman"/>
          <w:b/>
          <w:sz w:val="24"/>
        </w:rPr>
        <w:t xml:space="preserve">(2):347-82. </w:t>
      </w:r>
      <w:proofErr w:type="spellStart"/>
      <w:proofErr w:type="gramStart"/>
      <w:r w:rsidRPr="00C41139">
        <w:rPr>
          <w:rFonts w:ascii="Times New Roman" w:hAnsi="Times New Roman" w:cs="Times New Roman"/>
          <w:b/>
          <w:sz w:val="24"/>
        </w:rPr>
        <w:t>doi</w:t>
      </w:r>
      <w:proofErr w:type="spellEnd"/>
      <w:proofErr w:type="gramEnd"/>
      <w:r w:rsidRPr="00C41139">
        <w:rPr>
          <w:rFonts w:ascii="Times New Roman" w:hAnsi="Times New Roman" w:cs="Times New Roman"/>
          <w:b/>
          <w:sz w:val="24"/>
        </w:rPr>
        <w:t xml:space="preserve">: 10.1086/313954. </w:t>
      </w:r>
      <w:proofErr w:type="spellStart"/>
      <w:r w:rsidRPr="00C41139">
        <w:rPr>
          <w:rFonts w:ascii="Times New Roman" w:hAnsi="Times New Roman" w:cs="Times New Roman"/>
          <w:b/>
          <w:sz w:val="24"/>
        </w:rPr>
        <w:t>Epub</w:t>
      </w:r>
      <w:proofErr w:type="spellEnd"/>
      <w:r w:rsidRPr="00C41139">
        <w:rPr>
          <w:rFonts w:ascii="Times New Roman" w:hAnsi="Times New Roman" w:cs="Times New Roman"/>
          <w:b/>
          <w:sz w:val="24"/>
        </w:rPr>
        <w:t xml:space="preserve"> 2000 Sep 7. PMID: 10987697; PMCID: PMC7109923.</w:t>
      </w:r>
    </w:p>
    <w:p w14:paraId="4ED2C54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Lower respiratory tract infections are the major cause of death in the world and the major cause of death due to infectious diseases in the United States. Recent advances in the field include the identification of new pathogens (Chlamydia pneumonia and </w:t>
      </w:r>
      <w:proofErr w:type="gramStart"/>
      <w:r w:rsidRPr="00C41139">
        <w:rPr>
          <w:rFonts w:ascii="Times New Roman" w:hAnsi="Times New Roman" w:cs="Times New Roman"/>
          <w:sz w:val="24"/>
        </w:rPr>
        <w:t>hantavirus</w:t>
      </w:r>
      <w:proofErr w:type="gramEnd"/>
      <w:r w:rsidRPr="00C41139">
        <w:rPr>
          <w:rFonts w:ascii="Times New Roman" w:hAnsi="Times New Roman" w:cs="Times New Roman"/>
          <w:sz w:val="24"/>
        </w:rPr>
        <w:t xml:space="preserve">), new methods of microbial detection (PCR), and new antimicrobial agents (macrolides, b-lactam agents, fluoroquinolones, </w:t>
      </w:r>
      <w:proofErr w:type="spellStart"/>
      <w:r w:rsidRPr="00C41139">
        <w:rPr>
          <w:rFonts w:ascii="Times New Roman" w:hAnsi="Times New Roman" w:cs="Times New Roman"/>
          <w:sz w:val="24"/>
        </w:rPr>
        <w:t>oxazolidinones</w:t>
      </w:r>
      <w:proofErr w:type="spellEnd"/>
      <w:r w:rsidRPr="00C41139">
        <w:rPr>
          <w:rFonts w:ascii="Times New Roman" w:hAnsi="Times New Roman" w:cs="Times New Roman"/>
          <w:sz w:val="24"/>
        </w:rPr>
        <w:t xml:space="preserve">, and </w:t>
      </w:r>
      <w:proofErr w:type="spellStart"/>
      <w:r w:rsidRPr="00C41139">
        <w:rPr>
          <w:rFonts w:ascii="Times New Roman" w:hAnsi="Times New Roman" w:cs="Times New Roman"/>
          <w:sz w:val="24"/>
        </w:rPr>
        <w:t>streptogramins</w:t>
      </w:r>
      <w:proofErr w:type="spellEnd"/>
      <w:r w:rsidRPr="00C41139">
        <w:rPr>
          <w:rFonts w:ascii="Times New Roman" w:hAnsi="Times New Roman" w:cs="Times New Roman"/>
          <w:sz w:val="24"/>
        </w:rPr>
        <w:t xml:space="preserve">). </w:t>
      </w:r>
    </w:p>
    <w:p w14:paraId="1B76E9AB"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Despite extensive studies, there are few conditions in medicine that are so controversial in terms of management. Guidelines for management were published in 1993 by the American Thoracic Society [1], the British Thoracic Society [2], and the Canadian Infectious Disease Society [3], as well as the Infectious Diseases Society of America (IDSA) in 1998 [4]. The present guidelines represent revised recommendations of the IDSA. </w:t>
      </w:r>
    </w:p>
    <w:p w14:paraId="3327766A" w14:textId="5C9276E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Compared with previous guidelines, these guidelines are intended to reflect updated information, provide more extensive recommendations in selected areas, and indicate an </w:t>
      </w:r>
      <w:r w:rsidR="00D21092" w:rsidRPr="00C41139">
        <w:rPr>
          <w:rFonts w:ascii="Times New Roman" w:hAnsi="Times New Roman" w:cs="Times New Roman"/>
          <w:sz w:val="24"/>
        </w:rPr>
        <w:lastRenderedPageBreak/>
        <w:t>evolution of opinion. These therapeutic guidelines are restricted to community-acquired pneumonia (CAP) in immunocompetent adults.</w:t>
      </w:r>
      <w:r w:rsidR="00D21092" w:rsidRPr="00143D8F">
        <w:rPr>
          <w:rFonts w:ascii="Times New Roman" w:hAnsi="Times New Roman" w:cs="Times New Roman"/>
          <w:sz w:val="24"/>
        </w:rPr>
        <w:t xml:space="preserve"> </w:t>
      </w:r>
    </w:p>
    <w:p w14:paraId="0BF67D81" w14:textId="79E91AA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Recommendations are given alphabetical ranking to reflect their strength and a Roman numeral ranking to reflect the quality of supporting evidence (table 1). This is customary for quality standards from the IDSA [5]. It should be acknowledged that no set of standards can be constructed to deal with the multitude of variables that influence decisions regarding site of care, diagnostic evaluation, and selection of antibiotics. Thus, these standards should not supplant good clinical judgments.</w:t>
      </w:r>
    </w:p>
    <w:p w14:paraId="0A396BCC"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 xml:space="preserve">[7] Fox, Susannah &amp; Duggan, Maeve. (2012). Health Online 2013. Pew Research Internet Project Report. </w:t>
      </w:r>
    </w:p>
    <w:p w14:paraId="7EB0F14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Thirty-five percent of U.S. adults say that at one time or another they have gone online specifically to try to figure out what medical condition they or someone else might have. These findings come from a national survey by the Pew Research Center’s Internet &amp; American Life Project. Throughout this report, we call those who searched for answers on the internet “online diagnoses.” </w:t>
      </w:r>
    </w:p>
    <w:p w14:paraId="57E931D9" w14:textId="5D098D1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When asked if the information found online led them to think they needed the attention of a medical professional, 46% of online diagnoses say that was the case. Thirty-eight percent of online diagnoses say it was something they could take care of at home and 11% say it was both or in-between. When we asked respondents about the accuracy of their initial diagnosis, they reported: 41% of online diagnoses say a medical professional confirmed their diagnosis. </w:t>
      </w:r>
    </w:p>
    <w:p w14:paraId="5275F974"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An additional 2% say a medical professional partially confirmed it. 35% say they did not visit a clinician to get a professional opinion. 18% say they consulted a medical professional and the clinician either did not agree or offered a different opinion about the condition. 1% say their conversation with a clinician was inconclusive. Women are more likely than men to go online to figure out a possible diagnosis. </w:t>
      </w:r>
    </w:p>
    <w:p w14:paraId="282A2946" w14:textId="108D9D0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Other groups that have a high likelihood of doing so include younger people, white adults, those who live in households earning $75,000 or more, and those with a college degree or advanced degrees. It is important to note what these findings mean – and what they don’t mean. </w:t>
      </w:r>
    </w:p>
    <w:p w14:paraId="747E3B4B" w14:textId="77777777" w:rsidR="00D21092"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41139">
        <w:rPr>
          <w:rFonts w:ascii="Times New Roman" w:hAnsi="Times New Roman" w:cs="Times New Roman"/>
          <w:sz w:val="24"/>
        </w:rPr>
        <w:t>Historically, people have always tried to answer their health questions at home and made personal choices about whether and when to consult a clinician. Many have now added the internet to their personal health toolbox, helping themselves and their loved ones better understand what might be ailing them. This study was not designed to determine whether the internet has had a good or bad influence on health care. It measures the scope, but not the outcome, of this activity.</w:t>
      </w:r>
    </w:p>
    <w:p w14:paraId="29B5966C" w14:textId="77777777" w:rsidR="00D21092" w:rsidRPr="00C41139" w:rsidRDefault="00D21092" w:rsidP="00D21092">
      <w:pPr>
        <w:spacing w:line="360" w:lineRule="auto"/>
        <w:jc w:val="both"/>
        <w:rPr>
          <w:rFonts w:ascii="Times New Roman" w:hAnsi="Times New Roman" w:cs="Times New Roman"/>
          <w:b/>
          <w:sz w:val="24"/>
        </w:rPr>
      </w:pPr>
      <w:r w:rsidRPr="00C41139">
        <w:rPr>
          <w:rFonts w:ascii="Times New Roman" w:hAnsi="Times New Roman" w:cs="Times New Roman"/>
          <w:b/>
          <w:sz w:val="24"/>
        </w:rPr>
        <w:t xml:space="preserve">[8] T. N. </w:t>
      </w:r>
      <w:proofErr w:type="spellStart"/>
      <w:r w:rsidRPr="00C41139">
        <w:rPr>
          <w:rFonts w:ascii="Times New Roman" w:hAnsi="Times New Roman" w:cs="Times New Roman"/>
          <w:b/>
          <w:sz w:val="24"/>
        </w:rPr>
        <w:t>Tekade</w:t>
      </w:r>
      <w:proofErr w:type="spellEnd"/>
      <w:r w:rsidRPr="00C41139">
        <w:rPr>
          <w:rFonts w:ascii="Times New Roman" w:hAnsi="Times New Roman" w:cs="Times New Roman"/>
          <w:b/>
          <w:sz w:val="24"/>
        </w:rPr>
        <w:t xml:space="preserve"> and M. Emmanuel, ”Probabilistic aspect mining approach for interpretation and evaluation of drug reviews,” 2016 International Conference on Signal Processing, Communication, Power and Embedded System (SCOPES), </w:t>
      </w:r>
      <w:proofErr w:type="spellStart"/>
      <w:r w:rsidRPr="00C41139">
        <w:rPr>
          <w:rFonts w:ascii="Times New Roman" w:hAnsi="Times New Roman" w:cs="Times New Roman"/>
          <w:b/>
          <w:sz w:val="24"/>
        </w:rPr>
        <w:t>Paralakhemundi</w:t>
      </w:r>
      <w:proofErr w:type="spellEnd"/>
      <w:r w:rsidRPr="00C41139">
        <w:rPr>
          <w:rFonts w:ascii="Times New Roman" w:hAnsi="Times New Roman" w:cs="Times New Roman"/>
          <w:b/>
          <w:sz w:val="24"/>
        </w:rPr>
        <w:t xml:space="preserve">, 2016, pp. 1471-1476, </w:t>
      </w:r>
      <w:proofErr w:type="spellStart"/>
      <w:r w:rsidRPr="00C41139">
        <w:rPr>
          <w:rFonts w:ascii="Times New Roman" w:hAnsi="Times New Roman" w:cs="Times New Roman"/>
          <w:b/>
          <w:sz w:val="24"/>
        </w:rPr>
        <w:t>doi</w:t>
      </w:r>
      <w:proofErr w:type="spellEnd"/>
      <w:r w:rsidRPr="00C41139">
        <w:rPr>
          <w:rFonts w:ascii="Times New Roman" w:hAnsi="Times New Roman" w:cs="Times New Roman"/>
          <w:b/>
          <w:sz w:val="24"/>
        </w:rPr>
        <w:t>: 10.1109/SCOPES.2016.7955684.</w:t>
      </w:r>
    </w:p>
    <w:p w14:paraId="23CE9B6B"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Evidence Based Medicine (EBM) is the conscientious, explicit, and judicious use of current best evidence in making decisions about the care of individual patients. Extracting Information from considerable bodies of text is useful &amp; challenging. A generative probabilistic aspect mining model is used here to study the collection. </w:t>
      </w:r>
    </w:p>
    <w:p w14:paraId="666CCA1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 xml:space="preserve">Frequency based approach in aspect based opinion mining extracts high frequency noun phrases and relation based approach identifies aspects based on the aspect-sentiment relation in reviews. However for drug reviews the aspects are not indicated explicitly by authors and description of side effects and people’s experience is diverse. Topic Modeling identifies aspects based on the co-occurrence of words in reviews. </w:t>
      </w:r>
    </w:p>
    <w:p w14:paraId="36586F8C" w14:textId="2A929BEC"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Here in this research Topic Modeling Based on Probabilistic Approach a more fine grained aspect level opinion mining is used. It is interesting to apply the model to find aspects relating to different segmentation of data such as different age groups or other attributes. It is also interesting to work with aspect interpretation as aspects are now represented by a list of keywords. If a few sentences can be extracted or generated automatically to summarize the keywords, interpretation &amp; understanding will be improved.</w:t>
      </w:r>
    </w:p>
    <w:p w14:paraId="55746B99"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 xml:space="preserve">The Opinion Mining is </w:t>
      </w:r>
      <w:proofErr w:type="spellStart"/>
      <w:proofErr w:type="gramStart"/>
      <w:r w:rsidRPr="00C41139">
        <w:rPr>
          <w:rFonts w:ascii="Times New Roman" w:hAnsi="Times New Roman" w:cs="Times New Roman"/>
          <w:sz w:val="24"/>
        </w:rPr>
        <w:t>a</w:t>
      </w:r>
      <w:proofErr w:type="spellEnd"/>
      <w:proofErr w:type="gramEnd"/>
      <w:r w:rsidRPr="00C41139">
        <w:rPr>
          <w:rFonts w:ascii="Times New Roman" w:hAnsi="Times New Roman" w:cs="Times New Roman"/>
          <w:sz w:val="24"/>
        </w:rPr>
        <w:t xml:space="preserve"> active area of research in these years. Now-a-days many organizations are coming up with use of advanced web technologies for improvement in their services. With this speed there must be parallel advancement in the analytics techniques used for these web bodies. </w:t>
      </w:r>
    </w:p>
    <w:p w14:paraId="79BC1E2E" w14:textId="2954D4A8"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C41139">
        <w:rPr>
          <w:rFonts w:ascii="Times New Roman" w:hAnsi="Times New Roman" w:cs="Times New Roman"/>
          <w:sz w:val="24"/>
        </w:rPr>
        <w:t xml:space="preserve">Thus business and data analytics techniques are used in Online Reviewing part of web technology. Various techniques used for extracting, evaluating and interpreting the large corpus of data are available as areas of research. With the increase in volumes of data day by day more fine grained analytics techniques need to be used. It’s wide spread application in review related website, as a sub component technology, business intelligence makes it a very interesting area of research. </w:t>
      </w:r>
    </w:p>
    <w:p w14:paraId="366EEB8D"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C41139">
        <w:rPr>
          <w:rFonts w:ascii="Times New Roman" w:hAnsi="Times New Roman" w:cs="Times New Roman"/>
          <w:sz w:val="24"/>
        </w:rPr>
        <w:t>Nowadays, online reviews, blogs and discussion forums for different kinds of products and services are pervasive. Extracting information from these substantial bodies of texts is useful and challenging. In particular, it is helpful to identify</w:t>
      </w:r>
      <w:r>
        <w:rPr>
          <w:rFonts w:ascii="Times New Roman" w:hAnsi="Times New Roman" w:cs="Times New Roman"/>
          <w:sz w:val="24"/>
        </w:rPr>
        <w:t xml:space="preserve"> </w:t>
      </w:r>
      <w:r w:rsidRPr="00C41139">
        <w:rPr>
          <w:rFonts w:ascii="Times New Roman" w:hAnsi="Times New Roman" w:cs="Times New Roman"/>
          <w:sz w:val="24"/>
        </w:rPr>
        <w:t xml:space="preserve">the aspects of a product that people are happy to with or finding the aspects that may anger customers. </w:t>
      </w:r>
    </w:p>
    <w:p w14:paraId="40DEC020" w14:textId="7672D2A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C41139">
        <w:rPr>
          <w:rFonts w:ascii="Times New Roman" w:hAnsi="Times New Roman" w:cs="Times New Roman"/>
          <w:sz w:val="24"/>
        </w:rPr>
        <w:t>As human lifespan becomes longer and our living environment becomes increasingly polluted, medical domain data mining becomes one of the focused research areas. In this work, PAMM for mining aspects relating to specified labels or groupings of drug reviews is used.</w:t>
      </w:r>
    </w:p>
    <w:p w14:paraId="3C7D5761"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 xml:space="preserve">[9] </w:t>
      </w:r>
      <w:proofErr w:type="spellStart"/>
      <w:r w:rsidRPr="00E83AA1">
        <w:rPr>
          <w:rFonts w:ascii="Times New Roman" w:hAnsi="Times New Roman" w:cs="Times New Roman"/>
          <w:b/>
          <w:sz w:val="24"/>
        </w:rPr>
        <w:t>Doulaverakis</w:t>
      </w:r>
      <w:proofErr w:type="spellEnd"/>
      <w:r w:rsidRPr="00E83AA1">
        <w:rPr>
          <w:rFonts w:ascii="Times New Roman" w:hAnsi="Times New Roman" w:cs="Times New Roman"/>
          <w:b/>
          <w:sz w:val="24"/>
        </w:rPr>
        <w:t xml:space="preserve">, C., </w:t>
      </w:r>
      <w:proofErr w:type="spellStart"/>
      <w:r w:rsidRPr="00E83AA1">
        <w:rPr>
          <w:rFonts w:ascii="Times New Roman" w:hAnsi="Times New Roman" w:cs="Times New Roman"/>
          <w:b/>
          <w:sz w:val="24"/>
        </w:rPr>
        <w:t>Nikolaidis</w:t>
      </w:r>
      <w:proofErr w:type="spellEnd"/>
      <w:r w:rsidRPr="00E83AA1">
        <w:rPr>
          <w:rFonts w:ascii="Times New Roman" w:hAnsi="Times New Roman" w:cs="Times New Roman"/>
          <w:b/>
          <w:sz w:val="24"/>
        </w:rPr>
        <w:t xml:space="preserve">, G., </w:t>
      </w:r>
      <w:proofErr w:type="spellStart"/>
      <w:r w:rsidRPr="00E83AA1">
        <w:rPr>
          <w:rFonts w:ascii="Times New Roman" w:hAnsi="Times New Roman" w:cs="Times New Roman"/>
          <w:b/>
          <w:sz w:val="24"/>
        </w:rPr>
        <w:t>Kleontas</w:t>
      </w:r>
      <w:proofErr w:type="spellEnd"/>
      <w:r w:rsidRPr="00E83AA1">
        <w:rPr>
          <w:rFonts w:ascii="Times New Roman" w:hAnsi="Times New Roman" w:cs="Times New Roman"/>
          <w:b/>
          <w:sz w:val="24"/>
        </w:rPr>
        <w:t xml:space="preserve">, A. et al. Galen OWL: Ontology-based drug recommendations discovery. J Biomed </w:t>
      </w:r>
      <w:proofErr w:type="spellStart"/>
      <w:r w:rsidRPr="00E83AA1">
        <w:rPr>
          <w:rFonts w:ascii="Times New Roman" w:hAnsi="Times New Roman" w:cs="Times New Roman"/>
          <w:b/>
          <w:sz w:val="24"/>
        </w:rPr>
        <w:t>Semant</w:t>
      </w:r>
      <w:proofErr w:type="spellEnd"/>
      <w:r w:rsidRPr="00E83AA1">
        <w:rPr>
          <w:rFonts w:ascii="Times New Roman" w:hAnsi="Times New Roman" w:cs="Times New Roman"/>
          <w:b/>
          <w:sz w:val="24"/>
        </w:rPr>
        <w:t xml:space="preserve"> 3, 14 (2012). </w:t>
      </w:r>
      <w:hyperlink r:id="rId15" w:history="1">
        <w:r w:rsidRPr="00E83AA1">
          <w:rPr>
            <w:rStyle w:val="Hyperlink"/>
            <w:rFonts w:ascii="Times New Roman" w:hAnsi="Times New Roman" w:cs="Times New Roman"/>
            <w:b/>
            <w:sz w:val="24"/>
          </w:rPr>
          <w:t>https://doi.org/10.1186/2041-1480-3-14</w:t>
        </w:r>
      </w:hyperlink>
      <w:r w:rsidRPr="00E83AA1">
        <w:rPr>
          <w:rFonts w:ascii="Times New Roman" w:hAnsi="Times New Roman" w:cs="Times New Roman"/>
          <w:b/>
          <w:sz w:val="24"/>
        </w:rPr>
        <w:t xml:space="preserve"> </w:t>
      </w:r>
    </w:p>
    <w:p w14:paraId="2E08B533"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Background: Identification of drug-drug and drug-diseases interactions can pose a difficult problem to cope with, as the increasingly large number of available drugs coupled with the ongoing research activities in the pharmaceutical domain, make the task of discovering relevant information difficult. </w:t>
      </w:r>
    </w:p>
    <w:p w14:paraId="2F8DF038" w14:textId="19C34A4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Although international standards, such as the ICD-10 classification and the UNII registration, have been developed in order to enable efficient knowledge sharing, medical staff needs to be constantly updated in order to effectively discover drug interactions before prescription. The use of Semantic Web technologies has been proposed in earlier works, in order to tackle this problem. </w:t>
      </w:r>
    </w:p>
    <w:p w14:paraId="1F6A659B" w14:textId="77777777" w:rsidR="00B45AC8" w:rsidRDefault="00D21092" w:rsidP="00D21092">
      <w:pPr>
        <w:spacing w:line="360" w:lineRule="auto"/>
        <w:jc w:val="both"/>
        <w:rPr>
          <w:rFonts w:ascii="Times New Roman" w:hAnsi="Times New Roman" w:cs="Times New Roman"/>
          <w:sz w:val="24"/>
        </w:rPr>
      </w:pPr>
      <w:r w:rsidRPr="00E83AA1">
        <w:rPr>
          <w:rFonts w:ascii="Times New Roman" w:hAnsi="Times New Roman" w:cs="Times New Roman"/>
          <w:b/>
          <w:sz w:val="24"/>
        </w:rPr>
        <w:t>Results:</w:t>
      </w:r>
      <w:r w:rsidRPr="00E83AA1">
        <w:rPr>
          <w:rFonts w:ascii="Times New Roman" w:hAnsi="Times New Roman" w:cs="Times New Roman"/>
          <w:sz w:val="24"/>
        </w:rPr>
        <w:t xml:space="preserve"> </w:t>
      </w:r>
    </w:p>
    <w:p w14:paraId="50C13293"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This work presents a semantic-enabled online service, named Galen</w:t>
      </w:r>
      <w:r w:rsidR="00D21092">
        <w:rPr>
          <w:rFonts w:ascii="Times New Roman" w:hAnsi="Times New Roman" w:cs="Times New Roman"/>
          <w:sz w:val="24"/>
        </w:rPr>
        <w:t xml:space="preserve"> </w:t>
      </w:r>
      <w:r w:rsidR="00D21092" w:rsidRPr="00E83AA1">
        <w:rPr>
          <w:rFonts w:ascii="Times New Roman" w:hAnsi="Times New Roman" w:cs="Times New Roman"/>
          <w:sz w:val="24"/>
        </w:rPr>
        <w:t xml:space="preserve">OWL, capable of offering real time drug-drug and drug-diseases interaction discovery. For enabling this kind of </w:t>
      </w:r>
      <w:r w:rsidR="00D21092" w:rsidRPr="00E83AA1">
        <w:rPr>
          <w:rFonts w:ascii="Times New Roman" w:hAnsi="Times New Roman" w:cs="Times New Roman"/>
          <w:sz w:val="24"/>
        </w:rPr>
        <w:lastRenderedPageBreak/>
        <w:t xml:space="preserve">service, medical information and terminology had to be translated to ontological terms and be appropriately coupled with medical knowledge of the field. International standards such as the aforementioned ICD-10 and UNII, provide the backbone of the common representation of medical data, while the medical knowledge of drug interactions is represented by a rule base which makes use of the aforementioned standards. </w:t>
      </w:r>
    </w:p>
    <w:p w14:paraId="73454EDC" w14:textId="7C71734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Details of the system architecture are presented while also giving an outline of the difficulties that had to be overcome. A comparison of the developed ontology-based system with a similar system developed using a traditional business logic rule engine is performed, giving insights on the advantages and drawbacks of both implementations. </w:t>
      </w:r>
    </w:p>
    <w:p w14:paraId="74065B3D" w14:textId="77777777" w:rsidR="00B45AC8" w:rsidRDefault="00D21092" w:rsidP="00D21092">
      <w:pPr>
        <w:spacing w:line="360" w:lineRule="auto"/>
        <w:jc w:val="both"/>
        <w:rPr>
          <w:rFonts w:ascii="Times New Roman" w:hAnsi="Times New Roman" w:cs="Times New Roman"/>
          <w:sz w:val="24"/>
        </w:rPr>
      </w:pPr>
      <w:r w:rsidRPr="00E83AA1">
        <w:rPr>
          <w:rFonts w:ascii="Times New Roman" w:hAnsi="Times New Roman" w:cs="Times New Roman"/>
          <w:b/>
          <w:sz w:val="24"/>
        </w:rPr>
        <w:t>Conclusions:</w:t>
      </w:r>
      <w:r w:rsidRPr="00E83AA1">
        <w:rPr>
          <w:rFonts w:ascii="Times New Roman" w:hAnsi="Times New Roman" w:cs="Times New Roman"/>
          <w:sz w:val="24"/>
        </w:rPr>
        <w:t xml:space="preserve"> </w:t>
      </w:r>
    </w:p>
    <w:p w14:paraId="44EF48CE" w14:textId="692639EA"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The use of Semantic Web technologies has been found to be a good match for developing drug recommendation systems. Ontologies can effectively encapsulate medical knowledge and rule-based reasoning can capture and encode the drug interactions knowledge</w:t>
      </w:r>
      <w:r w:rsidR="00D21092">
        <w:rPr>
          <w:rFonts w:ascii="Times New Roman" w:hAnsi="Times New Roman" w:cs="Times New Roman"/>
          <w:sz w:val="24"/>
        </w:rPr>
        <w:t>.</w:t>
      </w:r>
    </w:p>
    <w:p w14:paraId="7A88B2A7"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In this paper a drug recommendation system based on Semantic Web technologies, termed Galen</w:t>
      </w:r>
      <w:r>
        <w:rPr>
          <w:rFonts w:ascii="Times New Roman" w:hAnsi="Times New Roman" w:cs="Times New Roman"/>
          <w:sz w:val="24"/>
        </w:rPr>
        <w:t xml:space="preserve"> </w:t>
      </w:r>
      <w:r w:rsidRPr="00E83AA1">
        <w:rPr>
          <w:rFonts w:ascii="Times New Roman" w:hAnsi="Times New Roman" w:cs="Times New Roman"/>
          <w:sz w:val="24"/>
        </w:rPr>
        <w:t xml:space="preserve">OWL, was presented. It has been shown that OWL and Semantic Web technologies can provide a good match for drug recommendations as OWL is expressive enough to effectively encapsulate medical knowledge. Rule-based reasoning can model medical decision making and provide assistance to experts. </w:t>
      </w:r>
    </w:p>
    <w:p w14:paraId="2AC8DC7B" w14:textId="080E15E3"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A comparison of the semantic-enabled implementation to a traditional business logic implementation was presented. Although the latter has shown better performance in time and memory requirements, semantic technologies provide a better alternative for integratin</w:t>
      </w:r>
      <w:r w:rsidR="00D21092">
        <w:rPr>
          <w:rFonts w:ascii="Times New Roman" w:hAnsi="Times New Roman" w:cs="Times New Roman"/>
          <w:sz w:val="24"/>
        </w:rPr>
        <w:t xml:space="preserve">g </w:t>
      </w:r>
      <w:r w:rsidR="00D21092" w:rsidRPr="00E83AA1">
        <w:rPr>
          <w:rFonts w:ascii="Times New Roman" w:hAnsi="Times New Roman" w:cs="Times New Roman"/>
          <w:sz w:val="24"/>
        </w:rPr>
        <w:t>knowledge in the system than simple rule engines.</w:t>
      </w:r>
    </w:p>
    <w:p w14:paraId="76BF25C2"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 xml:space="preserve">[10] </w:t>
      </w:r>
      <w:proofErr w:type="spellStart"/>
      <w:r w:rsidRPr="00E83AA1">
        <w:rPr>
          <w:rFonts w:ascii="Times New Roman" w:hAnsi="Times New Roman" w:cs="Times New Roman"/>
          <w:b/>
          <w:sz w:val="24"/>
        </w:rPr>
        <w:t>Leilei</w:t>
      </w:r>
      <w:proofErr w:type="spellEnd"/>
      <w:r w:rsidRPr="00E83AA1">
        <w:rPr>
          <w:rFonts w:ascii="Times New Roman" w:hAnsi="Times New Roman" w:cs="Times New Roman"/>
          <w:b/>
          <w:sz w:val="24"/>
        </w:rPr>
        <w:t xml:space="preserve"> Sun, </w:t>
      </w:r>
      <w:proofErr w:type="spellStart"/>
      <w:r w:rsidRPr="00E83AA1">
        <w:rPr>
          <w:rFonts w:ascii="Times New Roman" w:hAnsi="Times New Roman" w:cs="Times New Roman"/>
          <w:b/>
          <w:sz w:val="24"/>
        </w:rPr>
        <w:t>Chuanren</w:t>
      </w:r>
      <w:proofErr w:type="spellEnd"/>
      <w:r w:rsidRPr="00E83AA1">
        <w:rPr>
          <w:rFonts w:ascii="Times New Roman" w:hAnsi="Times New Roman" w:cs="Times New Roman"/>
          <w:b/>
          <w:sz w:val="24"/>
        </w:rPr>
        <w:t xml:space="preserve"> Liu, </w:t>
      </w:r>
      <w:proofErr w:type="spellStart"/>
      <w:r w:rsidRPr="00E83AA1">
        <w:rPr>
          <w:rFonts w:ascii="Times New Roman" w:hAnsi="Times New Roman" w:cs="Times New Roman"/>
          <w:b/>
          <w:sz w:val="24"/>
        </w:rPr>
        <w:t>Chonghui</w:t>
      </w:r>
      <w:proofErr w:type="spellEnd"/>
      <w:r w:rsidRPr="00E83AA1">
        <w:rPr>
          <w:rFonts w:ascii="Times New Roman" w:hAnsi="Times New Roman" w:cs="Times New Roman"/>
          <w:b/>
          <w:sz w:val="24"/>
        </w:rPr>
        <w:t xml:space="preserve"> </w:t>
      </w:r>
      <w:proofErr w:type="spellStart"/>
      <w:r w:rsidRPr="00E83AA1">
        <w:rPr>
          <w:rFonts w:ascii="Times New Roman" w:hAnsi="Times New Roman" w:cs="Times New Roman"/>
          <w:b/>
          <w:sz w:val="24"/>
        </w:rPr>
        <w:t>Guo</w:t>
      </w:r>
      <w:proofErr w:type="spellEnd"/>
      <w:r w:rsidRPr="00E83AA1">
        <w:rPr>
          <w:rFonts w:ascii="Times New Roman" w:hAnsi="Times New Roman" w:cs="Times New Roman"/>
          <w:b/>
          <w:sz w:val="24"/>
        </w:rPr>
        <w:t xml:space="preserve">, Hui </w:t>
      </w:r>
      <w:proofErr w:type="spellStart"/>
      <w:r w:rsidRPr="00E83AA1">
        <w:rPr>
          <w:rFonts w:ascii="Times New Roman" w:hAnsi="Times New Roman" w:cs="Times New Roman"/>
          <w:b/>
          <w:sz w:val="24"/>
        </w:rPr>
        <w:t>Xiong</w:t>
      </w:r>
      <w:proofErr w:type="spellEnd"/>
      <w:r w:rsidRPr="00E83AA1">
        <w:rPr>
          <w:rFonts w:ascii="Times New Roman" w:hAnsi="Times New Roman" w:cs="Times New Roman"/>
          <w:b/>
          <w:sz w:val="24"/>
        </w:rPr>
        <w:t xml:space="preserve">, and </w:t>
      </w:r>
      <w:proofErr w:type="spellStart"/>
      <w:r w:rsidRPr="00E83AA1">
        <w:rPr>
          <w:rFonts w:ascii="Times New Roman" w:hAnsi="Times New Roman" w:cs="Times New Roman"/>
          <w:b/>
          <w:sz w:val="24"/>
        </w:rPr>
        <w:t>Yanming</w:t>
      </w:r>
      <w:proofErr w:type="spellEnd"/>
      <w:r w:rsidRPr="00E83AA1">
        <w:rPr>
          <w:rFonts w:ascii="Times New Roman" w:hAnsi="Times New Roman" w:cs="Times New Roman"/>
          <w:b/>
          <w:sz w:val="24"/>
        </w:rPr>
        <w:t xml:space="preserve"> </w:t>
      </w:r>
      <w:proofErr w:type="spellStart"/>
      <w:r w:rsidRPr="00E83AA1">
        <w:rPr>
          <w:rFonts w:ascii="Times New Roman" w:hAnsi="Times New Roman" w:cs="Times New Roman"/>
          <w:b/>
          <w:sz w:val="24"/>
        </w:rPr>
        <w:t>Xie</w:t>
      </w:r>
      <w:proofErr w:type="spellEnd"/>
      <w:r w:rsidRPr="00E83AA1">
        <w:rPr>
          <w:rFonts w:ascii="Times New Roman" w:hAnsi="Times New Roman" w:cs="Times New Roman"/>
          <w:b/>
          <w:sz w:val="24"/>
        </w:rPr>
        <w:t xml:space="preserve">. 2016. Data-driven Automatic Treatment Regimen Development and Recommendation. In Proceedings of the 22nd ACM SIGKDD International Conference on Knowledge Discovery and Data Mining (KDD ’16). Association for Computing Machinery, New York, NY, USA, 1865–1874. </w:t>
      </w:r>
      <w:proofErr w:type="spellStart"/>
      <w:r w:rsidRPr="00E83AA1">
        <w:rPr>
          <w:rFonts w:ascii="Times New Roman" w:hAnsi="Times New Roman" w:cs="Times New Roman"/>
          <w:b/>
          <w:sz w:val="24"/>
        </w:rPr>
        <w:t>DOI:https</w:t>
      </w:r>
      <w:proofErr w:type="spellEnd"/>
      <w:r w:rsidRPr="00E83AA1">
        <w:rPr>
          <w:rFonts w:ascii="Times New Roman" w:hAnsi="Times New Roman" w:cs="Times New Roman"/>
          <w:b/>
          <w:sz w:val="24"/>
        </w:rPr>
        <w:t xml:space="preserve">://doi.org/10.1145/2939672.2939866 </w:t>
      </w:r>
    </w:p>
    <w:p w14:paraId="276161E3"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E83AA1">
        <w:rPr>
          <w:rFonts w:ascii="Times New Roman" w:hAnsi="Times New Roman" w:cs="Times New Roman"/>
          <w:sz w:val="24"/>
        </w:rPr>
        <w:t xml:space="preserve">The analysis of large-scale Electrical Medical Records (EMRs) has the potential to develop and optimize clinical treatment regimens. A treatment regimen usually includes a series of doctor orders containing rich temporal and heterogeneous information. However, in many existing studies, a doctor order is simplified as an event code and a treatment record is simplified as a code sequence. </w:t>
      </w:r>
    </w:p>
    <w:p w14:paraId="1E1883D5" w14:textId="1B1A7F9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Thus, the information inherent in doctor orders is not fully used for in-depth analysis. In this paper, we aim at exploiting the rich information in doctor orders and developing data-driven approaches for improving clinical treatments. To this end, we first propose a novel method to measure the similarities between treatment records with consideration of sequential and multifaceted information in doctor orders. </w:t>
      </w:r>
    </w:p>
    <w:p w14:paraId="629CAA7A"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Then, we propose an efficient density-based clustering algorithm to summarize large-scale treatment records, and extract a semantic representation of each treatment cluster. Finally, we develop a unified framework to evaluate the discovered treatment regimens, and find the most effective treatment regimen for new patients. In the empirical study, we validate our methods with EMRs of 27,678 patients from 14 hospitals. </w:t>
      </w:r>
    </w:p>
    <w:p w14:paraId="2D863BB3" w14:textId="01FD1E8B"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The results show that: 1) </w:t>
      </w:r>
      <w:proofErr w:type="gramStart"/>
      <w:r w:rsidR="00D21092" w:rsidRPr="00E83AA1">
        <w:rPr>
          <w:rFonts w:ascii="Times New Roman" w:hAnsi="Times New Roman" w:cs="Times New Roman"/>
          <w:sz w:val="24"/>
        </w:rPr>
        <w:t>Our</w:t>
      </w:r>
      <w:proofErr w:type="gramEnd"/>
      <w:r w:rsidR="00D21092" w:rsidRPr="00E83AA1">
        <w:rPr>
          <w:rFonts w:ascii="Times New Roman" w:hAnsi="Times New Roman" w:cs="Times New Roman"/>
          <w:sz w:val="24"/>
        </w:rPr>
        <w:t xml:space="preserve"> method can successfully extract typical treatment regimens from large-scale treatment records. The extracted treatment regimens are intuitive and provide managerial implications for treatment regimen design and optimization. 2) By recommending the most effective treatment regimens, the total cure rate in our data improves from 19.89% to 21.28%, and the effective rate increases up to 98.29%.</w:t>
      </w:r>
    </w:p>
    <w:p w14:paraId="66896DE5"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In this paper, we investigated how to identify the typical treatment regimens from large-scale treatment records and how to find the most effective treatment regimens for patients. Specifically, we developed an efficient semantic clustering algorithm, based on a new method to measure the similarities between treatment records. </w:t>
      </w:r>
    </w:p>
    <w:p w14:paraId="05281190"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The new similarity measurement and the semantic clustering are applicable for general complex heterogeneous and longitudinal data. Applied on large-scale treatment records, we were able to extract the treatment clusters as the typical treatment regimens with semantically meaningful descriptions. Moreover, we designed a unified framework to evaluate the effectiveness of the identified treatment regimens. </w:t>
      </w:r>
    </w:p>
    <w:p w14:paraId="11AD1A25" w14:textId="5BB58BDE"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E83AA1">
        <w:rPr>
          <w:rFonts w:ascii="Times New Roman" w:hAnsi="Times New Roman" w:cs="Times New Roman"/>
          <w:sz w:val="24"/>
        </w:rPr>
        <w:t>This framework can recommend the most effective treatment regimens to new patients according to their demographic information and disease severities. Finally, we validated our approach on real-world EMRs data of patients collected from multiple hospitals. Experimental results show that our method can improve the treatment cure rate and effective rate. To the best of our knowledge, this work may be the first step towards the automatic development of treatment regimens and treatment recommendations.</w:t>
      </w:r>
    </w:p>
    <w:p w14:paraId="38D0C84C" w14:textId="77777777" w:rsidR="00D21092" w:rsidRPr="00E83AA1" w:rsidRDefault="00D21092" w:rsidP="00D21092">
      <w:pPr>
        <w:spacing w:line="360" w:lineRule="auto"/>
        <w:jc w:val="both"/>
        <w:rPr>
          <w:rFonts w:ascii="Times New Roman" w:hAnsi="Times New Roman" w:cs="Times New Roman"/>
          <w:b/>
          <w:sz w:val="24"/>
        </w:rPr>
      </w:pPr>
      <w:r w:rsidRPr="00E83AA1">
        <w:rPr>
          <w:rFonts w:ascii="Times New Roman" w:hAnsi="Times New Roman" w:cs="Times New Roman"/>
          <w:b/>
          <w:sz w:val="24"/>
        </w:rPr>
        <w:t xml:space="preserve">[11] V. </w:t>
      </w:r>
      <w:proofErr w:type="spellStart"/>
      <w:r w:rsidRPr="00E83AA1">
        <w:rPr>
          <w:rFonts w:ascii="Times New Roman" w:hAnsi="Times New Roman" w:cs="Times New Roman"/>
          <w:b/>
          <w:sz w:val="24"/>
        </w:rPr>
        <w:t>Goel</w:t>
      </w:r>
      <w:proofErr w:type="spellEnd"/>
      <w:r w:rsidRPr="00E83AA1">
        <w:rPr>
          <w:rFonts w:ascii="Times New Roman" w:hAnsi="Times New Roman" w:cs="Times New Roman"/>
          <w:b/>
          <w:sz w:val="24"/>
        </w:rPr>
        <w:t xml:space="preserve">, A. K. Gupta and N. Kumar, ”Sentiment Analysis of Multilingual Twitter Data using Natural Language Processing,” 2018 8th International Conference on Communication Systems and Network Technologies (CSNT), Bhopal, India, 2018, pp. 208-212, </w:t>
      </w:r>
      <w:proofErr w:type="spellStart"/>
      <w:r w:rsidRPr="00E83AA1">
        <w:rPr>
          <w:rFonts w:ascii="Times New Roman" w:hAnsi="Times New Roman" w:cs="Times New Roman"/>
          <w:b/>
          <w:sz w:val="24"/>
        </w:rPr>
        <w:t>doi</w:t>
      </w:r>
      <w:proofErr w:type="spellEnd"/>
      <w:r w:rsidRPr="00E83AA1">
        <w:rPr>
          <w:rFonts w:ascii="Times New Roman" w:hAnsi="Times New Roman" w:cs="Times New Roman"/>
          <w:b/>
          <w:sz w:val="24"/>
        </w:rPr>
        <w:t>: 10.1109/CSNT.2018.8820254.</w:t>
      </w:r>
    </w:p>
    <w:p w14:paraId="5EC39BB0"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The feelings of WEB users have a great influence on rest of the users, product sellers and market analysis. It is necessary to well structure the unstructured data from various social platforms for proper and meaningful analyses. For the classification of multilingual data, the analysis of feelings has recognized significant attention. </w:t>
      </w:r>
    </w:p>
    <w:p w14:paraId="5DE8722C"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 xml:space="preserve">This is called textual organization that may be used to classify state of mind or feelings expressed in different ways like: negative, positive, favorable, unfavorable, thumbs up, thumbs down, etc. in the field of Automatic Language Processing (NLP). To solve this kind of problem, sentiment analysis and deep learning techniques are two merging techniques. Because of machine learning ability, deep learning models are effectively used for this purpose. </w:t>
      </w:r>
    </w:p>
    <w:p w14:paraId="3CA0D0B2" w14:textId="3E7C47F9"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Recurrent Neural Networks (RNN) and Naive Bayes algorithm are two popular deep learning architectures to analyze feelings in sentences. These architectures may be used in natural language processing. In this research article, we propose solutions to multilingual sentiment analysis problem by implementing algorithms and in order to contract the result, we compare precision factor to find the best solution for multilingual sentimental analysis.</w:t>
      </w:r>
    </w:p>
    <w:p w14:paraId="40E1F5BF" w14:textId="77777777" w:rsidR="00B45AC8" w:rsidRDefault="00D21092" w:rsidP="00D21092">
      <w:pPr>
        <w:spacing w:line="360" w:lineRule="auto"/>
        <w:jc w:val="both"/>
        <w:rPr>
          <w:rFonts w:ascii="Times New Roman" w:hAnsi="Times New Roman" w:cs="Times New Roman"/>
          <w:sz w:val="24"/>
        </w:rPr>
      </w:pPr>
      <w:r>
        <w:rPr>
          <w:rFonts w:ascii="Times New Roman" w:hAnsi="Times New Roman" w:cs="Times New Roman"/>
          <w:sz w:val="24"/>
        </w:rPr>
        <w:tab/>
      </w:r>
      <w:r w:rsidRPr="00E83AA1">
        <w:rPr>
          <w:rFonts w:ascii="Times New Roman" w:hAnsi="Times New Roman" w:cs="Times New Roman"/>
          <w:sz w:val="24"/>
        </w:rPr>
        <w:t xml:space="preserve">In our proposed work, we have made an attempt to classify multilingual dataset of twitter through machine learning techniques. RNN and Naive </w:t>
      </w:r>
      <w:proofErr w:type="spellStart"/>
      <w:r w:rsidRPr="00E83AA1">
        <w:rPr>
          <w:rFonts w:ascii="Times New Roman" w:hAnsi="Times New Roman" w:cs="Times New Roman"/>
          <w:sz w:val="24"/>
        </w:rPr>
        <w:t>bayes</w:t>
      </w:r>
      <w:proofErr w:type="spellEnd"/>
      <w:r w:rsidRPr="00E83AA1">
        <w:rPr>
          <w:rFonts w:ascii="Times New Roman" w:hAnsi="Times New Roman" w:cs="Times New Roman"/>
          <w:sz w:val="24"/>
        </w:rPr>
        <w:t xml:space="preserve"> algorithms implemented for this purpose. It has been cleared from the observations that RNN classifier has significant ahead from the other classifier in the task of predicting the sentiments with almost an accuracy of 96%. In this paper we proposed a novel approach to classify multilingual analysis dataset. </w:t>
      </w:r>
    </w:p>
    <w:p w14:paraId="73A8474C" w14:textId="77777777" w:rsidR="00B45AC8"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D21092" w:rsidRPr="00E83AA1">
        <w:rPr>
          <w:rFonts w:ascii="Times New Roman" w:hAnsi="Times New Roman" w:cs="Times New Roman"/>
          <w:sz w:val="24"/>
        </w:rPr>
        <w:t xml:space="preserve">Recognizing our goal, this paper has found that a successful end-examination can be done in any field by submitting reviewers to Twitter's reviewers. Such investigations can help in detecting negative inputs in profitable input films, TV systems and goods and population of their population. The right to find negative patterns allows them to target specific parts of their devices in the most important way to target with the specific purpose of creating their own groups. </w:t>
      </w:r>
    </w:p>
    <w:p w14:paraId="00730247" w14:textId="16BD6DE1" w:rsidR="00D21092" w:rsidRDefault="00B45AC8" w:rsidP="00D21092">
      <w:pPr>
        <w:spacing w:line="360" w:lineRule="auto"/>
        <w:jc w:val="both"/>
        <w:rPr>
          <w:rFonts w:ascii="Times New Roman" w:hAnsi="Times New Roman" w:cs="Times New Roman"/>
          <w:sz w:val="24"/>
        </w:rPr>
      </w:pPr>
      <w:r>
        <w:rPr>
          <w:rFonts w:ascii="Times New Roman" w:hAnsi="Times New Roman" w:cs="Times New Roman"/>
          <w:sz w:val="24"/>
        </w:rPr>
        <w:tab/>
      </w:r>
      <w:r w:rsidR="00D21092" w:rsidRPr="00E83AA1">
        <w:rPr>
          <w:rFonts w:ascii="Times New Roman" w:hAnsi="Times New Roman" w:cs="Times New Roman"/>
          <w:sz w:val="24"/>
        </w:rPr>
        <w:t>This study shows that the use of machine-learning classes affects large-scale insecurity in large number of investigations. The calculation of commonly used account management was reviewed, for example, Naive Base, RNN, SVM, Decision Tree and Random One. Through the evaluation of various accounts like this, it was found that twenty-two illegal trees of twenty models were executed.</w:t>
      </w:r>
    </w:p>
    <w:p w14:paraId="572B0774" w14:textId="77777777" w:rsidR="00D21092" w:rsidRDefault="00D21092" w:rsidP="00D21092">
      <w:pPr>
        <w:spacing w:line="360" w:lineRule="auto"/>
      </w:pPr>
    </w:p>
    <w:p w14:paraId="28C9C6AF" w14:textId="77777777" w:rsidR="00D21092" w:rsidRDefault="00D21092" w:rsidP="00BD2EDF">
      <w:pPr>
        <w:spacing w:line="360" w:lineRule="auto"/>
        <w:jc w:val="both"/>
        <w:rPr>
          <w:rFonts w:ascii="Times New Roman" w:hAnsi="Times New Roman" w:cs="Times New Roman"/>
          <w:sz w:val="24"/>
        </w:rPr>
      </w:pPr>
    </w:p>
    <w:p w14:paraId="5FD7E8D6" w14:textId="77777777" w:rsidR="00BD2EDF" w:rsidRDefault="00BD2EDF" w:rsidP="00BD2EDF">
      <w:pPr>
        <w:spacing w:line="360" w:lineRule="auto"/>
        <w:jc w:val="both"/>
        <w:rPr>
          <w:rFonts w:ascii="Times New Roman" w:hAnsi="Times New Roman" w:cs="Times New Roman"/>
          <w:sz w:val="24"/>
        </w:rPr>
      </w:pPr>
    </w:p>
    <w:p w14:paraId="790C3B98" w14:textId="77777777" w:rsidR="00BD2EDF" w:rsidRDefault="00BD2EDF" w:rsidP="00BD2EDF">
      <w:pPr>
        <w:spacing w:line="360" w:lineRule="auto"/>
        <w:jc w:val="both"/>
        <w:rPr>
          <w:rFonts w:ascii="Times New Roman" w:hAnsi="Times New Roman" w:cs="Times New Roman"/>
          <w:sz w:val="24"/>
        </w:rPr>
      </w:pPr>
    </w:p>
    <w:p w14:paraId="65573EF6" w14:textId="77777777" w:rsidR="00D21092" w:rsidRDefault="00D21092" w:rsidP="00BD2EDF">
      <w:pPr>
        <w:spacing w:line="360" w:lineRule="auto"/>
        <w:jc w:val="both"/>
        <w:rPr>
          <w:rFonts w:ascii="Times New Roman" w:hAnsi="Times New Roman" w:cs="Times New Roman"/>
          <w:sz w:val="24"/>
        </w:rPr>
      </w:pPr>
    </w:p>
    <w:p w14:paraId="5F17503D" w14:textId="77777777" w:rsidR="00D21092" w:rsidRDefault="00D21092" w:rsidP="00BD2EDF">
      <w:pPr>
        <w:spacing w:line="360" w:lineRule="auto"/>
        <w:jc w:val="both"/>
        <w:rPr>
          <w:rFonts w:ascii="Times New Roman" w:hAnsi="Times New Roman" w:cs="Times New Roman"/>
          <w:sz w:val="24"/>
        </w:rPr>
      </w:pPr>
    </w:p>
    <w:p w14:paraId="1C6E0B14" w14:textId="77777777" w:rsidR="00D21092" w:rsidRDefault="00D21092" w:rsidP="00BD2EDF">
      <w:pPr>
        <w:spacing w:line="360" w:lineRule="auto"/>
        <w:jc w:val="both"/>
        <w:rPr>
          <w:rFonts w:ascii="Times New Roman" w:hAnsi="Times New Roman" w:cs="Times New Roman"/>
          <w:sz w:val="24"/>
        </w:rPr>
      </w:pPr>
    </w:p>
    <w:p w14:paraId="44ABCCB7" w14:textId="77777777" w:rsidR="00D21092" w:rsidRDefault="00D21092" w:rsidP="00BD2EDF">
      <w:pPr>
        <w:spacing w:line="360" w:lineRule="auto"/>
        <w:jc w:val="both"/>
        <w:rPr>
          <w:rFonts w:ascii="Times New Roman" w:hAnsi="Times New Roman" w:cs="Times New Roman"/>
          <w:sz w:val="24"/>
        </w:rPr>
      </w:pPr>
    </w:p>
    <w:p w14:paraId="0DD96924" w14:textId="77777777" w:rsidR="00D21092" w:rsidRDefault="00D21092" w:rsidP="00BD2EDF">
      <w:pPr>
        <w:spacing w:line="360" w:lineRule="auto"/>
        <w:jc w:val="both"/>
        <w:rPr>
          <w:rFonts w:ascii="Times New Roman" w:hAnsi="Times New Roman" w:cs="Times New Roman"/>
          <w:sz w:val="24"/>
        </w:rPr>
      </w:pPr>
    </w:p>
    <w:p w14:paraId="68A349B1" w14:textId="77777777" w:rsidR="00BD2EDF" w:rsidRDefault="00BD2EDF" w:rsidP="00BD2EDF">
      <w:pPr>
        <w:spacing w:line="360" w:lineRule="auto"/>
        <w:jc w:val="both"/>
        <w:rPr>
          <w:rFonts w:ascii="Times New Roman" w:hAnsi="Times New Roman" w:cs="Times New Roman"/>
          <w:sz w:val="24"/>
        </w:rPr>
      </w:pPr>
    </w:p>
    <w:p w14:paraId="7C2D1D76" w14:textId="77777777" w:rsidR="00B45AC8" w:rsidRDefault="00B45AC8" w:rsidP="00BD2EDF">
      <w:pPr>
        <w:spacing w:line="360" w:lineRule="auto"/>
        <w:jc w:val="center"/>
        <w:rPr>
          <w:rFonts w:ascii="Times New Roman" w:hAnsi="Times New Roman" w:cs="Times New Roman"/>
          <w:b/>
          <w:sz w:val="28"/>
        </w:rPr>
      </w:pPr>
    </w:p>
    <w:p w14:paraId="69D03811" w14:textId="77777777" w:rsidR="00B45AC8" w:rsidRDefault="00B45AC8" w:rsidP="00BD2EDF">
      <w:pPr>
        <w:spacing w:line="360" w:lineRule="auto"/>
        <w:jc w:val="center"/>
        <w:rPr>
          <w:rFonts w:ascii="Times New Roman" w:hAnsi="Times New Roman" w:cs="Times New Roman"/>
          <w:b/>
          <w:sz w:val="28"/>
        </w:rPr>
      </w:pPr>
    </w:p>
    <w:p w14:paraId="0408892C" w14:textId="77777777" w:rsidR="00457EFD" w:rsidRDefault="00457EFD" w:rsidP="00BD2EDF">
      <w:pPr>
        <w:spacing w:line="360" w:lineRule="auto"/>
        <w:jc w:val="center"/>
        <w:rPr>
          <w:rFonts w:ascii="Times New Roman" w:hAnsi="Times New Roman" w:cs="Times New Roman"/>
          <w:b/>
          <w:sz w:val="28"/>
        </w:rPr>
      </w:pPr>
    </w:p>
    <w:p w14:paraId="5B4EED4E" w14:textId="77777777" w:rsidR="00BD2EDF" w:rsidRDefault="00BD2EDF" w:rsidP="00BD2EDF">
      <w:pPr>
        <w:spacing w:line="360" w:lineRule="auto"/>
        <w:jc w:val="center"/>
        <w:rPr>
          <w:rFonts w:ascii="Times New Roman" w:hAnsi="Times New Roman" w:cs="Times New Roman"/>
          <w:b/>
          <w:sz w:val="28"/>
        </w:rPr>
      </w:pPr>
      <w:r w:rsidRPr="00BD2EDF">
        <w:rPr>
          <w:rFonts w:ascii="Times New Roman" w:hAnsi="Times New Roman" w:cs="Times New Roman"/>
          <w:b/>
          <w:sz w:val="28"/>
        </w:rPr>
        <w:lastRenderedPageBreak/>
        <w:t>CHAPTER 3</w:t>
      </w:r>
    </w:p>
    <w:p w14:paraId="7DF2B9A6" w14:textId="77777777" w:rsidR="00D21092" w:rsidRPr="00D21092" w:rsidRDefault="00D21092" w:rsidP="00BD2EDF">
      <w:pPr>
        <w:spacing w:line="360" w:lineRule="auto"/>
        <w:jc w:val="center"/>
        <w:rPr>
          <w:rFonts w:ascii="Times New Roman" w:hAnsi="Times New Roman" w:cs="Times New Roman"/>
          <w:b/>
          <w:sz w:val="36"/>
        </w:rPr>
      </w:pPr>
      <w:r w:rsidRPr="00D21092">
        <w:rPr>
          <w:rFonts w:ascii="Times New Roman" w:hAnsi="Times New Roman" w:cs="Times New Roman"/>
          <w:b/>
          <w:color w:val="0D0D0D"/>
          <w:sz w:val="28"/>
        </w:rPr>
        <w:t>SYSTEM</w:t>
      </w:r>
      <w:r w:rsidRPr="00D21092">
        <w:rPr>
          <w:rFonts w:ascii="Times New Roman" w:hAnsi="Times New Roman" w:cs="Times New Roman"/>
          <w:b/>
          <w:color w:val="0D0D0D"/>
          <w:spacing w:val="-4"/>
          <w:sz w:val="28"/>
        </w:rPr>
        <w:t xml:space="preserve"> </w:t>
      </w:r>
      <w:r w:rsidRPr="00D21092">
        <w:rPr>
          <w:rFonts w:ascii="Times New Roman" w:hAnsi="Times New Roman" w:cs="Times New Roman"/>
          <w:b/>
          <w:color w:val="0D0D0D"/>
          <w:sz w:val="28"/>
        </w:rPr>
        <w:t>ARCHITECTURE</w:t>
      </w:r>
    </w:p>
    <w:p w14:paraId="63C92038" w14:textId="77777777" w:rsidR="00D21092" w:rsidRPr="00D21092" w:rsidRDefault="00D21092" w:rsidP="00BD2EDF">
      <w:pPr>
        <w:spacing w:line="360" w:lineRule="auto"/>
        <w:jc w:val="both"/>
        <w:rPr>
          <w:rFonts w:ascii="Times New Roman" w:hAnsi="Times New Roman" w:cs="Times New Roman"/>
          <w:b/>
          <w:sz w:val="24"/>
        </w:rPr>
      </w:pPr>
      <w:r>
        <w:rPr>
          <w:rFonts w:ascii="Times New Roman" w:hAnsi="Times New Roman" w:cs="Times New Roman"/>
          <w:b/>
          <w:sz w:val="24"/>
        </w:rPr>
        <w:t>3.1 PROPOSED SYSTEM</w:t>
      </w:r>
    </w:p>
    <w:p w14:paraId="5326BCE0" w14:textId="77777777" w:rsidR="00B45AC8" w:rsidRDefault="00BD2EDF" w:rsidP="00BD2EDF">
      <w:pPr>
        <w:spacing w:line="360" w:lineRule="auto"/>
        <w:jc w:val="both"/>
        <w:rPr>
          <w:rFonts w:ascii="Times New Roman" w:hAnsi="Times New Roman" w:cs="Times New Roman"/>
          <w:sz w:val="24"/>
        </w:rPr>
      </w:pPr>
      <w:r>
        <w:rPr>
          <w:rFonts w:ascii="Times New Roman" w:hAnsi="Times New Roman" w:cs="Times New Roman"/>
          <w:sz w:val="24"/>
        </w:rPr>
        <w:tab/>
      </w:r>
      <w:r w:rsidRPr="00BD2EDF">
        <w:rPr>
          <w:rFonts w:ascii="Times New Roman" w:hAnsi="Times New Roman" w:cs="Times New Roman"/>
          <w:sz w:val="24"/>
        </w:rPr>
        <w:t xml:space="preserve">The dataset used in this research is Drug Review Dataset (Drugs.com) taken from the UCI ML repository [4]. This dataset contains six attributes, name of drug used (text), review (text) of a patient, condition (text) of a patient, useful count (numerical) which suggest the number of individuals who found the review helpful, date (date) of review entry, and a 10-star patient rating (numerical) determining overall patient contentment. </w:t>
      </w:r>
    </w:p>
    <w:p w14:paraId="35E5FB8E" w14:textId="53948387" w:rsidR="00BD2EDF"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It contains a total of 215063 instances. Fig. 1 shows the proposed model used to build a medicine recommender system. It contains four stages, specifically, Data preparation, classification, evaluation, and Recommendation.</w:t>
      </w:r>
      <w:r w:rsidR="00457EFD" w:rsidRPr="00457EFD">
        <w:rPr>
          <w:noProof/>
        </w:rPr>
        <w:t xml:space="preserve"> </w:t>
      </w:r>
    </w:p>
    <w:p w14:paraId="52F0500D" w14:textId="77777777" w:rsidR="00BD2EDF" w:rsidRDefault="00BD2EDF" w:rsidP="00AB2B57">
      <w:pPr>
        <w:spacing w:line="360" w:lineRule="auto"/>
        <w:jc w:val="center"/>
        <w:rPr>
          <w:rFonts w:ascii="Times New Roman" w:hAnsi="Times New Roman" w:cs="Times New Roman"/>
          <w:sz w:val="24"/>
        </w:rPr>
      </w:pPr>
      <w:r>
        <w:rPr>
          <w:noProof/>
        </w:rPr>
        <w:drawing>
          <wp:inline distT="0" distB="0" distL="0" distR="0" wp14:anchorId="0906695A" wp14:editId="28535CBE">
            <wp:extent cx="4708026" cy="4133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733343" cy="4155441"/>
                    </a:xfrm>
                    <a:prstGeom prst="rect">
                      <a:avLst/>
                    </a:prstGeom>
                  </pic:spPr>
                </pic:pic>
              </a:graphicData>
            </a:graphic>
          </wp:inline>
        </w:drawing>
      </w:r>
    </w:p>
    <w:p w14:paraId="650BE63F" w14:textId="77777777" w:rsidR="00457EFD" w:rsidRDefault="00BD2EDF" w:rsidP="00457EFD">
      <w:pPr>
        <w:spacing w:line="360" w:lineRule="auto"/>
        <w:jc w:val="center"/>
        <w:rPr>
          <w:rFonts w:ascii="Times New Roman" w:hAnsi="Times New Roman" w:cs="Times New Roman"/>
          <w:b/>
          <w:sz w:val="24"/>
        </w:rPr>
      </w:pPr>
      <w:r w:rsidRPr="0063309A">
        <w:rPr>
          <w:rFonts w:ascii="Times New Roman" w:hAnsi="Times New Roman" w:cs="Times New Roman"/>
          <w:b/>
          <w:sz w:val="24"/>
        </w:rPr>
        <w:t>Fig. 1. Flowchart of the proposed model</w:t>
      </w:r>
    </w:p>
    <w:p w14:paraId="5AD71A00" w14:textId="148CEBE9" w:rsidR="00BD2EDF" w:rsidRPr="00BD2EDF" w:rsidRDefault="00BD2EDF" w:rsidP="00457EFD">
      <w:pPr>
        <w:spacing w:line="360" w:lineRule="auto"/>
        <w:rPr>
          <w:rFonts w:ascii="Times New Roman" w:hAnsi="Times New Roman" w:cs="Times New Roman"/>
          <w:b/>
          <w:sz w:val="24"/>
        </w:rPr>
      </w:pPr>
      <w:r w:rsidRPr="00BD2EDF">
        <w:rPr>
          <w:rFonts w:ascii="Times New Roman" w:hAnsi="Times New Roman" w:cs="Times New Roman"/>
          <w:b/>
          <w:sz w:val="24"/>
        </w:rPr>
        <w:lastRenderedPageBreak/>
        <w:t xml:space="preserve">A. Data Cleaning and Visualizations </w:t>
      </w:r>
    </w:p>
    <w:p w14:paraId="090D64B8" w14:textId="77777777" w:rsidR="00BD2EDF"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00BD2EDF" w:rsidRPr="00BD2EDF">
        <w:rPr>
          <w:rFonts w:ascii="Times New Roman" w:hAnsi="Times New Roman" w:cs="Times New Roman"/>
          <w:sz w:val="24"/>
        </w:rPr>
        <w:t>Applied standard Data preparation techniques like checking null values, duplicate rows, removing unnecessary values, and text from rows in this research. Subsequently, removed all</w:t>
      </w:r>
      <w:r w:rsidR="00BD2EDF">
        <w:rPr>
          <w:rFonts w:ascii="Times New Roman" w:hAnsi="Times New Roman" w:cs="Times New Roman"/>
          <w:sz w:val="24"/>
        </w:rPr>
        <w:t xml:space="preserve"> </w:t>
      </w:r>
      <w:r w:rsidR="00BD2EDF" w:rsidRPr="00BD2EDF">
        <w:rPr>
          <w:rFonts w:ascii="Times New Roman" w:hAnsi="Times New Roman" w:cs="Times New Roman"/>
          <w:sz w:val="24"/>
        </w:rPr>
        <w:t xml:space="preserve">1200 null values rows in the conditions column, as shown in Fig. 2. We make sure that a unique id should be unique to remove </w:t>
      </w:r>
      <w:proofErr w:type="spellStart"/>
      <w:r w:rsidR="00BD2EDF" w:rsidRPr="00BD2EDF">
        <w:rPr>
          <w:rFonts w:ascii="Times New Roman" w:hAnsi="Times New Roman" w:cs="Times New Roman"/>
          <w:sz w:val="24"/>
        </w:rPr>
        <w:t>duplicacy</w:t>
      </w:r>
      <w:proofErr w:type="spellEnd"/>
      <w:r w:rsidR="00BD2EDF" w:rsidRPr="00BD2EDF">
        <w:rPr>
          <w:rFonts w:ascii="Times New Roman" w:hAnsi="Times New Roman" w:cs="Times New Roman"/>
          <w:sz w:val="24"/>
        </w:rPr>
        <w:t>.</w:t>
      </w:r>
    </w:p>
    <w:p w14:paraId="61DD9DD7" w14:textId="77777777" w:rsidR="0063309A" w:rsidRDefault="0063309A" w:rsidP="0063309A">
      <w:pPr>
        <w:spacing w:line="360" w:lineRule="auto"/>
        <w:jc w:val="center"/>
        <w:rPr>
          <w:rFonts w:ascii="Times New Roman" w:hAnsi="Times New Roman" w:cs="Times New Roman"/>
          <w:sz w:val="24"/>
        </w:rPr>
      </w:pPr>
      <w:r>
        <w:rPr>
          <w:noProof/>
        </w:rPr>
        <w:drawing>
          <wp:inline distT="0" distB="0" distL="0" distR="0" wp14:anchorId="7E7833D6" wp14:editId="3431BD36">
            <wp:extent cx="442912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4429125" cy="2314575"/>
                    </a:xfrm>
                    <a:prstGeom prst="rect">
                      <a:avLst/>
                    </a:prstGeom>
                  </pic:spPr>
                </pic:pic>
              </a:graphicData>
            </a:graphic>
          </wp:inline>
        </w:drawing>
      </w:r>
    </w:p>
    <w:p w14:paraId="0DFD2763" w14:textId="77777777" w:rsidR="0063309A" w:rsidRPr="0063309A" w:rsidRDefault="0063309A" w:rsidP="0063309A">
      <w:pPr>
        <w:spacing w:line="360" w:lineRule="auto"/>
        <w:jc w:val="center"/>
        <w:rPr>
          <w:rFonts w:ascii="Times New Roman" w:hAnsi="Times New Roman" w:cs="Times New Roman"/>
          <w:b/>
          <w:sz w:val="24"/>
        </w:rPr>
      </w:pPr>
      <w:r w:rsidRPr="0063309A">
        <w:rPr>
          <w:rFonts w:ascii="Times New Roman" w:hAnsi="Times New Roman" w:cs="Times New Roman"/>
          <w:b/>
          <w:sz w:val="24"/>
        </w:rPr>
        <w:t>Fig. 2. Bar plot of the number of null values versus attributes</w:t>
      </w:r>
    </w:p>
    <w:p w14:paraId="43DCB21E" w14:textId="77777777" w:rsidR="0063309A"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Pr="0063309A">
        <w:rPr>
          <w:rFonts w:ascii="Times New Roman" w:hAnsi="Times New Roman" w:cs="Times New Roman"/>
          <w:sz w:val="24"/>
        </w:rPr>
        <w:t>Fig. 3 shows the top 20 conditions that have a maximum number of drugs available. One thing to notice in this figure is that there are two green-colored columns, which shows the conditions that have no meaning. The removal of all these sorts of conditions from final dataset makes the total row count equals to 212141.</w:t>
      </w:r>
    </w:p>
    <w:p w14:paraId="04AA08BC" w14:textId="77777777" w:rsidR="0063309A" w:rsidRDefault="0063309A" w:rsidP="0063309A">
      <w:pPr>
        <w:spacing w:line="360" w:lineRule="auto"/>
        <w:jc w:val="center"/>
        <w:rPr>
          <w:rFonts w:ascii="Times New Roman" w:hAnsi="Times New Roman" w:cs="Times New Roman"/>
          <w:sz w:val="24"/>
        </w:rPr>
      </w:pPr>
      <w:r>
        <w:rPr>
          <w:noProof/>
        </w:rPr>
        <w:drawing>
          <wp:inline distT="0" distB="0" distL="0" distR="0" wp14:anchorId="3FE70737" wp14:editId="5A884C9D">
            <wp:extent cx="4691269" cy="213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4764071" cy="2169904"/>
                    </a:xfrm>
                    <a:prstGeom prst="rect">
                      <a:avLst/>
                    </a:prstGeom>
                  </pic:spPr>
                </pic:pic>
              </a:graphicData>
            </a:graphic>
          </wp:inline>
        </w:drawing>
      </w:r>
    </w:p>
    <w:p w14:paraId="0A1DD3FD" w14:textId="77777777" w:rsidR="0063309A" w:rsidRPr="0063309A" w:rsidRDefault="0063309A" w:rsidP="0063309A">
      <w:pPr>
        <w:spacing w:line="360" w:lineRule="auto"/>
        <w:jc w:val="center"/>
        <w:rPr>
          <w:rFonts w:ascii="Times New Roman" w:hAnsi="Times New Roman" w:cs="Times New Roman"/>
          <w:b/>
          <w:sz w:val="24"/>
        </w:rPr>
      </w:pPr>
      <w:r w:rsidRPr="0063309A">
        <w:rPr>
          <w:rFonts w:ascii="Times New Roman" w:hAnsi="Times New Roman" w:cs="Times New Roman"/>
          <w:b/>
          <w:sz w:val="24"/>
        </w:rPr>
        <w:t>Fig. 3. Bar plot of Top 20 conditions that has a maximum number of drugs available</w:t>
      </w:r>
    </w:p>
    <w:p w14:paraId="355A5386" w14:textId="77777777" w:rsidR="0063309A"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63309A">
        <w:rPr>
          <w:rFonts w:ascii="Times New Roman" w:hAnsi="Times New Roman" w:cs="Times New Roman"/>
          <w:sz w:val="24"/>
        </w:rPr>
        <w:t xml:space="preserve">Fig. 4 shows the visualization of value counts of the 10-star rating system. The rating beneath or equivalent to five featured with cyan tone otherwise blue tone. The vast majority pick four qualities; 10, 9, 1, 8, and 10 are more than twice the same number. It shows that the positive level is higher than the negative, and people’s responses are polar. The condition and drug column were joined with review text because the condition and medication words also have predictive power. </w:t>
      </w:r>
    </w:p>
    <w:p w14:paraId="65430183" w14:textId="77777777" w:rsidR="00CB4274" w:rsidRDefault="0063309A" w:rsidP="00BD2EDF">
      <w:pPr>
        <w:spacing w:line="360" w:lineRule="auto"/>
        <w:jc w:val="both"/>
        <w:rPr>
          <w:rFonts w:ascii="Times New Roman" w:hAnsi="Times New Roman" w:cs="Times New Roman"/>
          <w:sz w:val="24"/>
        </w:rPr>
      </w:pPr>
      <w:r>
        <w:rPr>
          <w:rFonts w:ascii="Times New Roman" w:hAnsi="Times New Roman" w:cs="Times New Roman"/>
          <w:sz w:val="24"/>
        </w:rPr>
        <w:tab/>
      </w:r>
      <w:r w:rsidRPr="0063309A">
        <w:rPr>
          <w:rFonts w:ascii="Times New Roman" w:hAnsi="Times New Roman" w:cs="Times New Roman"/>
          <w:sz w:val="24"/>
        </w:rPr>
        <w:t>Before proceeding to the feature extraction part, it is critical to clean up the review text before vectorization. This process is also known as text preprocessing. We first cleaned the reviews after removing HTML tags, punctuations, quotes, URLs, etc. The cleaned reviews were lowercased to avoid duplication, and tokenization was performed for converting the texts into small pieces called tokens. Additionally, stop</w:t>
      </w:r>
      <w:r>
        <w:rPr>
          <w:rFonts w:ascii="Times New Roman" w:hAnsi="Times New Roman" w:cs="Times New Roman"/>
          <w:sz w:val="24"/>
        </w:rPr>
        <w:t xml:space="preserve"> </w:t>
      </w:r>
      <w:r w:rsidRPr="0063309A">
        <w:rPr>
          <w:rFonts w:ascii="Times New Roman" w:hAnsi="Times New Roman" w:cs="Times New Roman"/>
          <w:sz w:val="24"/>
        </w:rPr>
        <w:t>words,</w:t>
      </w:r>
      <w:r>
        <w:rPr>
          <w:rFonts w:ascii="Times New Roman" w:hAnsi="Times New Roman" w:cs="Times New Roman"/>
          <w:sz w:val="24"/>
        </w:rPr>
        <w:t xml:space="preserve"> </w:t>
      </w:r>
    </w:p>
    <w:p w14:paraId="569DE384" w14:textId="77777777" w:rsidR="0063309A" w:rsidRDefault="0063309A" w:rsidP="00CB4274">
      <w:pPr>
        <w:spacing w:line="360" w:lineRule="auto"/>
        <w:jc w:val="center"/>
        <w:rPr>
          <w:rFonts w:ascii="Times New Roman" w:hAnsi="Times New Roman" w:cs="Times New Roman"/>
          <w:sz w:val="24"/>
        </w:rPr>
      </w:pPr>
      <w:r>
        <w:rPr>
          <w:noProof/>
        </w:rPr>
        <w:drawing>
          <wp:inline distT="0" distB="0" distL="0" distR="0" wp14:anchorId="0603642B" wp14:editId="4B266EFB">
            <wp:extent cx="44100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2276475"/>
                    </a:xfrm>
                    <a:prstGeom prst="rect">
                      <a:avLst/>
                    </a:prstGeom>
                  </pic:spPr>
                </pic:pic>
              </a:graphicData>
            </a:graphic>
          </wp:inline>
        </w:drawing>
      </w:r>
    </w:p>
    <w:p w14:paraId="022E327F" w14:textId="77777777"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Fig. 4. Bar plot of count of rating values versus 10 rating number</w:t>
      </w:r>
    </w:p>
    <w:p w14:paraId="4153E90F"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proofErr w:type="gramStart"/>
      <w:r w:rsidRPr="00CB4274">
        <w:rPr>
          <w:rFonts w:ascii="Times New Roman" w:hAnsi="Times New Roman" w:cs="Times New Roman"/>
          <w:sz w:val="24"/>
        </w:rPr>
        <w:t>for</w:t>
      </w:r>
      <w:proofErr w:type="gramEnd"/>
      <w:r w:rsidRPr="00CB4274">
        <w:rPr>
          <w:rFonts w:ascii="Times New Roman" w:hAnsi="Times New Roman" w:cs="Times New Roman"/>
          <w:sz w:val="24"/>
        </w:rPr>
        <w:t xml:space="preserve"> example, “a, to, all, we, with, etc.,” were removed from the corpus. The tokens were gotten back to their foundations by performing lemmatization on all tokens. For sentiment analysis, labeled every single review as positive and negative based on its user rating. If the user rating range between 6 to 10, and the review is positive else negative. </w:t>
      </w:r>
    </w:p>
    <w:p w14:paraId="4B20C3C3"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B. Feature Extraction </w:t>
      </w:r>
    </w:p>
    <w:p w14:paraId="4302DC1E"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After text preprocessing, a proper set up of the data required to build classifiers for sentiment analysis. Machine learning algorithms can’t work with text straightforwardly; it should </w:t>
      </w:r>
      <w:r w:rsidRPr="00CB4274">
        <w:rPr>
          <w:rFonts w:ascii="Times New Roman" w:hAnsi="Times New Roman" w:cs="Times New Roman"/>
          <w:sz w:val="24"/>
        </w:rPr>
        <w:lastRenderedPageBreak/>
        <w:t xml:space="preserve">be changed over into numerical format. In particular, vectors of numbers. A well-known and straightforward strategy for feature extraction with text information used in this research is the bag of words (Bow) [16], TF-IDF [17], Word2Vec [18]. Also used some feature engineering techniques to extract features manually from the review column to create another model called manual feature aside from Bow, TF-IDF, and Word2Vec. </w:t>
      </w:r>
    </w:p>
    <w:p w14:paraId="5FC3414A"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1) Bow:</w:t>
      </w:r>
      <w:r w:rsidRPr="00CB4274">
        <w:rPr>
          <w:rFonts w:ascii="Times New Roman" w:hAnsi="Times New Roman" w:cs="Times New Roman"/>
          <w:sz w:val="24"/>
        </w:rPr>
        <w:t xml:space="preserve"> Bag of words [16] is an algorithm used in natural language processing responsible for counting the number of times of all the tokens in review or document. </w:t>
      </w:r>
    </w:p>
    <w:p w14:paraId="60AC9E48"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A term or token can be called one word (unigram), or any subjective number of words, n-grams. In this study, (1</w:t>
      </w:r>
      <w:proofErr w:type="gramStart"/>
      <w:r w:rsidRPr="00CB4274">
        <w:rPr>
          <w:rFonts w:ascii="Times New Roman" w:hAnsi="Times New Roman" w:cs="Times New Roman"/>
          <w:sz w:val="24"/>
        </w:rPr>
        <w:t>,2</w:t>
      </w:r>
      <w:proofErr w:type="gramEnd"/>
      <w:r w:rsidRPr="00CB4274">
        <w:rPr>
          <w:rFonts w:ascii="Times New Roman" w:hAnsi="Times New Roman" w:cs="Times New Roman"/>
          <w:sz w:val="24"/>
        </w:rPr>
        <w:t>) n-gram range is chosen. Fig. 5 outlines how unigrams, diagrams, and trigrams framed from a sentence. The Bow model experience a significant drawback, as it considers all the terms without contemplating how a few terms are exceptionally successive in the corpus, which in turn build a large matrix that is computationally expensive to train.</w:t>
      </w:r>
    </w:p>
    <w:p w14:paraId="5941074C"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1C7C7737" wp14:editId="6DF63F43">
            <wp:extent cx="40195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9550" cy="2438400"/>
                    </a:xfrm>
                    <a:prstGeom prst="rect">
                      <a:avLst/>
                    </a:prstGeom>
                  </pic:spPr>
                </pic:pic>
              </a:graphicData>
            </a:graphic>
          </wp:inline>
        </w:drawing>
      </w:r>
    </w:p>
    <w:p w14:paraId="2EC1D1F7" w14:textId="77777777"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Fig. 5. Comparison of various types of grams framed from a sentence</w:t>
      </w:r>
    </w:p>
    <w:p w14:paraId="5CA0C506"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2) TF-IDF:</w:t>
      </w:r>
      <w:r w:rsidRPr="00CB4274">
        <w:rPr>
          <w:rFonts w:ascii="Times New Roman" w:hAnsi="Times New Roman" w:cs="Times New Roman"/>
          <w:sz w:val="24"/>
        </w:rPr>
        <w:t xml:space="preserve"> TF-IDF [17] is a popular weighting strategy in which words are offered with weight not count. The principle was to give low importance to the terms that often appear in the dataset, which implies TF-IDF estimates relevance, not a recurrence. Term frequency (TF) can be called the likelihood of locating a word in a document.</w:t>
      </w:r>
    </w:p>
    <w:p w14:paraId="1EB35E49"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1AE5D5B8" wp14:editId="7E44A85D">
            <wp:extent cx="35814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81400" cy="438150"/>
                    </a:xfrm>
                    <a:prstGeom prst="rect">
                      <a:avLst/>
                    </a:prstGeom>
                  </pic:spPr>
                </pic:pic>
              </a:graphicData>
            </a:graphic>
          </wp:inline>
        </w:drawing>
      </w:r>
    </w:p>
    <w:p w14:paraId="6234C799"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CB4274">
        <w:rPr>
          <w:rFonts w:ascii="Times New Roman" w:hAnsi="Times New Roman" w:cs="Times New Roman"/>
          <w:sz w:val="24"/>
        </w:rPr>
        <w:t>Inverse document frequency (IDF) is the opposite of the number of times a specific term showed up in the whole corpus. It catches how a specific term is document specific.</w:t>
      </w:r>
    </w:p>
    <w:p w14:paraId="1DDA1173"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2AFC04A7" wp14:editId="214B40BA">
            <wp:extent cx="374332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3325" cy="600075"/>
                    </a:xfrm>
                    <a:prstGeom prst="rect">
                      <a:avLst/>
                    </a:prstGeom>
                  </pic:spPr>
                </pic:pic>
              </a:graphicData>
            </a:graphic>
          </wp:inline>
        </w:drawing>
      </w:r>
    </w:p>
    <w:p w14:paraId="51DC2C96"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sz w:val="24"/>
        </w:rPr>
        <w:t>TF-IDF is the multiplication of TF with IDF, suggesting how vital and relevant a word is in the document.</w:t>
      </w:r>
    </w:p>
    <w:p w14:paraId="06A75F19"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5EFEF30A" wp14:editId="75BEADCE">
            <wp:extent cx="37719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1900" cy="495300"/>
                    </a:xfrm>
                    <a:prstGeom prst="rect">
                      <a:avLst/>
                    </a:prstGeom>
                  </pic:spPr>
                </pic:pic>
              </a:graphicData>
            </a:graphic>
          </wp:inline>
        </w:drawing>
      </w:r>
    </w:p>
    <w:p w14:paraId="5DF7E512"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sz w:val="24"/>
        </w:rPr>
        <w:t>Like Bow, the selected n-gram range for TF-IDF in this work is (1</w:t>
      </w:r>
      <w:proofErr w:type="gramStart"/>
      <w:r w:rsidRPr="00CB4274">
        <w:rPr>
          <w:rFonts w:ascii="Times New Roman" w:hAnsi="Times New Roman" w:cs="Times New Roman"/>
          <w:sz w:val="24"/>
        </w:rPr>
        <w:t>,2</w:t>
      </w:r>
      <w:proofErr w:type="gramEnd"/>
      <w:r w:rsidRPr="00CB4274">
        <w:rPr>
          <w:rFonts w:ascii="Times New Roman" w:hAnsi="Times New Roman" w:cs="Times New Roman"/>
          <w:sz w:val="24"/>
        </w:rPr>
        <w:t xml:space="preserve">). </w:t>
      </w:r>
    </w:p>
    <w:p w14:paraId="0A1BDD14" w14:textId="77777777" w:rsidR="00CB4274"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3) Word2Vec:</w:t>
      </w:r>
      <w:r w:rsidRPr="00CB4274">
        <w:rPr>
          <w:rFonts w:ascii="Times New Roman" w:hAnsi="Times New Roman" w:cs="Times New Roman"/>
          <w:sz w:val="24"/>
        </w:rPr>
        <w:t xml:space="preserve"> Even though TF and TF-IDF are famous vectorization methods used in different natural language preparing tasks [27], they disregard the semantic and syntactic likenesses between words. For instance, in both TF and TFIDF extraction methods, the words lovely and delightful are called two unique words in both TF and TF-IDF vectorization techniques although they are almost equivalents. </w:t>
      </w:r>
    </w:p>
    <w:p w14:paraId="69FCED34"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Word2Vec [18] is a model used to produce word embedding. Word</w:t>
      </w:r>
      <w:r>
        <w:rPr>
          <w:rFonts w:ascii="Times New Roman" w:hAnsi="Times New Roman" w:cs="Times New Roman"/>
          <w:sz w:val="24"/>
        </w:rPr>
        <w:t xml:space="preserve"> </w:t>
      </w:r>
      <w:proofErr w:type="spellStart"/>
      <w:r w:rsidRPr="00CB4274">
        <w:rPr>
          <w:rFonts w:ascii="Times New Roman" w:hAnsi="Times New Roman" w:cs="Times New Roman"/>
          <w:sz w:val="24"/>
        </w:rPr>
        <w:t>embeddings</w:t>
      </w:r>
      <w:proofErr w:type="spellEnd"/>
      <w:r w:rsidRPr="00CB4274">
        <w:rPr>
          <w:rFonts w:ascii="Times New Roman" w:hAnsi="Times New Roman" w:cs="Times New Roman"/>
          <w:sz w:val="24"/>
        </w:rPr>
        <w:t xml:space="preserve"> reproduced from gigantic corpora utilizing various deep learning models [19]. Word2Vec takes an enormous corpus of text as an input and outputs a vector space, generally composed of hundred dimensions. The fundamental thought was to take the semantic meaning of words and arrange vectors of words in vector space with the ultimate objective that words that share similar sense in the dataset are found close to one another in vectors space. </w:t>
      </w:r>
    </w:p>
    <w:p w14:paraId="4DB6C0D2" w14:textId="77777777" w:rsidR="00B45AC8" w:rsidRDefault="00CB4274" w:rsidP="00BD2EDF">
      <w:pPr>
        <w:spacing w:line="360" w:lineRule="auto"/>
        <w:jc w:val="both"/>
        <w:rPr>
          <w:rFonts w:ascii="Times New Roman" w:hAnsi="Times New Roman" w:cs="Times New Roman"/>
          <w:sz w:val="24"/>
        </w:rPr>
      </w:pPr>
      <w:r w:rsidRPr="00CB4274">
        <w:rPr>
          <w:rFonts w:ascii="Times New Roman" w:hAnsi="Times New Roman" w:cs="Times New Roman"/>
          <w:b/>
          <w:sz w:val="24"/>
        </w:rPr>
        <w:t>4) Manual Features:</w:t>
      </w:r>
      <w:r w:rsidRPr="00CB4274">
        <w:rPr>
          <w:rFonts w:ascii="Times New Roman" w:hAnsi="Times New Roman" w:cs="Times New Roman"/>
          <w:sz w:val="24"/>
        </w:rPr>
        <w:t xml:space="preserve"> </w:t>
      </w:r>
    </w:p>
    <w:p w14:paraId="316B6A8F" w14:textId="77777777" w:rsidR="00B45AC8"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Feature engineering is a popular concept which helps to increase the accuracy of the model. We used fifteen features, which include use</w:t>
      </w:r>
      <w:r w:rsidR="00CB4274">
        <w:rPr>
          <w:rFonts w:ascii="Times New Roman" w:hAnsi="Times New Roman" w:cs="Times New Roman"/>
          <w:sz w:val="24"/>
        </w:rPr>
        <w:t xml:space="preserve"> </w:t>
      </w:r>
      <w:r w:rsidR="00CB4274" w:rsidRPr="00CB4274">
        <w:rPr>
          <w:rFonts w:ascii="Times New Roman" w:hAnsi="Times New Roman" w:cs="Times New Roman"/>
          <w:sz w:val="24"/>
        </w:rPr>
        <w:t>ful</w:t>
      </w:r>
      <w:r w:rsidR="00CB4274">
        <w:rPr>
          <w:rFonts w:ascii="Times New Roman" w:hAnsi="Times New Roman" w:cs="Times New Roman"/>
          <w:sz w:val="24"/>
        </w:rPr>
        <w:t xml:space="preserve">l </w:t>
      </w:r>
      <w:r w:rsidR="00CB4274" w:rsidRPr="00CB4274">
        <w:rPr>
          <w:rFonts w:ascii="Times New Roman" w:hAnsi="Times New Roman" w:cs="Times New Roman"/>
          <w:sz w:val="24"/>
        </w:rPr>
        <w:t xml:space="preserve">count, the condition column which is label encoded using label encoder function from </w:t>
      </w:r>
      <w:proofErr w:type="spellStart"/>
      <w:r w:rsidR="00CB4274" w:rsidRPr="00CB4274">
        <w:rPr>
          <w:rFonts w:ascii="Times New Roman" w:hAnsi="Times New Roman" w:cs="Times New Roman"/>
          <w:sz w:val="24"/>
        </w:rPr>
        <w:t>Scikit</w:t>
      </w:r>
      <w:proofErr w:type="spellEnd"/>
      <w:r w:rsidR="00CB4274" w:rsidRPr="00CB4274">
        <w:rPr>
          <w:rFonts w:ascii="Times New Roman" w:hAnsi="Times New Roman" w:cs="Times New Roman"/>
          <w:sz w:val="24"/>
        </w:rPr>
        <w:t xml:space="preserve"> library, day, month, year features were developed from date column using Date</w:t>
      </w:r>
      <w:r w:rsidR="00CB4274">
        <w:rPr>
          <w:rFonts w:ascii="Times New Roman" w:hAnsi="Times New Roman" w:cs="Times New Roman"/>
          <w:sz w:val="24"/>
        </w:rPr>
        <w:t xml:space="preserve"> </w:t>
      </w:r>
      <w:r w:rsidR="00CB4274" w:rsidRPr="00CB4274">
        <w:rPr>
          <w:rFonts w:ascii="Times New Roman" w:hAnsi="Times New Roman" w:cs="Times New Roman"/>
          <w:sz w:val="24"/>
        </w:rPr>
        <w:t xml:space="preserve">Time function using pandas. </w:t>
      </w:r>
    </w:p>
    <w:p w14:paraId="2724D2C9" w14:textId="3934F06F" w:rsidR="00CB4274" w:rsidRDefault="00B45AC8" w:rsidP="00BD2EDF">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CB4274" w:rsidRPr="00CB4274">
        <w:rPr>
          <w:rFonts w:ascii="Times New Roman" w:hAnsi="Times New Roman" w:cs="Times New Roman"/>
          <w:sz w:val="24"/>
        </w:rPr>
        <w:t>Text</w:t>
      </w:r>
      <w:r w:rsidR="00CB4274">
        <w:rPr>
          <w:rFonts w:ascii="Times New Roman" w:hAnsi="Times New Roman" w:cs="Times New Roman"/>
          <w:sz w:val="24"/>
        </w:rPr>
        <w:t xml:space="preserve"> </w:t>
      </w:r>
      <w:r w:rsidR="00CB4274" w:rsidRPr="00CB4274">
        <w:rPr>
          <w:rFonts w:ascii="Times New Roman" w:hAnsi="Times New Roman" w:cs="Times New Roman"/>
          <w:sz w:val="24"/>
        </w:rPr>
        <w:t xml:space="preserve">blob toolkit [20] was used to extract the cleaned and uncleaned reviews polarity and added as features along with a total of 8 features generated from each of the text reviews as shown in Table I. </w:t>
      </w:r>
    </w:p>
    <w:p w14:paraId="4AB73C44"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C. Train Test Split </w:t>
      </w:r>
    </w:p>
    <w:p w14:paraId="728FCEF9"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We created four datasets using Bow, TF-IDF, Word2Vec, and manual features. These four datasets were split into 75% of training and 25% of testing. While splitting the data, we set an equal random state to ensure the same set of random numbers generated for the train test split of all four generated datasets.</w:t>
      </w:r>
    </w:p>
    <w:p w14:paraId="1204113C" w14:textId="77777777" w:rsidR="00CB4274" w:rsidRPr="00CB4274" w:rsidRDefault="00CB4274" w:rsidP="00DD2BDA">
      <w:pPr>
        <w:spacing w:line="360" w:lineRule="auto"/>
        <w:rPr>
          <w:rFonts w:ascii="Times New Roman" w:hAnsi="Times New Roman" w:cs="Times New Roman"/>
          <w:b/>
          <w:sz w:val="24"/>
        </w:rPr>
      </w:pPr>
      <w:r w:rsidRPr="00CB4274">
        <w:rPr>
          <w:rFonts w:ascii="Times New Roman" w:hAnsi="Times New Roman" w:cs="Times New Roman"/>
          <w:b/>
          <w:sz w:val="24"/>
        </w:rPr>
        <w:t>TABLE I LIST OF FEATURES EXTRACTED MANUALLY FROM USER REVIEWS</w:t>
      </w:r>
    </w:p>
    <w:p w14:paraId="4115D821" w14:textId="77777777" w:rsidR="00CB4274" w:rsidRDefault="00CB4274" w:rsidP="00CB4274">
      <w:pPr>
        <w:spacing w:line="360" w:lineRule="auto"/>
        <w:jc w:val="center"/>
        <w:rPr>
          <w:rFonts w:ascii="Times New Roman" w:hAnsi="Times New Roman" w:cs="Times New Roman"/>
          <w:sz w:val="24"/>
        </w:rPr>
      </w:pPr>
      <w:r>
        <w:rPr>
          <w:noProof/>
        </w:rPr>
        <w:drawing>
          <wp:inline distT="0" distB="0" distL="0" distR="0" wp14:anchorId="2F1EBC9C" wp14:editId="4936816A">
            <wp:extent cx="349567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5675" cy="1704975"/>
                    </a:xfrm>
                    <a:prstGeom prst="rect">
                      <a:avLst/>
                    </a:prstGeom>
                  </pic:spPr>
                </pic:pic>
              </a:graphicData>
            </a:graphic>
          </wp:inline>
        </w:drawing>
      </w:r>
    </w:p>
    <w:p w14:paraId="7E113FB4" w14:textId="77777777" w:rsidR="00CB4274" w:rsidRPr="00CB4274" w:rsidRDefault="00CB4274" w:rsidP="00BD2EDF">
      <w:pPr>
        <w:spacing w:line="360" w:lineRule="auto"/>
        <w:jc w:val="both"/>
        <w:rPr>
          <w:rFonts w:ascii="Times New Roman" w:hAnsi="Times New Roman" w:cs="Times New Roman"/>
          <w:b/>
          <w:sz w:val="24"/>
        </w:rPr>
      </w:pPr>
      <w:r w:rsidRPr="00CB4274">
        <w:rPr>
          <w:rFonts w:ascii="Times New Roman" w:hAnsi="Times New Roman" w:cs="Times New Roman"/>
          <w:b/>
          <w:sz w:val="24"/>
        </w:rPr>
        <w:t xml:space="preserve">D. Smote </w:t>
      </w:r>
    </w:p>
    <w:p w14:paraId="76C5D4CC" w14:textId="77777777" w:rsidR="00CB4274" w:rsidRDefault="00CB4274" w:rsidP="00BD2EDF">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After the Train Test split, only the training data has undergone a synthetic minority over-sampling technique (Smote) [22] to prevent the class imbalance problem. Smote is an oversampling technique that synthesized new data from existing data. Smote generates the new minority class data by linear interpolation of randomly selected minority instance ’a’ in combination with its k nearest neighbor instance ’b’ in the feature space. Table II shows the total distribution of data on final dataset i.e. after data cleaning. </w:t>
      </w:r>
    </w:p>
    <w:p w14:paraId="654387A4" w14:textId="3EF898C2" w:rsidR="00DE4273" w:rsidRPr="00B45AC8" w:rsidRDefault="00CB4274" w:rsidP="00B45AC8">
      <w:pPr>
        <w:spacing w:line="360" w:lineRule="auto"/>
        <w:jc w:val="both"/>
        <w:rPr>
          <w:rFonts w:ascii="Times New Roman" w:hAnsi="Times New Roman" w:cs="Times New Roman"/>
          <w:sz w:val="24"/>
        </w:rPr>
      </w:pPr>
      <w:r>
        <w:rPr>
          <w:rFonts w:ascii="Times New Roman" w:hAnsi="Times New Roman" w:cs="Times New Roman"/>
          <w:sz w:val="24"/>
        </w:rPr>
        <w:tab/>
      </w:r>
      <w:r w:rsidRPr="00CB4274">
        <w:rPr>
          <w:rFonts w:ascii="Times New Roman" w:hAnsi="Times New Roman" w:cs="Times New Roman"/>
          <w:sz w:val="24"/>
        </w:rPr>
        <w:t xml:space="preserve">Fig. 6 shows the projection of non-smote and smote using t-distributed stochastic neighbor embedding (t-SNE) [21] of 1000 rows on manual features data. It displays that there are more orange points in the non-smote t-SNE projection, which represents the majority class dominance. It also shows that there has been an increment in blue points after using smote that </w:t>
      </w:r>
      <w:r w:rsidRPr="00CB4274">
        <w:rPr>
          <w:rFonts w:ascii="Times New Roman" w:hAnsi="Times New Roman" w:cs="Times New Roman"/>
          <w:sz w:val="24"/>
        </w:rPr>
        <w:lastRenderedPageBreak/>
        <w:t>brings out the balance between a majority and minority class that curbs the predominance of the majority class.</w:t>
      </w:r>
    </w:p>
    <w:p w14:paraId="6BDAD388" w14:textId="45583DB1" w:rsidR="00CB4274" w:rsidRP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TABLE II DATASET DISTRIBUTION</w:t>
      </w:r>
    </w:p>
    <w:p w14:paraId="44F1FF3E" w14:textId="77777777" w:rsidR="00CB4274" w:rsidRDefault="00CB4274" w:rsidP="00CB4274">
      <w:pPr>
        <w:spacing w:line="360" w:lineRule="auto"/>
        <w:jc w:val="center"/>
        <w:rPr>
          <w:rFonts w:ascii="Times New Roman" w:hAnsi="Times New Roman" w:cs="Times New Roman"/>
          <w:b/>
          <w:sz w:val="24"/>
        </w:rPr>
      </w:pPr>
      <w:r w:rsidRPr="00CB4274">
        <w:rPr>
          <w:b/>
          <w:noProof/>
        </w:rPr>
        <w:drawing>
          <wp:inline distT="0" distB="0" distL="0" distR="0" wp14:anchorId="4B0FAA0E" wp14:editId="32FBC02A">
            <wp:extent cx="3467100" cy="1304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67100" cy="1304925"/>
                    </a:xfrm>
                    <a:prstGeom prst="rect">
                      <a:avLst/>
                    </a:prstGeom>
                  </pic:spPr>
                </pic:pic>
              </a:graphicData>
            </a:graphic>
          </wp:inline>
        </w:drawing>
      </w:r>
    </w:p>
    <w:p w14:paraId="12D9CAAA" w14:textId="77777777" w:rsidR="00CB4274" w:rsidRDefault="00CB4274" w:rsidP="00CB4274">
      <w:pPr>
        <w:spacing w:line="360" w:lineRule="auto"/>
        <w:jc w:val="center"/>
        <w:rPr>
          <w:rFonts w:ascii="Times New Roman" w:hAnsi="Times New Roman" w:cs="Times New Roman"/>
          <w:b/>
          <w:sz w:val="24"/>
        </w:rPr>
      </w:pPr>
      <w:r>
        <w:rPr>
          <w:noProof/>
        </w:rPr>
        <w:drawing>
          <wp:inline distT="0" distB="0" distL="0" distR="0" wp14:anchorId="7F07E65E" wp14:editId="6D1D9F8E">
            <wp:extent cx="442912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29125" cy="2295525"/>
                    </a:xfrm>
                    <a:prstGeom prst="rect">
                      <a:avLst/>
                    </a:prstGeom>
                  </pic:spPr>
                </pic:pic>
              </a:graphicData>
            </a:graphic>
          </wp:inline>
        </w:drawing>
      </w:r>
    </w:p>
    <w:p w14:paraId="484086C4" w14:textId="77777777" w:rsidR="00CB4274" w:rsidRDefault="00CB4274" w:rsidP="00CB4274">
      <w:pPr>
        <w:spacing w:line="360" w:lineRule="auto"/>
        <w:jc w:val="center"/>
        <w:rPr>
          <w:rFonts w:ascii="Times New Roman" w:hAnsi="Times New Roman" w:cs="Times New Roman"/>
          <w:b/>
          <w:sz w:val="24"/>
        </w:rPr>
      </w:pPr>
      <w:r w:rsidRPr="00CB4274">
        <w:rPr>
          <w:rFonts w:ascii="Times New Roman" w:hAnsi="Times New Roman" w:cs="Times New Roman"/>
          <w:b/>
          <w:sz w:val="24"/>
        </w:rPr>
        <w:t xml:space="preserve">Fig. 6. </w:t>
      </w:r>
      <w:r w:rsidR="00AB2B57" w:rsidRPr="00CB4274">
        <w:rPr>
          <w:rFonts w:ascii="Times New Roman" w:hAnsi="Times New Roman" w:cs="Times New Roman"/>
          <w:b/>
          <w:sz w:val="24"/>
        </w:rPr>
        <w:t>T-SNE</w:t>
      </w:r>
      <w:r w:rsidRPr="00CB4274">
        <w:rPr>
          <w:rFonts w:ascii="Times New Roman" w:hAnsi="Times New Roman" w:cs="Times New Roman"/>
          <w:b/>
          <w:sz w:val="24"/>
        </w:rPr>
        <w:t xml:space="preserve"> subplot before and after Smote using 1000 training samples</w:t>
      </w:r>
    </w:p>
    <w:p w14:paraId="6E7EF114" w14:textId="77777777" w:rsidR="00AB2B57" w:rsidRPr="00AB2B57" w:rsidRDefault="00CB4274"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E. Classifiers </w:t>
      </w:r>
    </w:p>
    <w:p w14:paraId="620925E3" w14:textId="77777777" w:rsidR="00B45AC8"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 xml:space="preserve">Distinct machine-learning classification algorithms were used to build a classifier to predict the sentiment. Logistic Regression, Multinomial Naive Bayes, Stochastic gradient descent, Linear support vector classifier, Perceptron, and Ridge classifier experimented with the Bow, TF-IDF model since they are very sparse matrix and applying tree-based classifiers would be very time-consuming. </w:t>
      </w:r>
    </w:p>
    <w:p w14:paraId="16F39157" w14:textId="48078D2D" w:rsidR="00AB2B57" w:rsidRDefault="00B45AC8"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Applied Decision tree, Random</w:t>
      </w:r>
      <w:r w:rsidR="00AB2B57">
        <w:rPr>
          <w:rFonts w:ascii="Times New Roman" w:hAnsi="Times New Roman" w:cs="Times New Roman"/>
          <w:sz w:val="24"/>
        </w:rPr>
        <w:t xml:space="preserve"> </w:t>
      </w:r>
      <w:r w:rsidR="00CB4274" w:rsidRPr="00CB4274">
        <w:rPr>
          <w:rFonts w:ascii="Times New Roman" w:hAnsi="Times New Roman" w:cs="Times New Roman"/>
          <w:sz w:val="24"/>
        </w:rPr>
        <w:t>Forest, LGBM, and Cat</w:t>
      </w:r>
      <w:r w:rsidR="00AB2B57">
        <w:rPr>
          <w:rFonts w:ascii="Times New Roman" w:hAnsi="Times New Roman" w:cs="Times New Roman"/>
          <w:sz w:val="24"/>
        </w:rPr>
        <w:t xml:space="preserve"> </w:t>
      </w:r>
      <w:r w:rsidR="00CB4274" w:rsidRPr="00CB4274">
        <w:rPr>
          <w:rFonts w:ascii="Times New Roman" w:hAnsi="Times New Roman" w:cs="Times New Roman"/>
          <w:sz w:val="24"/>
        </w:rPr>
        <w:t xml:space="preserve">Boost classifier on Word2Vec and manual features model. A significant problem with this dataset is around 210K reviews, </w:t>
      </w:r>
      <w:r w:rsidR="00CB4274" w:rsidRPr="00CB4274">
        <w:rPr>
          <w:rFonts w:ascii="Times New Roman" w:hAnsi="Times New Roman" w:cs="Times New Roman"/>
          <w:sz w:val="24"/>
        </w:rPr>
        <w:lastRenderedPageBreak/>
        <w:t xml:space="preserve">which takes substantial computational power. We selected those machine learning classification algorithms only that reduces the training time and give faster predictions. </w:t>
      </w:r>
    </w:p>
    <w:p w14:paraId="191B80DD" w14:textId="77777777" w:rsidR="00AB2B57" w:rsidRPr="00AB2B57" w:rsidRDefault="00CB4274"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F. Metrics </w:t>
      </w:r>
    </w:p>
    <w:p w14:paraId="4F2B51FC" w14:textId="77777777" w:rsidR="00CB4274"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00CB4274" w:rsidRPr="00CB4274">
        <w:rPr>
          <w:rFonts w:ascii="Times New Roman" w:hAnsi="Times New Roman" w:cs="Times New Roman"/>
          <w:sz w:val="24"/>
        </w:rPr>
        <w:t>The predicted sentiment were measured using five metrics, namely, precision (</w:t>
      </w:r>
      <w:proofErr w:type="spellStart"/>
      <w:r w:rsidR="00CB4274" w:rsidRPr="00CB4274">
        <w:rPr>
          <w:rFonts w:ascii="Times New Roman" w:hAnsi="Times New Roman" w:cs="Times New Roman"/>
          <w:sz w:val="24"/>
        </w:rPr>
        <w:t>Prec</w:t>
      </w:r>
      <w:proofErr w:type="spellEnd"/>
      <w:r w:rsidR="00CB4274" w:rsidRPr="00CB4274">
        <w:rPr>
          <w:rFonts w:ascii="Times New Roman" w:hAnsi="Times New Roman" w:cs="Times New Roman"/>
          <w:sz w:val="24"/>
        </w:rPr>
        <w:t xml:space="preserve">), recall (Rec), f1score (F1), accuracy (Acc.) and AUC score [23]. Let the letter be: </w:t>
      </w:r>
      <w:proofErr w:type="spellStart"/>
      <w:r w:rsidR="00CB4274" w:rsidRPr="00CB4274">
        <w:rPr>
          <w:rFonts w:ascii="Times New Roman" w:hAnsi="Times New Roman" w:cs="Times New Roman"/>
          <w:sz w:val="24"/>
        </w:rPr>
        <w:t>Tp</w:t>
      </w:r>
      <w:proofErr w:type="spellEnd"/>
      <w:r w:rsidR="00CB4274" w:rsidRPr="00CB4274">
        <w:rPr>
          <w:rFonts w:ascii="Times New Roman" w:hAnsi="Times New Roman" w:cs="Times New Roman"/>
          <w:sz w:val="24"/>
        </w:rPr>
        <w:t xml:space="preserve"> = True positive or occurrences where model predicted the positive sentiment truly, </w:t>
      </w:r>
      <w:proofErr w:type="spellStart"/>
      <w:r w:rsidR="00CB4274" w:rsidRPr="00CB4274">
        <w:rPr>
          <w:rFonts w:ascii="Times New Roman" w:hAnsi="Times New Roman" w:cs="Times New Roman"/>
          <w:sz w:val="24"/>
        </w:rPr>
        <w:t>Tn</w:t>
      </w:r>
      <w:proofErr w:type="spellEnd"/>
      <w:r w:rsidR="00CB4274" w:rsidRPr="00CB4274">
        <w:rPr>
          <w:rFonts w:ascii="Times New Roman" w:hAnsi="Times New Roman" w:cs="Times New Roman"/>
          <w:sz w:val="24"/>
        </w:rPr>
        <w:t xml:space="preserve"> = True negative or occurrences where model predicted the negative class truly, </w:t>
      </w:r>
      <w:proofErr w:type="spellStart"/>
      <w:r w:rsidR="00CB4274" w:rsidRPr="00CB4274">
        <w:rPr>
          <w:rFonts w:ascii="Times New Roman" w:hAnsi="Times New Roman" w:cs="Times New Roman"/>
          <w:sz w:val="24"/>
        </w:rPr>
        <w:t>Fp</w:t>
      </w:r>
      <w:proofErr w:type="spellEnd"/>
      <w:r w:rsidR="00CB4274" w:rsidRPr="00CB4274">
        <w:rPr>
          <w:rFonts w:ascii="Times New Roman" w:hAnsi="Times New Roman" w:cs="Times New Roman"/>
          <w:sz w:val="24"/>
        </w:rPr>
        <w:t xml:space="preserve"> = False positive or occurrences where model predicted the positive class falsely, </w:t>
      </w:r>
      <w:proofErr w:type="spellStart"/>
      <w:r w:rsidR="00CB4274" w:rsidRPr="00CB4274">
        <w:rPr>
          <w:rFonts w:ascii="Times New Roman" w:hAnsi="Times New Roman" w:cs="Times New Roman"/>
          <w:sz w:val="24"/>
        </w:rPr>
        <w:t>Fn</w:t>
      </w:r>
      <w:proofErr w:type="spellEnd"/>
      <w:r w:rsidR="00CB4274" w:rsidRPr="00CB4274">
        <w:rPr>
          <w:rFonts w:ascii="Times New Roman" w:hAnsi="Times New Roman" w:cs="Times New Roman"/>
          <w:sz w:val="24"/>
        </w:rPr>
        <w:t xml:space="preserve"> = False negative or occurrences where model predicted the negative class falsely, Precision, recall, accuracy, and f1score shown in equations given below,</w:t>
      </w:r>
    </w:p>
    <w:p w14:paraId="4BF51720"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247EEAB9" wp14:editId="33FF707B">
            <wp:extent cx="32956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95650" cy="552450"/>
                    </a:xfrm>
                    <a:prstGeom prst="rect">
                      <a:avLst/>
                    </a:prstGeom>
                  </pic:spPr>
                </pic:pic>
              </a:graphicData>
            </a:graphic>
          </wp:inline>
        </w:drawing>
      </w:r>
    </w:p>
    <w:p w14:paraId="1484F3A7"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698AFE24" wp14:editId="144494A8">
            <wp:extent cx="31623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2300" cy="571500"/>
                    </a:xfrm>
                    <a:prstGeom prst="rect">
                      <a:avLst/>
                    </a:prstGeom>
                  </pic:spPr>
                </pic:pic>
              </a:graphicData>
            </a:graphic>
          </wp:inline>
        </w:drawing>
      </w:r>
    </w:p>
    <w:p w14:paraId="4B841D04"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2607A1E3" wp14:editId="0DDA456E">
            <wp:extent cx="3695700" cy="59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95700" cy="590550"/>
                    </a:xfrm>
                    <a:prstGeom prst="rect">
                      <a:avLst/>
                    </a:prstGeom>
                  </pic:spPr>
                </pic:pic>
              </a:graphicData>
            </a:graphic>
          </wp:inline>
        </w:drawing>
      </w:r>
    </w:p>
    <w:p w14:paraId="265A0A02"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09A636C6" wp14:editId="48900B0B">
            <wp:extent cx="3714750" cy="52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14750" cy="523875"/>
                    </a:xfrm>
                    <a:prstGeom prst="rect">
                      <a:avLst/>
                    </a:prstGeom>
                  </pic:spPr>
                </pic:pic>
              </a:graphicData>
            </a:graphic>
          </wp:inline>
        </w:drawing>
      </w:r>
    </w:p>
    <w:p w14:paraId="673EA340" w14:textId="77777777" w:rsidR="00AB2B57"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Area under curve (</w:t>
      </w:r>
      <w:proofErr w:type="spellStart"/>
      <w:r w:rsidRPr="00AB2B57">
        <w:rPr>
          <w:rFonts w:ascii="Times New Roman" w:hAnsi="Times New Roman" w:cs="Times New Roman"/>
          <w:sz w:val="24"/>
        </w:rPr>
        <w:t>Auc</w:t>
      </w:r>
      <w:proofErr w:type="spellEnd"/>
      <w:r w:rsidRPr="00AB2B57">
        <w:rPr>
          <w:rFonts w:ascii="Times New Roman" w:hAnsi="Times New Roman" w:cs="Times New Roman"/>
          <w:sz w:val="24"/>
        </w:rPr>
        <w:t>) score helps distinguish a classifier’s capacity to compare classes and utilized as a review of the region operating curve (roc) curve. Roc curve visualizes the relationship between true positive rate (</w:t>
      </w:r>
      <w:proofErr w:type="spellStart"/>
      <w:r w:rsidRPr="00AB2B57">
        <w:rPr>
          <w:rFonts w:ascii="Times New Roman" w:hAnsi="Times New Roman" w:cs="Times New Roman"/>
          <w:sz w:val="24"/>
        </w:rPr>
        <w:t>Tpr</w:t>
      </w:r>
      <w:proofErr w:type="spellEnd"/>
      <w:r w:rsidRPr="00AB2B57">
        <w:rPr>
          <w:rFonts w:ascii="Times New Roman" w:hAnsi="Times New Roman" w:cs="Times New Roman"/>
          <w:sz w:val="24"/>
        </w:rPr>
        <w:t>) and false positive rate (</w:t>
      </w:r>
      <w:proofErr w:type="spellStart"/>
      <w:r w:rsidRPr="00AB2B57">
        <w:rPr>
          <w:rFonts w:ascii="Times New Roman" w:hAnsi="Times New Roman" w:cs="Times New Roman"/>
          <w:sz w:val="24"/>
        </w:rPr>
        <w:t>Fpr</w:t>
      </w:r>
      <w:proofErr w:type="spellEnd"/>
      <w:r w:rsidRPr="00AB2B57">
        <w:rPr>
          <w:rFonts w:ascii="Times New Roman" w:hAnsi="Times New Roman" w:cs="Times New Roman"/>
          <w:sz w:val="24"/>
        </w:rPr>
        <w:t xml:space="preserve">) across various thresholds. </w:t>
      </w:r>
    </w:p>
    <w:p w14:paraId="6909B4C0" w14:textId="77777777" w:rsidR="00AB2B57" w:rsidRPr="00AB2B57" w:rsidRDefault="00AB2B57" w:rsidP="00CB4274">
      <w:pPr>
        <w:spacing w:line="360" w:lineRule="auto"/>
        <w:jc w:val="both"/>
        <w:rPr>
          <w:rFonts w:ascii="Times New Roman" w:hAnsi="Times New Roman" w:cs="Times New Roman"/>
          <w:b/>
          <w:sz w:val="24"/>
        </w:rPr>
      </w:pPr>
      <w:r w:rsidRPr="00AB2B57">
        <w:rPr>
          <w:rFonts w:ascii="Times New Roman" w:hAnsi="Times New Roman" w:cs="Times New Roman"/>
          <w:b/>
          <w:sz w:val="24"/>
        </w:rPr>
        <w:t xml:space="preserve">G. Drug Recommender system </w:t>
      </w:r>
    </w:p>
    <w:p w14:paraId="64BFCD70" w14:textId="77777777" w:rsidR="00B45AC8" w:rsidRDefault="00AB2B57" w:rsidP="00CB4274">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 xml:space="preserve">After assessing the metrics, all four best-predicted results were picked and joined together to produce the combined prediction. The merged results were then multiplied with </w:t>
      </w:r>
      <w:r w:rsidRPr="00AB2B57">
        <w:rPr>
          <w:rFonts w:ascii="Times New Roman" w:hAnsi="Times New Roman" w:cs="Times New Roman"/>
          <w:sz w:val="24"/>
        </w:rPr>
        <w:lastRenderedPageBreak/>
        <w:t xml:space="preserve">normalized useful count to generate an overall score of drug of a particular condition. The higher the score, the better is the drug. The motivation behind the standardization of the useful count was looking at the distribution of useful count in Fig. 7; one may analyze that the contrast among the least and most extreme is around 1300, considerable. </w:t>
      </w:r>
    </w:p>
    <w:p w14:paraId="3468162C" w14:textId="06EF8D08" w:rsidR="00AB2B57" w:rsidRDefault="00B45AC8" w:rsidP="00CB4274">
      <w:pPr>
        <w:spacing w:line="360" w:lineRule="auto"/>
        <w:jc w:val="both"/>
        <w:rPr>
          <w:rFonts w:ascii="Times New Roman" w:hAnsi="Times New Roman" w:cs="Times New Roman"/>
          <w:sz w:val="24"/>
        </w:rPr>
      </w:pPr>
      <w:r>
        <w:rPr>
          <w:rFonts w:ascii="Times New Roman" w:hAnsi="Times New Roman" w:cs="Times New Roman"/>
          <w:sz w:val="24"/>
        </w:rPr>
        <w:tab/>
      </w:r>
      <w:r w:rsidR="00AB2B57" w:rsidRPr="00AB2B57">
        <w:rPr>
          <w:rFonts w:ascii="Times New Roman" w:hAnsi="Times New Roman" w:cs="Times New Roman"/>
          <w:sz w:val="24"/>
        </w:rPr>
        <w:t>Moreover, the deviation is enormous, which is 36. The purpose behind is that the more medications individuals search for, the more individuals read the survey regardless of their review is positive or negative, which makes the useful count high. So</w:t>
      </w:r>
      <w:r w:rsidR="00AB2B57">
        <w:rPr>
          <w:rFonts w:ascii="Times New Roman" w:hAnsi="Times New Roman" w:cs="Times New Roman"/>
          <w:sz w:val="24"/>
        </w:rPr>
        <w:t xml:space="preserve"> </w:t>
      </w:r>
      <w:r w:rsidR="00AB2B57" w:rsidRPr="00AB2B57">
        <w:rPr>
          <w:rFonts w:ascii="Times New Roman" w:hAnsi="Times New Roman" w:cs="Times New Roman"/>
          <w:sz w:val="24"/>
        </w:rPr>
        <w:t>while building the recommender system, we normalized useful count by conditions.</w:t>
      </w:r>
    </w:p>
    <w:p w14:paraId="18276975" w14:textId="77777777" w:rsidR="00AB2B57" w:rsidRDefault="00AB2B57" w:rsidP="00AB2B57">
      <w:pPr>
        <w:spacing w:line="360" w:lineRule="auto"/>
        <w:jc w:val="center"/>
        <w:rPr>
          <w:rFonts w:ascii="Times New Roman" w:hAnsi="Times New Roman" w:cs="Times New Roman"/>
          <w:sz w:val="24"/>
        </w:rPr>
      </w:pPr>
      <w:r>
        <w:rPr>
          <w:noProof/>
        </w:rPr>
        <w:drawing>
          <wp:inline distT="0" distB="0" distL="0" distR="0" wp14:anchorId="590478EA" wp14:editId="1B9F93A2">
            <wp:extent cx="4429125" cy="2247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29125" cy="2247900"/>
                    </a:xfrm>
                    <a:prstGeom prst="rect">
                      <a:avLst/>
                    </a:prstGeom>
                  </pic:spPr>
                </pic:pic>
              </a:graphicData>
            </a:graphic>
          </wp:inline>
        </w:drawing>
      </w:r>
    </w:p>
    <w:p w14:paraId="3B056E51" w14:textId="77777777" w:rsidR="00AB2B57" w:rsidRDefault="00AB2B57" w:rsidP="00AB2B57">
      <w:pPr>
        <w:spacing w:line="360" w:lineRule="auto"/>
        <w:jc w:val="center"/>
        <w:rPr>
          <w:rFonts w:ascii="Times New Roman" w:hAnsi="Times New Roman" w:cs="Times New Roman"/>
          <w:b/>
          <w:sz w:val="24"/>
        </w:rPr>
      </w:pPr>
      <w:r w:rsidRPr="00AB2B57">
        <w:rPr>
          <w:rFonts w:ascii="Times New Roman" w:hAnsi="Times New Roman" w:cs="Times New Roman"/>
          <w:b/>
          <w:sz w:val="24"/>
        </w:rPr>
        <w:t>Fig. 7. Distribution of Useful Count</w:t>
      </w:r>
    </w:p>
    <w:p w14:paraId="5A65F7D6" w14:textId="77777777" w:rsidR="00AB2B57" w:rsidRDefault="00AB2B57" w:rsidP="00AB2B57">
      <w:pPr>
        <w:spacing w:line="360" w:lineRule="auto"/>
        <w:jc w:val="center"/>
        <w:rPr>
          <w:rFonts w:ascii="Times New Roman" w:hAnsi="Times New Roman" w:cs="Times New Roman"/>
          <w:b/>
          <w:sz w:val="24"/>
        </w:rPr>
      </w:pPr>
    </w:p>
    <w:p w14:paraId="14E1A17D" w14:textId="77777777" w:rsidR="00AB2B57" w:rsidRDefault="00AB2B57" w:rsidP="00AB2B57">
      <w:pPr>
        <w:spacing w:line="360" w:lineRule="auto"/>
        <w:jc w:val="center"/>
        <w:rPr>
          <w:rFonts w:ascii="Times New Roman" w:hAnsi="Times New Roman" w:cs="Times New Roman"/>
          <w:b/>
          <w:sz w:val="24"/>
        </w:rPr>
      </w:pPr>
    </w:p>
    <w:p w14:paraId="2EFCFC99" w14:textId="77777777" w:rsidR="00AB2B57" w:rsidRDefault="00AB2B57" w:rsidP="00AB2B57">
      <w:pPr>
        <w:spacing w:line="360" w:lineRule="auto"/>
        <w:jc w:val="center"/>
        <w:rPr>
          <w:rFonts w:ascii="Times New Roman" w:hAnsi="Times New Roman" w:cs="Times New Roman"/>
          <w:b/>
          <w:sz w:val="24"/>
        </w:rPr>
      </w:pPr>
    </w:p>
    <w:p w14:paraId="3A73384C" w14:textId="77777777" w:rsidR="00AB2B57" w:rsidRDefault="00AB2B57" w:rsidP="00AB2B57">
      <w:pPr>
        <w:spacing w:line="360" w:lineRule="auto"/>
        <w:jc w:val="center"/>
        <w:rPr>
          <w:rFonts w:ascii="Times New Roman" w:hAnsi="Times New Roman" w:cs="Times New Roman"/>
          <w:b/>
          <w:sz w:val="24"/>
        </w:rPr>
      </w:pPr>
    </w:p>
    <w:p w14:paraId="714396B8" w14:textId="77777777" w:rsidR="00AB2B57" w:rsidRDefault="00AB2B57" w:rsidP="00AB2B57">
      <w:pPr>
        <w:spacing w:line="360" w:lineRule="auto"/>
        <w:jc w:val="center"/>
        <w:rPr>
          <w:rFonts w:ascii="Times New Roman" w:hAnsi="Times New Roman" w:cs="Times New Roman"/>
          <w:b/>
          <w:sz w:val="24"/>
        </w:rPr>
      </w:pPr>
    </w:p>
    <w:p w14:paraId="48FA0C40" w14:textId="77777777" w:rsidR="00AB2B57" w:rsidRDefault="00AB2B57" w:rsidP="00AB2B57">
      <w:pPr>
        <w:spacing w:line="360" w:lineRule="auto"/>
        <w:jc w:val="center"/>
        <w:rPr>
          <w:rFonts w:ascii="Times New Roman" w:hAnsi="Times New Roman" w:cs="Times New Roman"/>
          <w:b/>
          <w:sz w:val="24"/>
        </w:rPr>
      </w:pPr>
    </w:p>
    <w:p w14:paraId="3BB4D362" w14:textId="77777777" w:rsidR="00AB2B57" w:rsidRDefault="00AB2B57" w:rsidP="00AB2B57">
      <w:pPr>
        <w:spacing w:line="360" w:lineRule="auto"/>
        <w:jc w:val="center"/>
        <w:rPr>
          <w:rFonts w:ascii="Times New Roman" w:hAnsi="Times New Roman" w:cs="Times New Roman"/>
          <w:b/>
          <w:sz w:val="24"/>
        </w:rPr>
      </w:pPr>
    </w:p>
    <w:p w14:paraId="4BC0675F" w14:textId="77777777" w:rsidR="00812A7F" w:rsidRDefault="00812A7F" w:rsidP="00812A7F">
      <w:pPr>
        <w:pStyle w:val="Heading1"/>
        <w:tabs>
          <w:tab w:val="left" w:pos="6338"/>
        </w:tabs>
        <w:spacing w:before="0" w:after="240" w:line="360" w:lineRule="auto"/>
        <w:ind w:left="0"/>
        <w:jc w:val="left"/>
        <w:rPr>
          <w:rFonts w:eastAsiaTheme="minorHAnsi"/>
          <w:bCs w:val="0"/>
          <w:sz w:val="24"/>
          <w:szCs w:val="22"/>
        </w:rPr>
      </w:pPr>
    </w:p>
    <w:p w14:paraId="2AE2AC57" w14:textId="59FFF755" w:rsidR="004C7365" w:rsidRPr="004C7365" w:rsidRDefault="004C7365" w:rsidP="00812A7F">
      <w:pPr>
        <w:pStyle w:val="Heading1"/>
        <w:tabs>
          <w:tab w:val="left" w:pos="6338"/>
        </w:tabs>
        <w:spacing w:before="0" w:after="240" w:line="360" w:lineRule="auto"/>
        <w:ind w:left="0"/>
        <w:rPr>
          <w:sz w:val="28"/>
        </w:rPr>
      </w:pPr>
      <w:r w:rsidRPr="004C7365">
        <w:rPr>
          <w:sz w:val="28"/>
        </w:rPr>
        <w:lastRenderedPageBreak/>
        <w:t>CHAPTER</w:t>
      </w:r>
      <w:r w:rsidRPr="004C7365">
        <w:rPr>
          <w:spacing w:val="-2"/>
          <w:sz w:val="28"/>
        </w:rPr>
        <w:t xml:space="preserve"> </w:t>
      </w:r>
      <w:r w:rsidRPr="004C7365">
        <w:rPr>
          <w:sz w:val="28"/>
        </w:rPr>
        <w:t>4</w:t>
      </w:r>
    </w:p>
    <w:p w14:paraId="54FA40B9" w14:textId="77777777" w:rsidR="004C7365" w:rsidRPr="004C7365" w:rsidRDefault="004C7365" w:rsidP="00E9053C">
      <w:pPr>
        <w:pStyle w:val="Heading1"/>
        <w:tabs>
          <w:tab w:val="left" w:pos="6338"/>
        </w:tabs>
        <w:spacing w:before="0" w:after="240" w:line="360" w:lineRule="auto"/>
        <w:ind w:left="0"/>
        <w:rPr>
          <w:sz w:val="28"/>
        </w:rPr>
      </w:pPr>
      <w:r w:rsidRPr="004C7365">
        <w:rPr>
          <w:sz w:val="28"/>
        </w:rPr>
        <w:t>IMPLEMENTATION</w:t>
      </w:r>
    </w:p>
    <w:p w14:paraId="545FB5B1" w14:textId="7DA2C482" w:rsidR="004C7365" w:rsidRPr="006D70A3" w:rsidRDefault="004C7365" w:rsidP="00C1225B">
      <w:pPr>
        <w:pStyle w:val="Heading2"/>
        <w:keepNext w:val="0"/>
        <w:keepLines w:val="0"/>
        <w:widowControl w:val="0"/>
        <w:numPr>
          <w:ilvl w:val="1"/>
          <w:numId w:val="3"/>
        </w:numPr>
        <w:tabs>
          <w:tab w:val="left" w:pos="142"/>
        </w:tabs>
        <w:autoSpaceDE w:val="0"/>
        <w:autoSpaceDN w:val="0"/>
        <w:spacing w:before="195" w:line="360" w:lineRule="auto"/>
        <w:ind w:right="219"/>
        <w:rPr>
          <w:color w:val="000000" w:themeColor="text1"/>
        </w:rPr>
      </w:pPr>
      <w:r w:rsidRPr="006D70A3">
        <w:rPr>
          <w:color w:val="000000" w:themeColor="text1"/>
        </w:rPr>
        <w:t>Explanation of Key</w:t>
      </w:r>
      <w:r w:rsidRPr="006D70A3">
        <w:rPr>
          <w:color w:val="000000" w:themeColor="text1"/>
          <w:spacing w:val="18"/>
        </w:rPr>
        <w:t xml:space="preserve"> </w:t>
      </w:r>
      <w:r w:rsidRPr="006D70A3">
        <w:rPr>
          <w:color w:val="000000" w:themeColor="text1"/>
        </w:rPr>
        <w:t>Elements</w:t>
      </w:r>
    </w:p>
    <w:p w14:paraId="76CA2B7A" w14:textId="77777777" w:rsidR="004C7365" w:rsidRPr="006D70A3" w:rsidRDefault="004C7365" w:rsidP="004C7365">
      <w:pPr>
        <w:pStyle w:val="Heading3"/>
        <w:tabs>
          <w:tab w:val="left" w:pos="1043"/>
        </w:tabs>
        <w:spacing w:line="360" w:lineRule="auto"/>
        <w:ind w:right="219"/>
        <w:jc w:val="both"/>
        <w:rPr>
          <w:color w:val="000000" w:themeColor="text1"/>
        </w:rPr>
      </w:pPr>
      <w:bookmarkStart w:id="1" w:name="5.2.1_PYTHON"/>
      <w:bookmarkEnd w:id="1"/>
      <w:r w:rsidRPr="006D70A3">
        <w:rPr>
          <w:color w:val="000000" w:themeColor="text1"/>
        </w:rPr>
        <w:t>4.1.1 PYTHON</w:t>
      </w:r>
    </w:p>
    <w:p w14:paraId="44F2E1E7"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bookmarkStart w:id="2" w:name="•_Large_Standard_Library"/>
      <w:bookmarkEnd w:id="2"/>
      <w:r w:rsidRPr="005A7CF4">
        <w:rPr>
          <w:b w:val="0"/>
          <w:bCs w:val="0"/>
          <w:color w:val="000000" w:themeColor="text1"/>
          <w:sz w:val="24"/>
          <w:szCs w:val="24"/>
        </w:rPr>
        <w:t xml:space="preserve">Guido Van Rossum designed Python, an interpreted, high-level, general-purpose programming language that was initially released in 1991. </w:t>
      </w:r>
    </w:p>
    <w:p w14:paraId="34D13B0D"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The Python language has the following features: </w:t>
      </w:r>
    </w:p>
    <w:p w14:paraId="59D33D49"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Simple to Understand and Apply Python is a simple language to learn and use. It's a high-level programming language that's helpful to developers. </w:t>
      </w:r>
    </w:p>
    <w:p w14:paraId="17E2F203"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Expressive Language Python is more expressive than other languages, making it more intelligible and readable. </w:t>
      </w:r>
    </w:p>
    <w:p w14:paraId="786B246B"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Language Interpretation Python is an interpreted language, which means that the interpreter runs the code line by line. This makes debugging simple, making it suitable for novices.</w:t>
      </w:r>
    </w:p>
    <w:p w14:paraId="41611A14"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Language that is cross-platform Python can operate on a variety of platforms, including Windows, Linux, </w:t>
      </w:r>
      <w:proofErr w:type="gramStart"/>
      <w:r w:rsidRPr="005A7CF4">
        <w:rPr>
          <w:b w:val="0"/>
          <w:bCs w:val="0"/>
          <w:color w:val="000000" w:themeColor="text1"/>
          <w:sz w:val="24"/>
          <w:szCs w:val="24"/>
        </w:rPr>
        <w:t>Unix</w:t>
      </w:r>
      <w:proofErr w:type="gramEnd"/>
      <w:r w:rsidRPr="005A7CF4">
        <w:rPr>
          <w:b w:val="0"/>
          <w:bCs w:val="0"/>
          <w:color w:val="000000" w:themeColor="text1"/>
          <w:sz w:val="24"/>
          <w:szCs w:val="24"/>
        </w:rPr>
        <w:t xml:space="preserve">, and Macintosh, among others. As a result, we may conclude that Python is a portable language. </w:t>
      </w:r>
    </w:p>
    <w:p w14:paraId="453238D2"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Open Source and Free Software Python is a free programming language that can be downloaded from a secure internet address. It's also possible to get the source code. As a result, there is an open supply. </w:t>
      </w:r>
    </w:p>
    <w:p w14:paraId="32BABC09"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Object-Oriented Programming Python aids the development of object-oriented languages and concepts such as classes and gadgets. </w:t>
      </w:r>
    </w:p>
    <w:p w14:paraId="40CC86C0" w14:textId="77777777" w:rsidR="004C7365" w:rsidRDefault="004C7365" w:rsidP="004C7365">
      <w:pPr>
        <w:pStyle w:val="Heading1"/>
        <w:tabs>
          <w:tab w:val="left" w:pos="0"/>
          <w:tab w:val="left" w:pos="6338"/>
        </w:tabs>
        <w:spacing w:line="360" w:lineRule="auto"/>
        <w:ind w:left="0" w:right="219"/>
        <w:jc w:val="both"/>
        <w:rPr>
          <w:b w:val="0"/>
          <w:bCs w:val="0"/>
          <w:color w:val="000000" w:themeColor="text1"/>
          <w:sz w:val="24"/>
          <w:szCs w:val="24"/>
        </w:rPr>
      </w:pPr>
      <w:r w:rsidRPr="005A7CF4">
        <w:rPr>
          <w:b w:val="0"/>
          <w:bCs w:val="0"/>
          <w:color w:val="000000" w:themeColor="text1"/>
          <w:sz w:val="24"/>
          <w:szCs w:val="24"/>
        </w:rPr>
        <w:t xml:space="preserve">• Adaptable It means that other languages, such as C/C++, may be used to put the code together, and as a result, it can be </w:t>
      </w:r>
      <w:proofErr w:type="spellStart"/>
      <w:r w:rsidRPr="005A7CF4">
        <w:rPr>
          <w:b w:val="0"/>
          <w:bCs w:val="0"/>
          <w:color w:val="000000" w:themeColor="text1"/>
          <w:sz w:val="24"/>
          <w:szCs w:val="24"/>
        </w:rPr>
        <w:t>utilised</w:t>
      </w:r>
      <w:proofErr w:type="spellEnd"/>
      <w:r w:rsidRPr="005A7CF4">
        <w:rPr>
          <w:b w:val="0"/>
          <w:bCs w:val="0"/>
          <w:color w:val="000000" w:themeColor="text1"/>
          <w:sz w:val="24"/>
          <w:szCs w:val="24"/>
        </w:rPr>
        <w:t xml:space="preserve"> in our Python code.</w:t>
      </w:r>
    </w:p>
    <w:p w14:paraId="56E5A01D" w14:textId="77777777" w:rsidR="005E30B1" w:rsidRDefault="005E30B1" w:rsidP="004C7365">
      <w:pPr>
        <w:pStyle w:val="Heading1"/>
        <w:tabs>
          <w:tab w:val="left" w:pos="0"/>
          <w:tab w:val="left" w:pos="6338"/>
        </w:tabs>
        <w:spacing w:line="360" w:lineRule="auto"/>
        <w:ind w:left="0" w:right="219"/>
        <w:jc w:val="both"/>
        <w:rPr>
          <w:b w:val="0"/>
          <w:bCs w:val="0"/>
          <w:color w:val="000000" w:themeColor="text1"/>
          <w:sz w:val="24"/>
          <w:szCs w:val="24"/>
        </w:rPr>
      </w:pPr>
    </w:p>
    <w:p w14:paraId="015A59A8" w14:textId="77777777" w:rsidR="004C7365" w:rsidRPr="006D70A3" w:rsidRDefault="004C7365" w:rsidP="004C7365">
      <w:pPr>
        <w:pStyle w:val="Heading1"/>
        <w:tabs>
          <w:tab w:val="left" w:pos="0"/>
          <w:tab w:val="left" w:pos="6338"/>
        </w:tabs>
        <w:spacing w:line="360" w:lineRule="auto"/>
        <w:ind w:left="0" w:right="219"/>
        <w:jc w:val="both"/>
        <w:rPr>
          <w:color w:val="000000" w:themeColor="text1"/>
          <w:sz w:val="28"/>
          <w:szCs w:val="28"/>
        </w:rPr>
      </w:pPr>
      <w:r w:rsidRPr="006D70A3">
        <w:rPr>
          <w:color w:val="000000" w:themeColor="text1"/>
          <w:sz w:val="28"/>
          <w:szCs w:val="28"/>
        </w:rPr>
        <w:t>4.2 Library Files</w:t>
      </w:r>
    </w:p>
    <w:p w14:paraId="41F58BD5" w14:textId="7B5CDDE0" w:rsidR="004C7365" w:rsidRPr="00C1225B" w:rsidRDefault="004C7365" w:rsidP="005E30B1">
      <w:pPr>
        <w:spacing w:line="360" w:lineRule="auto"/>
        <w:ind w:right="219"/>
        <w:jc w:val="both"/>
        <w:rPr>
          <w:rFonts w:ascii="Times New Roman" w:eastAsia="Arial" w:hAnsi="Times New Roman" w:cs="Times New Roman"/>
          <w:b/>
          <w:bCs/>
          <w:color w:val="000000" w:themeColor="text1"/>
          <w:sz w:val="24"/>
          <w:szCs w:val="24"/>
          <w:lang w:val="en-IN"/>
        </w:rPr>
      </w:pPr>
      <w:r w:rsidRPr="00B45AC8">
        <w:rPr>
          <w:rFonts w:ascii="Times New Roman" w:hAnsi="Times New Roman" w:cs="Times New Roman"/>
          <w:b/>
          <w:color w:val="000000" w:themeColor="text1"/>
          <w:sz w:val="24"/>
          <w:szCs w:val="24"/>
        </w:rPr>
        <w:t xml:space="preserve">4.2.1 </w:t>
      </w:r>
      <w:r w:rsidRPr="00B45AC8">
        <w:rPr>
          <w:rFonts w:ascii="Times New Roman" w:eastAsia="Arial" w:hAnsi="Times New Roman" w:cs="Times New Roman"/>
          <w:b/>
          <w:bCs/>
          <w:color w:val="000000" w:themeColor="text1"/>
          <w:sz w:val="24"/>
          <w:szCs w:val="24"/>
          <w:lang w:val="en-IN"/>
        </w:rPr>
        <w:t>NUMPY:</w:t>
      </w:r>
      <w:r w:rsidR="00C1225B">
        <w:rPr>
          <w:rFonts w:ascii="Times New Roman" w:eastAsia="Arial" w:hAnsi="Times New Roman" w:cs="Times New Roman"/>
          <w:b/>
          <w:bCs/>
          <w:color w:val="000000" w:themeColor="text1"/>
          <w:sz w:val="24"/>
          <w:szCs w:val="24"/>
          <w:lang w:val="en-IN"/>
        </w:rPr>
        <w:t xml:space="preserve">  </w:t>
      </w:r>
      <w:proofErr w:type="spellStart"/>
      <w:r w:rsidRPr="005A7CF4">
        <w:rPr>
          <w:rFonts w:eastAsia="Calibri"/>
          <w:color w:val="000000" w:themeColor="text1"/>
          <w:sz w:val="24"/>
          <w:szCs w:val="24"/>
          <w:lang w:val="en-IN"/>
        </w:rPr>
        <w:t>NumPy</w:t>
      </w:r>
      <w:proofErr w:type="spellEnd"/>
      <w:r w:rsidRPr="005A7CF4">
        <w:rPr>
          <w:rFonts w:eastAsia="Calibri"/>
          <w:color w:val="000000" w:themeColor="text1"/>
          <w:sz w:val="24"/>
          <w:szCs w:val="24"/>
          <w:lang w:val="en-IN"/>
        </w:rPr>
        <w:t xml:space="preserve"> is a Python library that includes support for enormous, multi-dimensional arrays and matrices, as well as a large set of high-level mathematical functions </w:t>
      </w:r>
      <w:r w:rsidRPr="005A7CF4">
        <w:rPr>
          <w:rFonts w:eastAsia="Calibri"/>
          <w:color w:val="000000" w:themeColor="text1"/>
          <w:sz w:val="24"/>
          <w:szCs w:val="24"/>
          <w:lang w:val="en-IN"/>
        </w:rPr>
        <w:lastRenderedPageBreak/>
        <w:t xml:space="preserve">that may be applied to those arrays. Numeric, the forerunner to </w:t>
      </w:r>
      <w:proofErr w:type="spellStart"/>
      <w:r w:rsidRPr="005A7CF4">
        <w:rPr>
          <w:rFonts w:eastAsia="Calibri"/>
          <w:color w:val="000000" w:themeColor="text1"/>
          <w:sz w:val="24"/>
          <w:szCs w:val="24"/>
          <w:lang w:val="en-IN"/>
        </w:rPr>
        <w:t>NumPy</w:t>
      </w:r>
      <w:proofErr w:type="spellEnd"/>
      <w:r w:rsidRPr="005A7CF4">
        <w:rPr>
          <w:rFonts w:eastAsia="Calibri"/>
          <w:color w:val="000000" w:themeColor="text1"/>
          <w:sz w:val="24"/>
          <w:szCs w:val="24"/>
          <w:lang w:val="en-IN"/>
        </w:rPr>
        <w:t xml:space="preserve">, was designed by Jim </w:t>
      </w:r>
      <w:proofErr w:type="spellStart"/>
      <w:r w:rsidRPr="005A7CF4">
        <w:rPr>
          <w:rFonts w:eastAsia="Calibri"/>
          <w:color w:val="000000" w:themeColor="text1"/>
          <w:sz w:val="24"/>
          <w:szCs w:val="24"/>
          <w:lang w:val="en-IN"/>
        </w:rPr>
        <w:t>Hugunin</w:t>
      </w:r>
      <w:proofErr w:type="spellEnd"/>
      <w:r w:rsidRPr="005A7CF4">
        <w:rPr>
          <w:rFonts w:eastAsia="Calibri"/>
          <w:color w:val="000000" w:themeColor="text1"/>
          <w:sz w:val="24"/>
          <w:szCs w:val="24"/>
          <w:lang w:val="en-IN"/>
        </w:rPr>
        <w:t xml:space="preserve"> with help from a number of other people. Travis Oliphant built </w:t>
      </w:r>
      <w:proofErr w:type="spellStart"/>
      <w:r w:rsidRPr="005A7CF4">
        <w:rPr>
          <w:rFonts w:eastAsia="Calibri"/>
          <w:color w:val="000000" w:themeColor="text1"/>
          <w:sz w:val="24"/>
          <w:szCs w:val="24"/>
          <w:lang w:val="en-IN"/>
        </w:rPr>
        <w:t>NumPy</w:t>
      </w:r>
      <w:proofErr w:type="spellEnd"/>
      <w:r w:rsidRPr="005A7CF4">
        <w:rPr>
          <w:rFonts w:eastAsia="Calibri"/>
          <w:color w:val="000000" w:themeColor="text1"/>
          <w:sz w:val="24"/>
          <w:szCs w:val="24"/>
          <w:lang w:val="en-IN"/>
        </w:rPr>
        <w:t xml:space="preserve"> in 2005 by heavily modifying Numeric and combining features from the competitor </w:t>
      </w:r>
      <w:proofErr w:type="spellStart"/>
      <w:r w:rsidRPr="005A7CF4">
        <w:rPr>
          <w:rFonts w:eastAsia="Calibri"/>
          <w:color w:val="000000" w:themeColor="text1"/>
          <w:sz w:val="24"/>
          <w:szCs w:val="24"/>
          <w:lang w:val="en-IN"/>
        </w:rPr>
        <w:t>Numarray</w:t>
      </w:r>
      <w:proofErr w:type="spellEnd"/>
      <w:r w:rsidRPr="005A7CF4">
        <w:rPr>
          <w:rFonts w:eastAsia="Calibri"/>
          <w:color w:val="000000" w:themeColor="text1"/>
          <w:sz w:val="24"/>
          <w:szCs w:val="24"/>
          <w:lang w:val="en-IN"/>
        </w:rPr>
        <w:t xml:space="preserve">. </w:t>
      </w:r>
      <w:proofErr w:type="spellStart"/>
      <w:r w:rsidRPr="005A7CF4">
        <w:rPr>
          <w:rFonts w:eastAsia="Calibri"/>
          <w:color w:val="000000" w:themeColor="text1"/>
          <w:sz w:val="24"/>
          <w:szCs w:val="24"/>
          <w:lang w:val="en-IN"/>
        </w:rPr>
        <w:t>NumPy</w:t>
      </w:r>
      <w:proofErr w:type="spellEnd"/>
      <w:r w:rsidRPr="005A7CF4">
        <w:rPr>
          <w:rFonts w:eastAsia="Calibri"/>
          <w:color w:val="000000" w:themeColor="text1"/>
          <w:sz w:val="24"/>
          <w:szCs w:val="24"/>
          <w:lang w:val="en-IN"/>
        </w:rPr>
        <w:t xml:space="preserve"> is a large open-source software project with numerous contributors.</w:t>
      </w:r>
    </w:p>
    <w:p w14:paraId="040233B3"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021396">
        <w:rPr>
          <w:rFonts w:eastAsia="Calibri"/>
          <w:b w:val="0"/>
          <w:bCs w:val="0"/>
          <w:color w:val="000000" w:themeColor="text1"/>
          <w:sz w:val="24"/>
          <w:szCs w:val="24"/>
          <w:lang w:val="en-IN"/>
        </w:rPr>
        <w:t xml:space="preserve"> </w:t>
      </w: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The Python programming language was not initially intended for numerical computing, but it quickly caught the attention of the clinical and engineering communities, prompting the formation of a special interest group known as matrix-sig in 1995 with the goal of defining an array computing bundle. Guido van Rossum, a Python clothier and maintainer, was one of its contributors, adding changes to Python's grammar (especially the indexing syntax) to make array computation easier.</w:t>
      </w:r>
    </w:p>
    <w:p w14:paraId="6385FF91"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Jim Fulton completes a matrix package, which is later modified by Jim </w:t>
      </w:r>
      <w:proofErr w:type="spellStart"/>
      <w:r w:rsidRPr="005A7CF4">
        <w:rPr>
          <w:rFonts w:eastAsia="Calibri"/>
          <w:b w:val="0"/>
          <w:bCs w:val="0"/>
          <w:color w:val="000000" w:themeColor="text1"/>
          <w:sz w:val="24"/>
          <w:szCs w:val="24"/>
          <w:lang w:val="en-IN"/>
        </w:rPr>
        <w:t>Hugunin</w:t>
      </w:r>
      <w:proofErr w:type="spellEnd"/>
      <w:r w:rsidRPr="005A7CF4">
        <w:rPr>
          <w:rFonts w:eastAsia="Calibri"/>
          <w:b w:val="0"/>
          <w:bCs w:val="0"/>
          <w:color w:val="000000" w:themeColor="text1"/>
          <w:sz w:val="24"/>
          <w:szCs w:val="24"/>
          <w:lang w:val="en-IN"/>
        </w:rPr>
        <w:t xml:space="preserve"> to create Numeric, also known as Numerical Python extensions or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w:t>
      </w:r>
      <w:proofErr w:type="spellStart"/>
      <w:r w:rsidRPr="005A7CF4">
        <w:rPr>
          <w:rFonts w:eastAsia="Calibri"/>
          <w:b w:val="0"/>
          <w:bCs w:val="0"/>
          <w:color w:val="000000" w:themeColor="text1"/>
          <w:sz w:val="24"/>
          <w:szCs w:val="24"/>
          <w:lang w:val="en-IN"/>
        </w:rPr>
        <w:t>Hugunin</w:t>
      </w:r>
      <w:proofErr w:type="spellEnd"/>
      <w:r w:rsidRPr="005A7CF4">
        <w:rPr>
          <w:rFonts w:eastAsia="Calibri"/>
          <w:b w:val="0"/>
          <w:bCs w:val="0"/>
          <w:color w:val="000000" w:themeColor="text1"/>
          <w:sz w:val="24"/>
          <w:szCs w:val="24"/>
          <w:lang w:val="en-IN"/>
        </w:rPr>
        <w:t xml:space="preserve">, a PhD student at MIT, joined the Corporation for National Research Initiatives (CNRI) to work on </w:t>
      </w:r>
      <w:proofErr w:type="spellStart"/>
      <w:r w:rsidRPr="005A7CF4">
        <w:rPr>
          <w:rFonts w:eastAsia="Calibri"/>
          <w:b w:val="0"/>
          <w:bCs w:val="0"/>
          <w:color w:val="000000" w:themeColor="text1"/>
          <w:sz w:val="24"/>
          <w:szCs w:val="24"/>
          <w:lang w:val="en-IN"/>
        </w:rPr>
        <w:t>JPython</w:t>
      </w:r>
      <w:proofErr w:type="spellEnd"/>
      <w:r w:rsidRPr="005A7CF4">
        <w:rPr>
          <w:rFonts w:eastAsia="Calibri"/>
          <w:b w:val="0"/>
          <w:bCs w:val="0"/>
          <w:color w:val="000000" w:themeColor="text1"/>
          <w:sz w:val="24"/>
          <w:szCs w:val="24"/>
          <w:lang w:val="en-IN"/>
        </w:rPr>
        <w:t xml:space="preserve"> in 1997, leaving the maintainer position to Paul Dubois of Lawrence Livermore National Laboratory (LLNL). David </w:t>
      </w:r>
      <w:proofErr w:type="spellStart"/>
      <w:r w:rsidRPr="005A7CF4">
        <w:rPr>
          <w:rFonts w:eastAsia="Calibri"/>
          <w:b w:val="0"/>
          <w:bCs w:val="0"/>
          <w:color w:val="000000" w:themeColor="text1"/>
          <w:sz w:val="24"/>
          <w:szCs w:val="24"/>
          <w:lang w:val="en-IN"/>
        </w:rPr>
        <w:t>Ascher</w:t>
      </w:r>
      <w:proofErr w:type="spellEnd"/>
      <w:r w:rsidRPr="005A7CF4">
        <w:rPr>
          <w:rFonts w:eastAsia="Calibri"/>
          <w:b w:val="0"/>
          <w:bCs w:val="0"/>
          <w:color w:val="000000" w:themeColor="text1"/>
          <w:sz w:val="24"/>
          <w:szCs w:val="24"/>
          <w:lang w:val="en-IN"/>
        </w:rPr>
        <w:t xml:space="preserve">, Konrad </w:t>
      </w:r>
      <w:proofErr w:type="spellStart"/>
      <w:r w:rsidRPr="005A7CF4">
        <w:rPr>
          <w:rFonts w:eastAsia="Calibri"/>
          <w:b w:val="0"/>
          <w:bCs w:val="0"/>
          <w:color w:val="000000" w:themeColor="text1"/>
          <w:sz w:val="24"/>
          <w:szCs w:val="24"/>
          <w:lang w:val="en-IN"/>
        </w:rPr>
        <w:t>Hinsen</w:t>
      </w:r>
      <w:proofErr w:type="spellEnd"/>
      <w:r w:rsidRPr="005A7CF4">
        <w:rPr>
          <w:rFonts w:eastAsia="Calibri"/>
          <w:b w:val="0"/>
          <w:bCs w:val="0"/>
          <w:color w:val="000000" w:themeColor="text1"/>
          <w:sz w:val="24"/>
          <w:szCs w:val="24"/>
          <w:lang w:val="en-IN"/>
        </w:rPr>
        <w:t>, and Travis Oliphant were among the early members.</w:t>
      </w:r>
    </w:p>
    <w:p w14:paraId="26AA3797"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is a non-optimizing bytecode interpreter that targets the </w:t>
      </w:r>
      <w:proofErr w:type="spellStart"/>
      <w:r w:rsidRPr="005A7CF4">
        <w:rPr>
          <w:rFonts w:eastAsia="Calibri"/>
          <w:b w:val="0"/>
          <w:bCs w:val="0"/>
          <w:color w:val="000000" w:themeColor="text1"/>
          <w:sz w:val="24"/>
          <w:szCs w:val="24"/>
          <w:lang w:val="en-IN"/>
        </w:rPr>
        <w:t>CPython</w:t>
      </w:r>
      <w:proofErr w:type="spellEnd"/>
      <w:r w:rsidRPr="005A7CF4">
        <w:rPr>
          <w:rFonts w:eastAsia="Calibri"/>
          <w:b w:val="0"/>
          <w:bCs w:val="0"/>
          <w:color w:val="000000" w:themeColor="text1"/>
          <w:sz w:val="24"/>
          <w:szCs w:val="24"/>
          <w:lang w:val="en-IN"/>
        </w:rPr>
        <w:t xml:space="preserve"> Python reference implementation. Algorithms created for this version of Python are frequently much slower than their compiled counterparts.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tackles the slowness issue in part by providing multidimensional arrays and capabilities and operators that work appropriately on arrays, which necessitates rewriting some code, generally inner loops, in order to use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arrays are used to store and perform information in the Python bindings of the widely used computer vision library </w:t>
      </w:r>
      <w:proofErr w:type="spellStart"/>
      <w:r w:rsidRPr="005A7CF4">
        <w:rPr>
          <w:rFonts w:eastAsia="Calibri"/>
          <w:b w:val="0"/>
          <w:bCs w:val="0"/>
          <w:color w:val="000000" w:themeColor="text1"/>
          <w:sz w:val="24"/>
          <w:szCs w:val="24"/>
          <w:lang w:val="en-IN"/>
        </w:rPr>
        <w:t>OpenCV</w:t>
      </w:r>
      <w:proofErr w:type="spellEnd"/>
      <w:r w:rsidRPr="005A7CF4">
        <w:rPr>
          <w:rFonts w:eastAsia="Calibri"/>
          <w:b w:val="0"/>
          <w:bCs w:val="0"/>
          <w:color w:val="000000" w:themeColor="text1"/>
          <w:sz w:val="24"/>
          <w:szCs w:val="24"/>
          <w:lang w:val="en-IN"/>
        </w:rPr>
        <w:t xml:space="preserve">. </w:t>
      </w:r>
    </w:p>
    <w:p w14:paraId="6B23747E"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Because images with more than one channel are really stored as 3-dimensional arrays, indexing, slicing, and protecting with separate arrays are all highly eco-friendly ways to access specific pixels in a picture. The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array, which is used as a standard statistical structure in </w:t>
      </w:r>
      <w:proofErr w:type="spellStart"/>
      <w:r w:rsidRPr="005A7CF4">
        <w:rPr>
          <w:rFonts w:eastAsia="Calibri"/>
          <w:b w:val="0"/>
          <w:bCs w:val="0"/>
          <w:color w:val="000000" w:themeColor="text1"/>
          <w:sz w:val="24"/>
          <w:szCs w:val="24"/>
          <w:lang w:val="en-IN"/>
        </w:rPr>
        <w:t>OpenCV</w:t>
      </w:r>
      <w:proofErr w:type="spellEnd"/>
      <w:r w:rsidRPr="005A7CF4">
        <w:rPr>
          <w:rFonts w:eastAsia="Calibri"/>
          <w:b w:val="0"/>
          <w:bCs w:val="0"/>
          <w:color w:val="000000" w:themeColor="text1"/>
          <w:sz w:val="24"/>
          <w:szCs w:val="24"/>
          <w:lang w:val="en-IN"/>
        </w:rPr>
        <w:t xml:space="preserve"> for pictures, extracted feature factors, kernel filtering, and other tasks, greatly simplifies the development process and debugging.</w:t>
      </w:r>
    </w:p>
    <w:p w14:paraId="34B8E631" w14:textId="77777777" w:rsidR="00C1225B" w:rsidRDefault="00C1225B" w:rsidP="004C7365">
      <w:pPr>
        <w:pStyle w:val="Heading1"/>
        <w:spacing w:line="360" w:lineRule="auto"/>
        <w:ind w:left="0" w:right="219"/>
        <w:jc w:val="both"/>
        <w:rPr>
          <w:rFonts w:eastAsia="Calibri"/>
          <w:b w:val="0"/>
          <w:bCs w:val="0"/>
          <w:color w:val="000000" w:themeColor="text1"/>
          <w:sz w:val="24"/>
          <w:szCs w:val="24"/>
          <w:lang w:val="en-IN"/>
        </w:rPr>
      </w:pPr>
    </w:p>
    <w:p w14:paraId="3463BD8B" w14:textId="77777777" w:rsidR="00C1225B" w:rsidRDefault="00C1225B" w:rsidP="004C7365">
      <w:pPr>
        <w:pStyle w:val="Heading1"/>
        <w:spacing w:line="360" w:lineRule="auto"/>
        <w:ind w:left="0" w:right="219"/>
        <w:jc w:val="both"/>
        <w:rPr>
          <w:rFonts w:eastAsia="Calibri"/>
          <w:b w:val="0"/>
          <w:bCs w:val="0"/>
          <w:color w:val="000000" w:themeColor="text1"/>
          <w:sz w:val="24"/>
          <w:szCs w:val="24"/>
          <w:lang w:val="en-IN"/>
        </w:rPr>
      </w:pPr>
    </w:p>
    <w:p w14:paraId="1171A889" w14:textId="77777777" w:rsidR="00B45AC8"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Cs w:val="0"/>
          <w:color w:val="000000" w:themeColor="text1"/>
          <w:sz w:val="24"/>
          <w:szCs w:val="24"/>
          <w:lang w:val="en-IN"/>
        </w:rPr>
        <w:lastRenderedPageBreak/>
        <w:t>4.2.2 PANDAS:</w:t>
      </w:r>
      <w:r w:rsidRPr="00021396">
        <w:rPr>
          <w:rFonts w:eastAsia="Calibri"/>
          <w:b w:val="0"/>
          <w:bCs w:val="0"/>
          <w:color w:val="000000" w:themeColor="text1"/>
          <w:sz w:val="24"/>
          <w:szCs w:val="24"/>
          <w:lang w:val="en-IN"/>
        </w:rPr>
        <w:t xml:space="preserve"> </w:t>
      </w:r>
    </w:p>
    <w:p w14:paraId="4A390168" w14:textId="5AE73A43" w:rsidR="004C7365" w:rsidRDefault="00B45AC8"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ab/>
      </w:r>
      <w:r w:rsidR="004C7365" w:rsidRPr="005A7CF4">
        <w:rPr>
          <w:rFonts w:eastAsia="Calibri"/>
          <w:b w:val="0"/>
          <w:bCs w:val="0"/>
          <w:color w:val="000000" w:themeColor="text1"/>
          <w:sz w:val="24"/>
          <w:szCs w:val="24"/>
          <w:lang w:val="en-IN"/>
        </w:rPr>
        <w:t>Pandas is an open-source, BSD-certified library for the Python programming language that provides high-overall performance, easy-to-use statistics systems, and data analysis tools. Pandas is a Python module that provides quick, flexible, and expressive facts structures for working with "relational" or "labelled" data in a clean and understandable manner. Its goal is to become the most important high-level building element for undertaking realistic, real-world international records evaluations in Python.</w:t>
      </w:r>
    </w:p>
    <w:p w14:paraId="07F7C189"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It also has the larger goal of being the most powerful and versatile open source data analysis/manipulation device available in any language. It is already well on its way to achieving this goal. Pandas is well-suited to a wide range of statistical applications: </w:t>
      </w:r>
    </w:p>
    <w:p w14:paraId="46C85493"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Tabular statistics containing columns of varying types, such as those seen in a SQL database or an Excel spreadsheet </w:t>
      </w:r>
    </w:p>
    <w:p w14:paraId="0E6160E6"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Time collecting data that are sorted and unordered (but not necessarily at the same frequency).</w:t>
      </w:r>
    </w:p>
    <w:p w14:paraId="48CF14B2"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Row and column labels for arbitrary matrix information (homogeneously typed or heterogeneous) </w:t>
      </w:r>
    </w:p>
    <w:p w14:paraId="4B59D2E5"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 w:val="0"/>
          <w:bCs w:val="0"/>
          <w:color w:val="000000" w:themeColor="text1"/>
          <w:sz w:val="24"/>
          <w:szCs w:val="24"/>
          <w:lang w:val="en-IN"/>
        </w:rPr>
        <w:t xml:space="preserve">• Any observational/statistical statistics set of any kind. </w:t>
      </w:r>
    </w:p>
    <w:p w14:paraId="4FFC7A0D"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 xml:space="preserve">              </w:t>
      </w:r>
      <w:r w:rsidRPr="005A7CF4">
        <w:rPr>
          <w:rFonts w:eastAsia="Calibri"/>
          <w:b w:val="0"/>
          <w:bCs w:val="0"/>
          <w:color w:val="000000" w:themeColor="text1"/>
          <w:sz w:val="24"/>
          <w:szCs w:val="24"/>
          <w:lang w:val="en-IN"/>
        </w:rPr>
        <w:t xml:space="preserve">To be placed into a panda's facts form, the data does not need to be tagged in any way. Pandas' two basic statistics systems, Series (1-dimensional) and </w:t>
      </w:r>
      <w:proofErr w:type="spellStart"/>
      <w:r w:rsidRPr="005A7CF4">
        <w:rPr>
          <w:rFonts w:eastAsia="Calibri"/>
          <w:b w:val="0"/>
          <w:bCs w:val="0"/>
          <w:color w:val="000000" w:themeColor="text1"/>
          <w:sz w:val="24"/>
          <w:szCs w:val="24"/>
          <w:lang w:val="en-IN"/>
        </w:rPr>
        <w:t>DataFrame</w:t>
      </w:r>
      <w:proofErr w:type="spellEnd"/>
      <w:r w:rsidRPr="005A7CF4">
        <w:rPr>
          <w:rFonts w:eastAsia="Calibri"/>
          <w:b w:val="0"/>
          <w:bCs w:val="0"/>
          <w:color w:val="000000" w:themeColor="text1"/>
          <w:sz w:val="24"/>
          <w:szCs w:val="24"/>
          <w:lang w:val="en-IN"/>
        </w:rPr>
        <w:t xml:space="preserve"> (2-dimensional), address the vast majority of common use cases in finance, information, social science, and a wide range of engineering disciplines. Pandas is built on top of </w:t>
      </w:r>
      <w:proofErr w:type="spellStart"/>
      <w:r w:rsidRPr="005A7CF4">
        <w:rPr>
          <w:rFonts w:eastAsia="Calibri"/>
          <w:b w:val="0"/>
          <w:bCs w:val="0"/>
          <w:color w:val="000000" w:themeColor="text1"/>
          <w:sz w:val="24"/>
          <w:szCs w:val="24"/>
          <w:lang w:val="en-IN"/>
        </w:rPr>
        <w:t>NumPy</w:t>
      </w:r>
      <w:proofErr w:type="spellEnd"/>
      <w:r w:rsidRPr="005A7CF4">
        <w:rPr>
          <w:rFonts w:eastAsia="Calibri"/>
          <w:b w:val="0"/>
          <w:bCs w:val="0"/>
          <w:color w:val="000000" w:themeColor="text1"/>
          <w:sz w:val="24"/>
          <w:szCs w:val="24"/>
          <w:lang w:val="en-IN"/>
        </w:rPr>
        <w:t xml:space="preserve"> and is intended to work in conjunction with a variety of different third-party libraries in scientific computing.</w:t>
      </w:r>
    </w:p>
    <w:p w14:paraId="73B2F5E0" w14:textId="77777777" w:rsidR="00B45AC8" w:rsidRDefault="004C7365" w:rsidP="004C7365">
      <w:pPr>
        <w:pStyle w:val="Heading1"/>
        <w:spacing w:line="360" w:lineRule="auto"/>
        <w:ind w:left="0" w:right="219"/>
        <w:jc w:val="both"/>
        <w:rPr>
          <w:rFonts w:eastAsia="Calibri"/>
          <w:b w:val="0"/>
          <w:bCs w:val="0"/>
          <w:color w:val="000000" w:themeColor="text1"/>
          <w:sz w:val="24"/>
          <w:szCs w:val="24"/>
          <w:lang w:val="en-IN"/>
        </w:rPr>
      </w:pPr>
      <w:r w:rsidRPr="005A7CF4">
        <w:rPr>
          <w:rFonts w:eastAsia="Calibri"/>
          <w:bCs w:val="0"/>
          <w:color w:val="000000" w:themeColor="text1"/>
          <w:sz w:val="24"/>
          <w:szCs w:val="24"/>
          <w:lang w:val="en-IN"/>
        </w:rPr>
        <w:t>4.2.3 MATPLOT LIB:</w:t>
      </w:r>
      <w:r w:rsidRPr="00021396">
        <w:rPr>
          <w:rFonts w:eastAsia="Calibri"/>
          <w:b w:val="0"/>
          <w:bCs w:val="0"/>
          <w:color w:val="000000" w:themeColor="text1"/>
          <w:sz w:val="24"/>
          <w:szCs w:val="24"/>
          <w:lang w:val="en-IN"/>
        </w:rPr>
        <w:t xml:space="preserve"> </w:t>
      </w:r>
    </w:p>
    <w:p w14:paraId="23E31CEA" w14:textId="26502595" w:rsidR="004C7365" w:rsidRDefault="00B45AC8"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tab/>
      </w:r>
      <w:proofErr w:type="spellStart"/>
      <w:r w:rsidR="004C7365" w:rsidRPr="005A7CF4">
        <w:rPr>
          <w:rFonts w:eastAsia="Calibri"/>
          <w:b w:val="0"/>
          <w:bCs w:val="0"/>
          <w:color w:val="000000" w:themeColor="text1"/>
          <w:sz w:val="24"/>
          <w:szCs w:val="24"/>
          <w:lang w:val="en-IN"/>
        </w:rPr>
        <w:t>Matplotlib</w:t>
      </w:r>
      <w:proofErr w:type="spellEnd"/>
      <w:r w:rsidR="004C7365" w:rsidRPr="005A7CF4">
        <w:rPr>
          <w:rFonts w:eastAsia="Calibri"/>
          <w:b w:val="0"/>
          <w:bCs w:val="0"/>
          <w:color w:val="000000" w:themeColor="text1"/>
          <w:sz w:val="24"/>
          <w:szCs w:val="24"/>
          <w:lang w:val="en-IN"/>
        </w:rPr>
        <w:t xml:space="preserve"> is a Python 2D plotting toolkit that generates book-quality figures in a variety of hardcopy codecs and interactive contexts. </w:t>
      </w:r>
      <w:proofErr w:type="spellStart"/>
      <w:r w:rsidR="004C7365" w:rsidRPr="005A7CF4">
        <w:rPr>
          <w:rFonts w:eastAsia="Calibri"/>
          <w:b w:val="0"/>
          <w:bCs w:val="0"/>
          <w:color w:val="000000" w:themeColor="text1"/>
          <w:sz w:val="24"/>
          <w:szCs w:val="24"/>
          <w:lang w:val="en-IN"/>
        </w:rPr>
        <w:t>Matplotlib</w:t>
      </w:r>
      <w:proofErr w:type="spellEnd"/>
      <w:r w:rsidR="004C7365" w:rsidRPr="005A7CF4">
        <w:rPr>
          <w:rFonts w:eastAsia="Calibri"/>
          <w:b w:val="0"/>
          <w:bCs w:val="0"/>
          <w:color w:val="000000" w:themeColor="text1"/>
          <w:sz w:val="24"/>
          <w:szCs w:val="24"/>
          <w:lang w:val="en-IN"/>
        </w:rPr>
        <w:t xml:space="preserve"> is a Python library that may be used in scripts, the Python and </w:t>
      </w:r>
      <w:proofErr w:type="spellStart"/>
      <w:r w:rsidR="004C7365" w:rsidRPr="005A7CF4">
        <w:rPr>
          <w:rFonts w:eastAsia="Calibri"/>
          <w:b w:val="0"/>
          <w:bCs w:val="0"/>
          <w:color w:val="000000" w:themeColor="text1"/>
          <w:sz w:val="24"/>
          <w:szCs w:val="24"/>
          <w:lang w:val="en-IN"/>
        </w:rPr>
        <w:t>IPython</w:t>
      </w:r>
      <w:proofErr w:type="spellEnd"/>
      <w:r w:rsidR="004C7365" w:rsidRPr="005A7CF4">
        <w:rPr>
          <w:rFonts w:eastAsia="Calibri"/>
          <w:b w:val="0"/>
          <w:bCs w:val="0"/>
          <w:color w:val="000000" w:themeColor="text1"/>
          <w:sz w:val="24"/>
          <w:szCs w:val="24"/>
          <w:lang w:val="en-IN"/>
        </w:rPr>
        <w:t xml:space="preserve"> shells, the </w:t>
      </w:r>
      <w:proofErr w:type="spellStart"/>
      <w:r w:rsidR="004C7365" w:rsidRPr="005A7CF4">
        <w:rPr>
          <w:rFonts w:eastAsia="Calibri"/>
          <w:b w:val="0"/>
          <w:bCs w:val="0"/>
          <w:color w:val="000000" w:themeColor="text1"/>
          <w:sz w:val="24"/>
          <w:szCs w:val="24"/>
          <w:lang w:val="en-IN"/>
        </w:rPr>
        <w:t>Jupyter</w:t>
      </w:r>
      <w:proofErr w:type="spellEnd"/>
      <w:r w:rsidR="004C7365" w:rsidRPr="005A7CF4">
        <w:rPr>
          <w:rFonts w:eastAsia="Calibri"/>
          <w:b w:val="0"/>
          <w:bCs w:val="0"/>
          <w:color w:val="000000" w:themeColor="text1"/>
          <w:sz w:val="24"/>
          <w:szCs w:val="24"/>
          <w:lang w:val="en-IN"/>
        </w:rPr>
        <w:t xml:space="preserve"> notebook, web applications servers, and four graphical user interface toolkits. </w:t>
      </w:r>
      <w:proofErr w:type="spellStart"/>
      <w:r w:rsidR="004C7365" w:rsidRPr="005A7CF4">
        <w:rPr>
          <w:rFonts w:eastAsia="Calibri"/>
          <w:b w:val="0"/>
          <w:bCs w:val="0"/>
          <w:color w:val="000000" w:themeColor="text1"/>
          <w:sz w:val="24"/>
          <w:szCs w:val="24"/>
          <w:lang w:val="en-IN"/>
        </w:rPr>
        <w:t>Matplotlib</w:t>
      </w:r>
      <w:proofErr w:type="spellEnd"/>
      <w:r w:rsidR="004C7365" w:rsidRPr="005A7CF4">
        <w:rPr>
          <w:rFonts w:eastAsia="Calibri"/>
          <w:b w:val="0"/>
          <w:bCs w:val="0"/>
          <w:color w:val="000000" w:themeColor="text1"/>
          <w:sz w:val="24"/>
          <w:szCs w:val="24"/>
          <w:lang w:val="en-IN"/>
        </w:rPr>
        <w:t xml:space="preserve"> aims to make both smooth and difficult tasks feasible. With just a few lines of code, you can create graphs, histograms, electrical spectra, bar charts, error charts, scatter plots, and more.</w:t>
      </w:r>
    </w:p>
    <w:p w14:paraId="5AD90ED4" w14:textId="77777777" w:rsidR="004C7365" w:rsidRDefault="004C7365" w:rsidP="004C7365">
      <w:pPr>
        <w:pStyle w:val="Heading1"/>
        <w:spacing w:line="360" w:lineRule="auto"/>
        <w:ind w:left="0" w:right="219"/>
        <w:jc w:val="both"/>
        <w:rPr>
          <w:rFonts w:eastAsia="Calibri"/>
          <w:b w:val="0"/>
          <w:bCs w:val="0"/>
          <w:color w:val="000000" w:themeColor="text1"/>
          <w:sz w:val="24"/>
          <w:szCs w:val="24"/>
          <w:lang w:val="en-IN"/>
        </w:rPr>
      </w:pPr>
      <w:r>
        <w:rPr>
          <w:rFonts w:eastAsia="Calibri"/>
          <w:b w:val="0"/>
          <w:bCs w:val="0"/>
          <w:color w:val="000000" w:themeColor="text1"/>
          <w:sz w:val="24"/>
          <w:szCs w:val="24"/>
          <w:lang w:val="en-IN"/>
        </w:rPr>
        <w:lastRenderedPageBreak/>
        <w:t xml:space="preserve">            </w:t>
      </w:r>
      <w:r w:rsidRPr="005A7CF4">
        <w:rPr>
          <w:rFonts w:eastAsia="Calibri"/>
          <w:b w:val="0"/>
          <w:bCs w:val="0"/>
          <w:color w:val="000000" w:themeColor="text1"/>
          <w:sz w:val="24"/>
          <w:szCs w:val="24"/>
          <w:lang w:val="en-IN"/>
        </w:rPr>
        <w:t xml:space="preserve">See the pattern plots and thumbnail galleries for samples. The </w:t>
      </w:r>
      <w:proofErr w:type="spellStart"/>
      <w:r w:rsidRPr="005A7CF4">
        <w:rPr>
          <w:rFonts w:eastAsia="Calibri"/>
          <w:b w:val="0"/>
          <w:bCs w:val="0"/>
          <w:color w:val="000000" w:themeColor="text1"/>
          <w:sz w:val="24"/>
          <w:szCs w:val="24"/>
          <w:lang w:val="en-IN"/>
        </w:rPr>
        <w:t>pyplot</w:t>
      </w:r>
      <w:proofErr w:type="spellEnd"/>
      <w:r w:rsidRPr="005A7CF4">
        <w:rPr>
          <w:rFonts w:eastAsia="Calibri"/>
          <w:b w:val="0"/>
          <w:bCs w:val="0"/>
          <w:color w:val="000000" w:themeColor="text1"/>
          <w:sz w:val="24"/>
          <w:szCs w:val="24"/>
          <w:lang w:val="en-IN"/>
        </w:rPr>
        <w:t xml:space="preserve"> package, when used with </w:t>
      </w:r>
      <w:proofErr w:type="spellStart"/>
      <w:r w:rsidRPr="005A7CF4">
        <w:rPr>
          <w:rFonts w:eastAsia="Calibri"/>
          <w:b w:val="0"/>
          <w:bCs w:val="0"/>
          <w:color w:val="000000" w:themeColor="text1"/>
          <w:sz w:val="24"/>
          <w:szCs w:val="24"/>
          <w:lang w:val="en-IN"/>
        </w:rPr>
        <w:t>IPython</w:t>
      </w:r>
      <w:proofErr w:type="spellEnd"/>
      <w:r w:rsidRPr="005A7CF4">
        <w:rPr>
          <w:rFonts w:eastAsia="Calibri"/>
          <w:b w:val="0"/>
          <w:bCs w:val="0"/>
          <w:color w:val="000000" w:themeColor="text1"/>
          <w:sz w:val="24"/>
          <w:szCs w:val="24"/>
          <w:lang w:val="en-IN"/>
        </w:rPr>
        <w:t>, provides a MATLAB-like interface for convenient plotting. Through an object-oriented interface or a set of methods common to MATLAB users, you have complete control over line styles, font houses, axis houses, and so on for the electricity consumer.</w:t>
      </w:r>
    </w:p>
    <w:p w14:paraId="219E6FF4" w14:textId="6BBE796D" w:rsidR="004C7365" w:rsidRDefault="004C7365" w:rsidP="00B45AC8">
      <w:pPr>
        <w:pStyle w:val="Heading1"/>
        <w:spacing w:after="240" w:line="360" w:lineRule="auto"/>
        <w:ind w:left="0" w:right="219"/>
        <w:jc w:val="both"/>
        <w:rPr>
          <w:color w:val="000000" w:themeColor="text1"/>
          <w:sz w:val="24"/>
          <w:szCs w:val="24"/>
        </w:rPr>
      </w:pPr>
      <w:r w:rsidRPr="005A7CF4">
        <w:rPr>
          <w:rFonts w:eastAsia="Calibri"/>
          <w:bCs w:val="0"/>
          <w:color w:val="000000" w:themeColor="text1"/>
          <w:sz w:val="24"/>
          <w:szCs w:val="24"/>
          <w:lang w:val="en-IN"/>
        </w:rPr>
        <w:t>4.2.4 SEABORN:</w:t>
      </w:r>
      <w:r w:rsidRPr="00021396">
        <w:rPr>
          <w:rFonts w:eastAsia="Calibri"/>
          <w:b w:val="0"/>
          <w:bCs w:val="0"/>
          <w:color w:val="000000" w:themeColor="text1"/>
          <w:sz w:val="24"/>
          <w:szCs w:val="24"/>
          <w:lang w:val="en-IN"/>
        </w:rPr>
        <w:t xml:space="preserve"> </w:t>
      </w:r>
      <w:proofErr w:type="spellStart"/>
      <w:r w:rsidRPr="005A7CF4">
        <w:rPr>
          <w:rFonts w:eastAsia="Calibri"/>
          <w:b w:val="0"/>
          <w:bCs w:val="0"/>
          <w:color w:val="000000" w:themeColor="text1"/>
          <w:sz w:val="24"/>
          <w:szCs w:val="24"/>
          <w:lang w:val="en-IN"/>
        </w:rPr>
        <w:t>Seaborn</w:t>
      </w:r>
      <w:proofErr w:type="spellEnd"/>
      <w:r w:rsidRPr="005A7CF4">
        <w:rPr>
          <w:rFonts w:eastAsia="Calibri"/>
          <w:b w:val="0"/>
          <w:bCs w:val="0"/>
          <w:color w:val="000000" w:themeColor="text1"/>
          <w:sz w:val="24"/>
          <w:szCs w:val="24"/>
          <w:lang w:val="en-IN"/>
        </w:rPr>
        <w:t xml:space="preserve"> is a data visualisation package for Python that is mostly based on </w:t>
      </w:r>
      <w:proofErr w:type="spellStart"/>
      <w:r w:rsidRPr="005A7CF4">
        <w:rPr>
          <w:rFonts w:eastAsia="Calibri"/>
          <w:b w:val="0"/>
          <w:bCs w:val="0"/>
          <w:color w:val="000000" w:themeColor="text1"/>
          <w:sz w:val="24"/>
          <w:szCs w:val="24"/>
          <w:lang w:val="en-IN"/>
        </w:rPr>
        <w:t>matplotlib</w:t>
      </w:r>
      <w:proofErr w:type="spellEnd"/>
      <w:r w:rsidRPr="005A7CF4">
        <w:rPr>
          <w:rFonts w:eastAsia="Calibri"/>
          <w:b w:val="0"/>
          <w:bCs w:val="0"/>
          <w:color w:val="000000" w:themeColor="text1"/>
          <w:sz w:val="24"/>
          <w:szCs w:val="24"/>
          <w:lang w:val="en-IN"/>
        </w:rPr>
        <w:t xml:space="preserve">. It provides a high-level interface for creating visually beautiful and useful statistics graphs. </w:t>
      </w:r>
      <w:proofErr w:type="spellStart"/>
      <w:r w:rsidRPr="005A7CF4">
        <w:rPr>
          <w:rFonts w:eastAsia="Calibri"/>
          <w:b w:val="0"/>
          <w:bCs w:val="0"/>
          <w:color w:val="000000" w:themeColor="text1"/>
          <w:sz w:val="24"/>
          <w:szCs w:val="24"/>
          <w:lang w:val="en-IN"/>
        </w:rPr>
        <w:t>Seaborn</w:t>
      </w:r>
      <w:proofErr w:type="spellEnd"/>
      <w:r w:rsidRPr="005A7CF4">
        <w:rPr>
          <w:rFonts w:eastAsia="Calibri"/>
          <w:b w:val="0"/>
          <w:bCs w:val="0"/>
          <w:color w:val="000000" w:themeColor="text1"/>
          <w:sz w:val="24"/>
          <w:szCs w:val="24"/>
          <w:lang w:val="en-IN"/>
        </w:rPr>
        <w:t xml:space="preserve"> is a Python module for creating statistical visuals. It's based on </w:t>
      </w:r>
      <w:proofErr w:type="spellStart"/>
      <w:r w:rsidRPr="005A7CF4">
        <w:rPr>
          <w:rFonts w:eastAsia="Calibri"/>
          <w:b w:val="0"/>
          <w:bCs w:val="0"/>
          <w:color w:val="000000" w:themeColor="text1"/>
          <w:sz w:val="24"/>
          <w:szCs w:val="24"/>
          <w:lang w:val="en-IN"/>
        </w:rPr>
        <w:t>matplotlib</w:t>
      </w:r>
      <w:proofErr w:type="spellEnd"/>
      <w:r w:rsidRPr="005A7CF4">
        <w:rPr>
          <w:rFonts w:eastAsia="Calibri"/>
          <w:b w:val="0"/>
          <w:bCs w:val="0"/>
          <w:color w:val="000000" w:themeColor="text1"/>
          <w:sz w:val="24"/>
          <w:szCs w:val="24"/>
          <w:lang w:val="en-IN"/>
        </w:rPr>
        <w:t xml:space="preserve">, and it's tightly integrated with </w:t>
      </w:r>
      <w:proofErr w:type="gramStart"/>
      <w:r w:rsidRPr="005A7CF4">
        <w:rPr>
          <w:rFonts w:eastAsia="Calibri"/>
          <w:b w:val="0"/>
          <w:bCs w:val="0"/>
          <w:color w:val="000000" w:themeColor="text1"/>
          <w:sz w:val="24"/>
          <w:szCs w:val="24"/>
          <w:lang w:val="en-IN"/>
        </w:rPr>
        <w:t>pandas</w:t>
      </w:r>
      <w:proofErr w:type="gramEnd"/>
      <w:r w:rsidRPr="005A7CF4">
        <w:rPr>
          <w:rFonts w:eastAsia="Calibri"/>
          <w:b w:val="0"/>
          <w:bCs w:val="0"/>
          <w:color w:val="000000" w:themeColor="text1"/>
          <w:sz w:val="24"/>
          <w:szCs w:val="24"/>
          <w:lang w:val="en-IN"/>
        </w:rPr>
        <w:t xml:space="preserve"> data systems. The goal of </w:t>
      </w:r>
      <w:proofErr w:type="spellStart"/>
      <w:r w:rsidRPr="005A7CF4">
        <w:rPr>
          <w:rFonts w:eastAsia="Calibri"/>
          <w:b w:val="0"/>
          <w:bCs w:val="0"/>
          <w:color w:val="000000" w:themeColor="text1"/>
          <w:sz w:val="24"/>
          <w:szCs w:val="24"/>
          <w:lang w:val="en-IN"/>
        </w:rPr>
        <w:t>Seaborn</w:t>
      </w:r>
      <w:proofErr w:type="spellEnd"/>
      <w:r w:rsidRPr="005A7CF4">
        <w:rPr>
          <w:rFonts w:eastAsia="Calibri"/>
          <w:b w:val="0"/>
          <w:bCs w:val="0"/>
          <w:color w:val="000000" w:themeColor="text1"/>
          <w:sz w:val="24"/>
          <w:szCs w:val="24"/>
          <w:lang w:val="en-IN"/>
        </w:rPr>
        <w:t xml:space="preserve"> is to make visualisation a major aspect of information exploration and understanding. Its dataset-oriented charting features operate on facts frames and arrays holding whole datasets, doing the necessary semantic mapping and statistical aggregation internally to provide relevant charts.</w:t>
      </w:r>
    </w:p>
    <w:p w14:paraId="5639B024" w14:textId="77777777" w:rsidR="004C7365" w:rsidRPr="006D70A3" w:rsidRDefault="004C7365" w:rsidP="004C7365">
      <w:pPr>
        <w:pStyle w:val="Heading1"/>
        <w:spacing w:line="360" w:lineRule="auto"/>
        <w:ind w:left="0" w:right="219"/>
        <w:jc w:val="both"/>
        <w:rPr>
          <w:rFonts w:eastAsia="Calibri"/>
          <w:color w:val="000000" w:themeColor="text1"/>
          <w:sz w:val="24"/>
          <w:szCs w:val="24"/>
        </w:rPr>
      </w:pPr>
      <w:r w:rsidRPr="006D70A3">
        <w:rPr>
          <w:color w:val="000000" w:themeColor="text1"/>
          <w:sz w:val="24"/>
          <w:szCs w:val="24"/>
        </w:rPr>
        <w:t xml:space="preserve">4.2.5 </w:t>
      </w:r>
      <w:proofErr w:type="spellStart"/>
      <w:r w:rsidRPr="006D70A3">
        <w:rPr>
          <w:rFonts w:eastAsia="Calibri"/>
          <w:color w:val="000000" w:themeColor="text1"/>
          <w:sz w:val="24"/>
          <w:szCs w:val="24"/>
        </w:rPr>
        <w:t>Scikit</w:t>
      </w:r>
      <w:proofErr w:type="spellEnd"/>
      <w:r w:rsidRPr="006D70A3">
        <w:rPr>
          <w:rFonts w:eastAsia="Calibri"/>
          <w:color w:val="000000" w:themeColor="text1"/>
          <w:sz w:val="24"/>
          <w:szCs w:val="24"/>
        </w:rPr>
        <w:t>-learn</w:t>
      </w:r>
      <w:r w:rsidRPr="006D70A3">
        <w:rPr>
          <w:rFonts w:eastAsia="Arial"/>
          <w:bCs w:val="0"/>
          <w:color w:val="000000" w:themeColor="text1"/>
          <w:sz w:val="24"/>
          <w:szCs w:val="24"/>
          <w:lang w:val="en-IN"/>
        </w:rPr>
        <w:t>:</w:t>
      </w:r>
    </w:p>
    <w:p w14:paraId="7E27405F" w14:textId="77777777" w:rsidR="004C7365" w:rsidRPr="00B45AC8" w:rsidRDefault="004C7365" w:rsidP="004C7365">
      <w:pPr>
        <w:pStyle w:val="Heading2"/>
        <w:tabs>
          <w:tab w:val="left" w:pos="1243"/>
        </w:tabs>
        <w:spacing w:before="1" w:line="360" w:lineRule="auto"/>
        <w:ind w:right="219"/>
        <w:jc w:val="both"/>
        <w:rPr>
          <w:rFonts w:ascii="Times New Roman" w:eastAsia="Calibri" w:hAnsi="Times New Roman" w:cs="Times New Roman"/>
          <w:b w:val="0"/>
          <w:bCs w:val="0"/>
          <w:color w:val="000000" w:themeColor="text1"/>
          <w:sz w:val="24"/>
          <w:szCs w:val="24"/>
        </w:rPr>
      </w:pPr>
      <w:r w:rsidRPr="00B45AC8">
        <w:rPr>
          <w:rFonts w:ascii="Times New Roman" w:eastAsia="Calibri" w:hAnsi="Times New Roman" w:cs="Times New Roman"/>
          <w:b w:val="0"/>
          <w:bCs w:val="0"/>
          <w:color w:val="000000" w:themeColor="text1"/>
          <w:sz w:val="24"/>
          <w:szCs w:val="24"/>
        </w:rPr>
        <w:t xml:space="preserve">            To put it another way, </w:t>
      </w:r>
      <w:proofErr w:type="spellStart"/>
      <w:r w:rsidRPr="00B45AC8">
        <w:rPr>
          <w:rFonts w:ascii="Times New Roman" w:eastAsia="Calibri" w:hAnsi="Times New Roman" w:cs="Times New Roman"/>
          <w:b w:val="0"/>
          <w:bCs w:val="0"/>
          <w:color w:val="000000" w:themeColor="text1"/>
          <w:sz w:val="24"/>
          <w:szCs w:val="24"/>
        </w:rPr>
        <w:t>sci</w:t>
      </w:r>
      <w:proofErr w:type="spellEnd"/>
      <w:r w:rsidRPr="00B45AC8">
        <w:rPr>
          <w:rFonts w:ascii="Times New Roman" w:eastAsia="Calibri" w:hAnsi="Times New Roman" w:cs="Times New Roman"/>
          <w:b w:val="0"/>
          <w:bCs w:val="0"/>
          <w:color w:val="000000" w:themeColor="text1"/>
          <w:sz w:val="24"/>
          <w:szCs w:val="24"/>
        </w:rPr>
        <w:t xml:space="preserve">-kit study is a free software system studying library for the Python computer language. It includes support vector machines, random forests, gradient boosting, k-method, and DBSCAN, among other categorization, regression, and clustering algorithms, and is designed to work with the Python numerical and clinical libraries </w:t>
      </w:r>
      <w:proofErr w:type="spellStart"/>
      <w:r w:rsidRPr="00B45AC8">
        <w:rPr>
          <w:rFonts w:ascii="Times New Roman" w:eastAsia="Calibri" w:hAnsi="Times New Roman" w:cs="Times New Roman"/>
          <w:b w:val="0"/>
          <w:bCs w:val="0"/>
          <w:color w:val="000000" w:themeColor="text1"/>
          <w:sz w:val="24"/>
          <w:szCs w:val="24"/>
        </w:rPr>
        <w:t>NumPy</w:t>
      </w:r>
      <w:proofErr w:type="spellEnd"/>
      <w:r w:rsidRPr="00B45AC8">
        <w:rPr>
          <w:rFonts w:ascii="Times New Roman" w:eastAsia="Calibri" w:hAnsi="Times New Roman" w:cs="Times New Roman"/>
          <w:b w:val="0"/>
          <w:bCs w:val="0"/>
          <w:color w:val="000000" w:themeColor="text1"/>
          <w:sz w:val="24"/>
          <w:szCs w:val="24"/>
        </w:rPr>
        <w:t xml:space="preserve"> and </w:t>
      </w:r>
      <w:proofErr w:type="spellStart"/>
      <w:r w:rsidRPr="00B45AC8">
        <w:rPr>
          <w:rFonts w:ascii="Times New Roman" w:eastAsia="Calibri" w:hAnsi="Times New Roman" w:cs="Times New Roman"/>
          <w:b w:val="0"/>
          <w:bCs w:val="0"/>
          <w:color w:val="000000" w:themeColor="text1"/>
          <w:sz w:val="24"/>
          <w:szCs w:val="24"/>
        </w:rPr>
        <w:t>SciPy</w:t>
      </w:r>
      <w:proofErr w:type="spellEnd"/>
      <w:r w:rsidRPr="00B45AC8">
        <w:rPr>
          <w:rFonts w:ascii="Times New Roman" w:eastAsia="Calibri" w:hAnsi="Times New Roman" w:cs="Times New Roman"/>
          <w:b w:val="0"/>
          <w:bCs w:val="0"/>
          <w:color w:val="000000" w:themeColor="text1"/>
          <w:sz w:val="24"/>
          <w:szCs w:val="24"/>
        </w:rPr>
        <w:t xml:space="preserve">. </w:t>
      </w:r>
      <w:proofErr w:type="spellStart"/>
      <w:r w:rsidRPr="00B45AC8">
        <w:rPr>
          <w:rFonts w:ascii="Times New Roman" w:eastAsia="Calibri" w:hAnsi="Times New Roman" w:cs="Times New Roman"/>
          <w:b w:val="0"/>
          <w:bCs w:val="0"/>
          <w:color w:val="000000" w:themeColor="text1"/>
          <w:sz w:val="24"/>
          <w:szCs w:val="24"/>
        </w:rPr>
        <w:t>Scikit</w:t>
      </w:r>
      <w:proofErr w:type="spellEnd"/>
      <w:r w:rsidRPr="00B45AC8">
        <w:rPr>
          <w:rFonts w:ascii="Times New Roman" w:eastAsia="Calibri" w:hAnsi="Times New Roman" w:cs="Times New Roman"/>
          <w:b w:val="0"/>
          <w:bCs w:val="0"/>
          <w:color w:val="000000" w:themeColor="text1"/>
          <w:sz w:val="24"/>
          <w:szCs w:val="24"/>
        </w:rPr>
        <w:t xml:space="preserve">-research was created in 2007 as a Google summers of code initiative by David </w:t>
      </w:r>
      <w:proofErr w:type="spellStart"/>
      <w:r w:rsidRPr="00B45AC8">
        <w:rPr>
          <w:rFonts w:ascii="Times New Roman" w:eastAsia="Calibri" w:hAnsi="Times New Roman" w:cs="Times New Roman"/>
          <w:b w:val="0"/>
          <w:bCs w:val="0"/>
          <w:color w:val="000000" w:themeColor="text1"/>
          <w:sz w:val="24"/>
          <w:szCs w:val="24"/>
        </w:rPr>
        <w:t>Cornopean</w:t>
      </w:r>
      <w:proofErr w:type="spellEnd"/>
      <w:r w:rsidRPr="00B45AC8">
        <w:rPr>
          <w:rFonts w:ascii="Times New Roman" w:eastAsia="Calibri" w:hAnsi="Times New Roman" w:cs="Times New Roman"/>
          <w:b w:val="0"/>
          <w:bCs w:val="0"/>
          <w:color w:val="000000" w:themeColor="text1"/>
          <w:sz w:val="24"/>
          <w:szCs w:val="24"/>
        </w:rPr>
        <w:t xml:space="preserve">. </w:t>
      </w:r>
      <w:proofErr w:type="spellStart"/>
      <w:r w:rsidRPr="00B45AC8">
        <w:rPr>
          <w:rFonts w:ascii="Times New Roman" w:eastAsia="Calibri" w:hAnsi="Times New Roman" w:cs="Times New Roman"/>
          <w:b w:val="0"/>
          <w:bCs w:val="0"/>
          <w:color w:val="000000" w:themeColor="text1"/>
          <w:sz w:val="24"/>
          <w:szCs w:val="24"/>
        </w:rPr>
        <w:t>Matthieu</w:t>
      </w:r>
      <w:proofErr w:type="spellEnd"/>
      <w:r w:rsidRPr="00B45AC8">
        <w:rPr>
          <w:rFonts w:ascii="Times New Roman" w:eastAsia="Calibri" w:hAnsi="Times New Roman" w:cs="Times New Roman"/>
          <w:b w:val="0"/>
          <w:bCs w:val="0"/>
          <w:color w:val="000000" w:themeColor="text1"/>
          <w:sz w:val="24"/>
          <w:szCs w:val="24"/>
        </w:rPr>
        <w:t xml:space="preserve"> </w:t>
      </w:r>
      <w:proofErr w:type="spellStart"/>
      <w:r w:rsidRPr="00B45AC8">
        <w:rPr>
          <w:rFonts w:ascii="Times New Roman" w:eastAsia="Calibri" w:hAnsi="Times New Roman" w:cs="Times New Roman"/>
          <w:b w:val="0"/>
          <w:bCs w:val="0"/>
          <w:color w:val="000000" w:themeColor="text1"/>
          <w:sz w:val="24"/>
          <w:szCs w:val="24"/>
        </w:rPr>
        <w:t>Brucher</w:t>
      </w:r>
      <w:proofErr w:type="spellEnd"/>
      <w:r w:rsidRPr="00B45AC8">
        <w:rPr>
          <w:rFonts w:ascii="Times New Roman" w:eastAsia="Calibri" w:hAnsi="Times New Roman" w:cs="Times New Roman"/>
          <w:b w:val="0"/>
          <w:bCs w:val="0"/>
          <w:color w:val="000000" w:themeColor="text1"/>
          <w:sz w:val="24"/>
          <w:szCs w:val="24"/>
        </w:rPr>
        <w:t xml:space="preserve"> afterwards joined the challenge and began using it in his thesis paintings.</w:t>
      </w:r>
    </w:p>
    <w:p w14:paraId="42DD80E9" w14:textId="77777777" w:rsidR="004C7365" w:rsidRDefault="004C7365" w:rsidP="004C7365">
      <w:pPr>
        <w:pStyle w:val="Heading2"/>
        <w:tabs>
          <w:tab w:val="left" w:pos="1243"/>
        </w:tabs>
        <w:spacing w:before="1" w:line="360" w:lineRule="auto"/>
        <w:ind w:right="219"/>
        <w:jc w:val="both"/>
        <w:rPr>
          <w:rFonts w:ascii="Times New Roman" w:eastAsia="Calibri" w:hAnsi="Times New Roman" w:cs="Times New Roman"/>
          <w:b w:val="0"/>
          <w:bCs w:val="0"/>
          <w:color w:val="000000" w:themeColor="text1"/>
          <w:sz w:val="24"/>
          <w:szCs w:val="24"/>
        </w:rPr>
      </w:pPr>
      <w:r w:rsidRPr="00B45AC8">
        <w:rPr>
          <w:rFonts w:ascii="Times New Roman" w:eastAsia="Calibri" w:hAnsi="Times New Roman" w:cs="Times New Roman"/>
          <w:b w:val="0"/>
          <w:bCs w:val="0"/>
          <w:color w:val="000000" w:themeColor="text1"/>
          <w:sz w:val="24"/>
          <w:szCs w:val="24"/>
        </w:rPr>
        <w:t xml:space="preserve">            INRIA was given consideration in 2010, and the initial public release (v0.1 beta) became released in late January 2010. The project presently has over 30 active participants and has received financial support from INRIA, Google, Tiny Clues, and the Python Software Foundation. In most cases, solving a problem involves looking at a collection of n samples of facts and then attempting to predict attributes of unknown facts. If a sample has more than one kind, such as a multi-dimensional entry (also known as multivariate information), it is said to have many characteristics or capabilities.</w:t>
      </w:r>
    </w:p>
    <w:p w14:paraId="716B4BDE" w14:textId="77777777" w:rsidR="00C1225B" w:rsidRDefault="00C1225B" w:rsidP="00C1225B"/>
    <w:p w14:paraId="3C4A83B4" w14:textId="77777777" w:rsidR="00C1225B" w:rsidRPr="00C1225B" w:rsidRDefault="00C1225B" w:rsidP="00C1225B"/>
    <w:p w14:paraId="4961B187" w14:textId="77777777" w:rsidR="005E30B1" w:rsidRDefault="005E30B1" w:rsidP="00AB2B57">
      <w:pPr>
        <w:spacing w:line="360" w:lineRule="auto"/>
        <w:jc w:val="center"/>
        <w:rPr>
          <w:rFonts w:ascii="Times New Roman" w:hAnsi="Times New Roman" w:cs="Times New Roman"/>
          <w:sz w:val="24"/>
        </w:rPr>
      </w:pPr>
    </w:p>
    <w:p w14:paraId="7CCC31AB" w14:textId="77777777" w:rsidR="00AB2B57" w:rsidRPr="00AB2B57" w:rsidRDefault="004C7365" w:rsidP="00AB2B57">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5</w:t>
      </w:r>
    </w:p>
    <w:p w14:paraId="409A7544" w14:textId="77777777" w:rsidR="00AB2B57" w:rsidRDefault="00AB2B57" w:rsidP="00AB2B57">
      <w:pPr>
        <w:spacing w:line="360" w:lineRule="auto"/>
        <w:jc w:val="center"/>
        <w:rPr>
          <w:rFonts w:ascii="Times New Roman" w:hAnsi="Times New Roman" w:cs="Times New Roman"/>
          <w:b/>
          <w:sz w:val="28"/>
        </w:rPr>
      </w:pPr>
      <w:r w:rsidRPr="00AB2B57">
        <w:rPr>
          <w:rFonts w:ascii="Times New Roman" w:hAnsi="Times New Roman" w:cs="Times New Roman"/>
          <w:b/>
          <w:sz w:val="28"/>
        </w:rPr>
        <w:t>RESULTS</w:t>
      </w:r>
    </w:p>
    <w:p w14:paraId="00918D32" w14:textId="0A58C540"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Drug Recommendation System based on Sentiment Analysis of Drug Reviews using Machine Learning</w:t>
      </w:r>
      <w:r w:rsidR="00DE4273">
        <w:rPr>
          <w:rFonts w:ascii="Times New Roman" w:hAnsi="Times New Roman" w:cs="Times New Roman"/>
          <w:sz w:val="24"/>
          <w:szCs w:val="28"/>
        </w:rPr>
        <w:t>.</w:t>
      </w:r>
    </w:p>
    <w:p w14:paraId="6AE26252" w14:textId="1A5A9842"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Now-a-days new diseases are attacking human world and corona virus is such disease and this diseases require lots of medical systems and medical human experts and due to growing disease medical experts and systems are not sufficient and patients will take medicines on their risk which can cause serious death or serious damage to patient body.</w:t>
      </w:r>
    </w:p>
    <w:p w14:paraId="09E2D59C" w14:textId="208FE5C8"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To overcome from above problem author of this paper introducing sentiment and machine learning based drug recommendation system which will accept disease names from patient and then recommend DRUG and simultaneously display SENTIMENT rating based on reviews given by old users based on their experience. If predicted rating is high then patient can trust and took recommended drug.</w:t>
      </w:r>
    </w:p>
    <w:p w14:paraId="5E297D63" w14:textId="4B6F0046"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In propose paper author has used various features extraction algorithms such as TF-IDF (term frequency – inverse document frequency), BAG of WORDS and WORVEC and this extracted features will be applied on various machine learning algorithm such as Logistic Regression, Linear SVC, Ridge classifier, Naïve Bayes, Multilayer Perceptron classifier, SGD classifier and many more. Among all algorithms TF-IDF is giving better performance so we are using TF-IDF features extraction algorithm with above mention algorithm.</w:t>
      </w:r>
    </w:p>
    <w:p w14:paraId="78BC363F" w14:textId="7C6A565E" w:rsidR="00AB2B57" w:rsidRPr="00AB2B57" w:rsidRDefault="00B45AC8" w:rsidP="00AB2B57">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AB2B57" w:rsidRPr="00AB2B57">
        <w:rPr>
          <w:rFonts w:ascii="Times New Roman" w:hAnsi="Times New Roman" w:cs="Times New Roman"/>
          <w:sz w:val="24"/>
          <w:szCs w:val="28"/>
        </w:rPr>
        <w:t>To implement this project author has used DRUGREVIEW dataset from UCI machine learning website and below is the dataset screen shots</w:t>
      </w:r>
    </w:p>
    <w:p w14:paraId="677A15A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53EF7389" wp14:editId="243025C3">
            <wp:extent cx="5731510" cy="2603157"/>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804" cy="2604199"/>
                    </a:xfrm>
                    <a:prstGeom prst="rect">
                      <a:avLst/>
                    </a:prstGeom>
                  </pic:spPr>
                </pic:pic>
              </a:graphicData>
            </a:graphic>
          </wp:inline>
        </w:drawing>
      </w:r>
    </w:p>
    <w:p w14:paraId="519EABB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first row represents dataset column names such as drug name, condition, review and rating and remaining rows contains dataset values and we will used above REVIEWS and RATINGS to trained machine learning models. Below is the test data which contains only disease name and machine learning will predict Drug name and ratings.</w:t>
      </w:r>
    </w:p>
    <w:p w14:paraId="4F2EA72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66257F42" wp14:editId="478FE38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BD07AC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test data we have only disease name and machine learning will predict ratings and drug names. To implement this project we have designed following modules</w:t>
      </w:r>
    </w:p>
    <w:p w14:paraId="18033A27" w14:textId="77777777"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Upload Drug Review Dataset: using this module we will upload dataset to application</w:t>
      </w:r>
    </w:p>
    <w:p w14:paraId="4EDAA86F" w14:textId="77777777"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Read &amp; Pre-process Dataset: using this module we will read all reviews, drug name and ratings from dataset and form a features array.</w:t>
      </w:r>
    </w:p>
    <w:p w14:paraId="3DA9F377" w14:textId="77777777" w:rsidR="00812A7F"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 xml:space="preserve">TF-IDF Features Extraction: features array will be input to TF-IDF algorithm which will find average frequency of each word and then replace that word with frequency value and form a vector. If word not appears in sentence then 0 will be put. </w:t>
      </w:r>
    </w:p>
    <w:p w14:paraId="357C81FE" w14:textId="3BEE02A8"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All reviews will be consider as input features to machine learning algorithm and RATINGS and Drug Name will be consider as class label.</w:t>
      </w:r>
    </w:p>
    <w:p w14:paraId="0493B4AF" w14:textId="77777777"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Train Machine Learning Algorithms: using this module we will input TF-IDF features to all machine learning algorithms and then trained a model and this model will be applied on test data to calculate prediction accuracy of the algorithm.</w:t>
      </w:r>
    </w:p>
    <w:p w14:paraId="31875506" w14:textId="3DF9510C"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Comparison Graph: using this module we will plot accuracy graph of each algorithm</w:t>
      </w:r>
    </w:p>
    <w:p w14:paraId="2FD58A8B" w14:textId="77777777" w:rsidR="00AB2B57" w:rsidRPr="00AB2B57" w:rsidRDefault="00AB2B57" w:rsidP="00812A7F">
      <w:pPr>
        <w:pStyle w:val="ListParagraph"/>
        <w:numPr>
          <w:ilvl w:val="0"/>
          <w:numId w:val="4"/>
        </w:num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Recommend Drug from Test Data: using this module we will upload disease name test data and then ML will predict drug name and ratings.</w:t>
      </w:r>
    </w:p>
    <w:p w14:paraId="1ADE62B5" w14:textId="77777777" w:rsidR="00AB2B57" w:rsidRPr="00AB2B57" w:rsidRDefault="00AB2B57" w:rsidP="00AB2B57">
      <w:pPr>
        <w:spacing w:line="360" w:lineRule="auto"/>
        <w:jc w:val="both"/>
        <w:rPr>
          <w:rFonts w:ascii="Times New Roman" w:hAnsi="Times New Roman" w:cs="Times New Roman"/>
          <w:b/>
          <w:sz w:val="28"/>
          <w:szCs w:val="28"/>
        </w:rPr>
      </w:pPr>
      <w:r w:rsidRPr="00AB2B57">
        <w:rPr>
          <w:rFonts w:ascii="Times New Roman" w:hAnsi="Times New Roman" w:cs="Times New Roman"/>
          <w:b/>
          <w:sz w:val="28"/>
          <w:szCs w:val="28"/>
        </w:rPr>
        <w:t>SCREENSHOTS</w:t>
      </w:r>
    </w:p>
    <w:p w14:paraId="607D868E"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To run project double click on ‘run.bat’ file to get below screen</w:t>
      </w:r>
    </w:p>
    <w:p w14:paraId="4A9FD665"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7617FEF0" wp14:editId="119C420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70F0AE3D"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screen click on ‘Upload Drug Review Dataset’ button to upload dataset to application and to get below screen</w:t>
      </w:r>
    </w:p>
    <w:p w14:paraId="5C595A4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329E2F0F" wp14:editId="7980197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6AE993B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selecting and uploading DRUG dataset and then click on ‘Open’ button to load dataset and to get below screen</w:t>
      </w:r>
    </w:p>
    <w:p w14:paraId="1DD57EBF"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425E6504" wp14:editId="3A56227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226C2B26"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 xml:space="preserve">In above graph we can see dataset loaded and in graph x-axis represents ratings and y-axis represents total number of records which got that rating. Now close above graph and then click on ‘Read &amp; Preprocess Dataset’ button to read all dataset values and then preprocess to remove stop words and special symbols and then form a features array.   </w:t>
      </w:r>
    </w:p>
    <w:p w14:paraId="2AC00867"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15762606" wp14:editId="709D7D6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240F28B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we can see from all reviews stop words and special symbols are removed and in graph I am displaying TOP 20 medicines exist in dataset. In above graph x-axis represents drug name and y-axis represents its count. Now close above graph and then click on ‘TF-IDF Features Extraction’ button to convert all reviews in to average frequency vector</w:t>
      </w:r>
    </w:p>
    <w:p w14:paraId="7499D163"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64E00432" wp14:editId="0BCD9EB2">
            <wp:extent cx="5726651" cy="3438939"/>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6474" cy="3486874"/>
                    </a:xfrm>
                    <a:prstGeom prst="rect">
                      <a:avLst/>
                    </a:prstGeom>
                  </pic:spPr>
                </pic:pic>
              </a:graphicData>
            </a:graphic>
          </wp:inline>
        </w:drawing>
      </w:r>
    </w:p>
    <w:p w14:paraId="4C02CC2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graph all reviews converted to TF-IDF vector where first row represents review WORDS and remaining columns will contains that word average frequency and if word not appear in review then 0 will put. Now scroll down above screen to view some non-zero frequency values</w:t>
      </w:r>
    </w:p>
    <w:p w14:paraId="225F0ADA"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0E265CB0" wp14:editId="70BE7FD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33300B63"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screen you can see some columns contains non-zero average frequency values and now TF-IDF vector is ready and now click on ‘Train Machine Learning Algorithm’ button to train all algorithm and get below output</w:t>
      </w:r>
    </w:p>
    <w:p w14:paraId="5531A5A9"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573C21E7" wp14:editId="5ABFD541">
            <wp:extent cx="5725863" cy="34385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41916"/>
                    </a:xfrm>
                    <a:prstGeom prst="rect">
                      <a:avLst/>
                    </a:prstGeom>
                  </pic:spPr>
                </pic:pic>
              </a:graphicData>
            </a:graphic>
          </wp:inline>
        </w:drawing>
      </w:r>
    </w:p>
    <w:p w14:paraId="6CAD3648"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0CD2580B" wp14:editId="543F4ADE">
            <wp:extent cx="5725863" cy="33147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17969"/>
                    </a:xfrm>
                    <a:prstGeom prst="rect">
                      <a:avLst/>
                    </a:prstGeom>
                  </pic:spPr>
                </pic:pic>
              </a:graphicData>
            </a:graphic>
          </wp:inline>
        </w:drawing>
      </w:r>
    </w:p>
    <w:p w14:paraId="4C086BF4"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lastRenderedPageBreak/>
        <w:t>In above screen for each algorithm we calculate accuracy, precision, recall and FSCORE and in all algorithms MLP has got high performance and now click on ‘Comparison Graph’ button to get below graph</w:t>
      </w:r>
    </w:p>
    <w:p w14:paraId="7A225CF5"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14D29ED2" wp14:editId="6F23A458">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135523B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 xml:space="preserve">In above graph x-axis represents algorithm name and y-axis represents accuracy, precision recall and FSCORE where each different </w:t>
      </w:r>
      <w:proofErr w:type="spellStart"/>
      <w:r w:rsidRPr="00AB2B57">
        <w:rPr>
          <w:rFonts w:ascii="Times New Roman" w:hAnsi="Times New Roman" w:cs="Times New Roman"/>
          <w:sz w:val="24"/>
          <w:szCs w:val="28"/>
        </w:rPr>
        <w:t>colour</w:t>
      </w:r>
      <w:proofErr w:type="spellEnd"/>
      <w:r w:rsidRPr="00AB2B57">
        <w:rPr>
          <w:rFonts w:ascii="Times New Roman" w:hAnsi="Times New Roman" w:cs="Times New Roman"/>
          <w:sz w:val="24"/>
          <w:szCs w:val="28"/>
        </w:rPr>
        <w:t xml:space="preserve"> bar will represents one metric and in above graph we can see MLP got high performance. Now close above graph and then click on ‘Recommend Drug from Test Data’ button to upload test data and to get predicted result as drug name and ratings.</w:t>
      </w:r>
    </w:p>
    <w:p w14:paraId="4448992C"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lastRenderedPageBreak/>
        <w:drawing>
          <wp:inline distT="0" distB="0" distL="0" distR="0" wp14:anchorId="4564BDCD" wp14:editId="44D248CC">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3028F777"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selecting and uploading ‘testData.csv’ file and then click on ‘Open’ button to load test data and get below prediction result</w:t>
      </w:r>
    </w:p>
    <w:p w14:paraId="2EAA58D6" w14:textId="77777777" w:rsidR="00AB2B57" w:rsidRP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noProof/>
          <w:sz w:val="20"/>
        </w:rPr>
        <w:drawing>
          <wp:inline distT="0" distB="0" distL="0" distR="0" wp14:anchorId="523FA674" wp14:editId="6EE1A301">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581EE3F4" w14:textId="77777777" w:rsidR="00AB2B57" w:rsidRDefault="00AB2B57" w:rsidP="00AB2B57">
      <w:pPr>
        <w:spacing w:line="360" w:lineRule="auto"/>
        <w:jc w:val="both"/>
        <w:rPr>
          <w:rFonts w:ascii="Times New Roman" w:hAnsi="Times New Roman" w:cs="Times New Roman"/>
          <w:sz w:val="24"/>
          <w:szCs w:val="28"/>
        </w:rPr>
      </w:pPr>
      <w:r w:rsidRPr="00AB2B57">
        <w:rPr>
          <w:rFonts w:ascii="Times New Roman" w:hAnsi="Times New Roman" w:cs="Times New Roman"/>
          <w:sz w:val="24"/>
          <w:szCs w:val="28"/>
        </w:rPr>
        <w:t>In above screen for each disease name application has predicted recommended drug name and ratings</w:t>
      </w:r>
    </w:p>
    <w:p w14:paraId="3ACDCEFB" w14:textId="77777777" w:rsidR="00AB2B57" w:rsidRPr="00AB2B57" w:rsidRDefault="004C7365" w:rsidP="00812A7F">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6</w:t>
      </w:r>
    </w:p>
    <w:p w14:paraId="048A4D7A" w14:textId="77777777" w:rsidR="00AB2B57" w:rsidRPr="00AB2B57" w:rsidRDefault="00AB2B57" w:rsidP="00AB2B57">
      <w:pPr>
        <w:spacing w:line="360" w:lineRule="auto"/>
        <w:jc w:val="center"/>
        <w:rPr>
          <w:rFonts w:ascii="Times New Roman" w:hAnsi="Times New Roman" w:cs="Times New Roman"/>
          <w:b/>
          <w:sz w:val="28"/>
        </w:rPr>
      </w:pPr>
      <w:r w:rsidRPr="00AB2B57">
        <w:rPr>
          <w:rFonts w:ascii="Times New Roman" w:hAnsi="Times New Roman" w:cs="Times New Roman"/>
          <w:b/>
          <w:sz w:val="28"/>
        </w:rPr>
        <w:t>CONCLUSION</w:t>
      </w:r>
    </w:p>
    <w:p w14:paraId="48CAF013" w14:textId="77777777" w:rsidR="00AB2B57" w:rsidRDefault="00AB2B57" w:rsidP="00AB2B57">
      <w:pPr>
        <w:spacing w:line="360" w:lineRule="auto"/>
        <w:jc w:val="both"/>
        <w:rPr>
          <w:rFonts w:ascii="Times New Roman" w:hAnsi="Times New Roman" w:cs="Times New Roman"/>
          <w:sz w:val="24"/>
        </w:rPr>
      </w:pPr>
      <w:r>
        <w:rPr>
          <w:rFonts w:ascii="Times New Roman" w:hAnsi="Times New Roman" w:cs="Times New Roman"/>
          <w:sz w:val="24"/>
        </w:rPr>
        <w:tab/>
      </w:r>
      <w:r w:rsidRPr="00AB2B57">
        <w:rPr>
          <w:rFonts w:ascii="Times New Roman" w:hAnsi="Times New Roman" w:cs="Times New Roman"/>
          <w:sz w:val="24"/>
        </w:rPr>
        <w:t>Reviews are becoming an integral part of our daily lives; whether go for shopping, purchase something online or go to</w:t>
      </w:r>
      <w:r>
        <w:rPr>
          <w:rFonts w:ascii="Times New Roman" w:hAnsi="Times New Roman" w:cs="Times New Roman"/>
          <w:sz w:val="24"/>
        </w:rPr>
        <w:t xml:space="preserve"> </w:t>
      </w:r>
      <w:r w:rsidRPr="00AB2B57">
        <w:rPr>
          <w:rFonts w:ascii="Times New Roman" w:hAnsi="Times New Roman" w:cs="Times New Roman"/>
          <w:sz w:val="24"/>
        </w:rPr>
        <w:t>some restaurant, we first check the reviews to make the right decisions. Motivated by this, in this research sentiment analysis of drug reviews was studied to build a recommender system using different types of machine learning classifiers, such as Logistic Regression, Perceptron, Multinomial Naive Bayes, Ridge classifier, Stochastic gradient descent, Linear</w:t>
      </w:r>
      <w:r>
        <w:rPr>
          <w:rFonts w:ascii="Times New Roman" w:hAnsi="Times New Roman" w:cs="Times New Roman"/>
          <w:sz w:val="24"/>
        </w:rPr>
        <w:t xml:space="preserve"> </w:t>
      </w:r>
      <w:r w:rsidRPr="00AB2B57">
        <w:rPr>
          <w:rFonts w:ascii="Times New Roman" w:hAnsi="Times New Roman" w:cs="Times New Roman"/>
          <w:sz w:val="24"/>
        </w:rPr>
        <w:t xml:space="preserve">SVC, applied on Bow, TF-IDF, and classifiers such as Decision Tree, Random Forest, </w:t>
      </w:r>
      <w:proofErr w:type="spellStart"/>
      <w:r w:rsidRPr="00AB2B57">
        <w:rPr>
          <w:rFonts w:ascii="Times New Roman" w:hAnsi="Times New Roman" w:cs="Times New Roman"/>
          <w:sz w:val="24"/>
        </w:rPr>
        <w:t>Lgbm</w:t>
      </w:r>
      <w:proofErr w:type="spellEnd"/>
      <w:r w:rsidRPr="00AB2B57">
        <w:rPr>
          <w:rFonts w:ascii="Times New Roman" w:hAnsi="Times New Roman" w:cs="Times New Roman"/>
          <w:sz w:val="24"/>
        </w:rPr>
        <w:t>, and Cat</w:t>
      </w:r>
      <w:r>
        <w:rPr>
          <w:rFonts w:ascii="Times New Roman" w:hAnsi="Times New Roman" w:cs="Times New Roman"/>
          <w:sz w:val="24"/>
        </w:rPr>
        <w:t xml:space="preserve"> </w:t>
      </w:r>
      <w:r w:rsidRPr="00AB2B57">
        <w:rPr>
          <w:rFonts w:ascii="Times New Roman" w:hAnsi="Times New Roman" w:cs="Times New Roman"/>
          <w:sz w:val="24"/>
        </w:rPr>
        <w:t xml:space="preserve">boost were applied on Word2Vec and Manual features method. We evaluated them using five different metrics, precision, recall, f1score, accuracy, and AUC score, which reveal that the Linear SVC on TF-IDF outperforms all other models with 93% accuracy. </w:t>
      </w:r>
      <w:r>
        <w:rPr>
          <w:rFonts w:ascii="Times New Roman" w:hAnsi="Times New Roman" w:cs="Times New Roman"/>
          <w:sz w:val="24"/>
        </w:rPr>
        <w:tab/>
      </w:r>
      <w:r w:rsidRPr="00AB2B57">
        <w:rPr>
          <w:rFonts w:ascii="Times New Roman" w:hAnsi="Times New Roman" w:cs="Times New Roman"/>
          <w:sz w:val="24"/>
        </w:rPr>
        <w:t>On the other hand, the Decision tree classifier on Word2Vec showed the worst performance by achieving only 78% accuracy. We added best-predicted emotion values from each method, Perceptron on Bow (91%), Linear</w:t>
      </w:r>
      <w:r>
        <w:rPr>
          <w:rFonts w:ascii="Times New Roman" w:hAnsi="Times New Roman" w:cs="Times New Roman"/>
          <w:sz w:val="24"/>
        </w:rPr>
        <w:t xml:space="preserve"> </w:t>
      </w:r>
      <w:r w:rsidRPr="00AB2B57">
        <w:rPr>
          <w:rFonts w:ascii="Times New Roman" w:hAnsi="Times New Roman" w:cs="Times New Roman"/>
          <w:sz w:val="24"/>
        </w:rPr>
        <w:t>SVC on TF-IDF (93%), LGBM on Word2Vec (91%), Random Forest on manual features (88%), and multiply them by the normalized useful</w:t>
      </w:r>
      <w:r>
        <w:rPr>
          <w:rFonts w:ascii="Times New Roman" w:hAnsi="Times New Roman" w:cs="Times New Roman"/>
          <w:sz w:val="24"/>
        </w:rPr>
        <w:t xml:space="preserve"> </w:t>
      </w:r>
      <w:r w:rsidRPr="00AB2B57">
        <w:rPr>
          <w:rFonts w:ascii="Times New Roman" w:hAnsi="Times New Roman" w:cs="Times New Roman"/>
          <w:sz w:val="24"/>
        </w:rPr>
        <w:t>Count to get the overall score of the drug by condition to build a recommender system. Future work involves comparison of different oversampling techniques, using different values of n-grams, and optimization of algorithms to improve the performance of the recommender system.</w:t>
      </w:r>
    </w:p>
    <w:p w14:paraId="2C68EFEE" w14:textId="77777777" w:rsidR="00143D8F" w:rsidRDefault="00143D8F" w:rsidP="00AB2B57">
      <w:pPr>
        <w:spacing w:line="360" w:lineRule="auto"/>
        <w:jc w:val="both"/>
        <w:rPr>
          <w:rFonts w:ascii="Times New Roman" w:hAnsi="Times New Roman" w:cs="Times New Roman"/>
          <w:sz w:val="24"/>
        </w:rPr>
      </w:pPr>
    </w:p>
    <w:p w14:paraId="50C94DEF" w14:textId="77777777" w:rsidR="00143D8F" w:rsidRDefault="00143D8F" w:rsidP="00AB2B57">
      <w:pPr>
        <w:spacing w:line="360" w:lineRule="auto"/>
        <w:jc w:val="both"/>
        <w:rPr>
          <w:rFonts w:ascii="Times New Roman" w:hAnsi="Times New Roman" w:cs="Times New Roman"/>
          <w:sz w:val="24"/>
        </w:rPr>
      </w:pPr>
    </w:p>
    <w:p w14:paraId="55BFA6CF" w14:textId="77777777" w:rsidR="00143D8F" w:rsidRDefault="00143D8F" w:rsidP="00AB2B57">
      <w:pPr>
        <w:spacing w:line="360" w:lineRule="auto"/>
        <w:jc w:val="both"/>
        <w:rPr>
          <w:rFonts w:ascii="Times New Roman" w:hAnsi="Times New Roman" w:cs="Times New Roman"/>
          <w:sz w:val="24"/>
        </w:rPr>
      </w:pPr>
    </w:p>
    <w:p w14:paraId="346F3D00" w14:textId="77777777" w:rsidR="00143D8F" w:rsidRDefault="00143D8F" w:rsidP="00AB2B57">
      <w:pPr>
        <w:spacing w:line="360" w:lineRule="auto"/>
        <w:jc w:val="both"/>
        <w:rPr>
          <w:rFonts w:ascii="Times New Roman" w:hAnsi="Times New Roman" w:cs="Times New Roman"/>
          <w:sz w:val="24"/>
        </w:rPr>
      </w:pPr>
    </w:p>
    <w:p w14:paraId="2A83EEC3" w14:textId="77777777" w:rsidR="00143D8F" w:rsidRDefault="00143D8F" w:rsidP="00AB2B57">
      <w:pPr>
        <w:spacing w:line="360" w:lineRule="auto"/>
        <w:jc w:val="both"/>
        <w:rPr>
          <w:rFonts w:ascii="Times New Roman" w:hAnsi="Times New Roman" w:cs="Times New Roman"/>
          <w:sz w:val="24"/>
        </w:rPr>
      </w:pPr>
    </w:p>
    <w:p w14:paraId="226B6670" w14:textId="77777777" w:rsidR="00143D8F" w:rsidRDefault="00143D8F" w:rsidP="00AB2B57">
      <w:pPr>
        <w:spacing w:line="360" w:lineRule="auto"/>
        <w:jc w:val="both"/>
        <w:rPr>
          <w:rFonts w:ascii="Times New Roman" w:hAnsi="Times New Roman" w:cs="Times New Roman"/>
          <w:sz w:val="24"/>
        </w:rPr>
      </w:pPr>
    </w:p>
    <w:p w14:paraId="0D45A7FD" w14:textId="77777777" w:rsidR="00143D8F" w:rsidRDefault="00143D8F" w:rsidP="00AB2B57">
      <w:pPr>
        <w:spacing w:line="360" w:lineRule="auto"/>
        <w:jc w:val="both"/>
        <w:rPr>
          <w:rFonts w:ascii="Times New Roman" w:hAnsi="Times New Roman" w:cs="Times New Roman"/>
          <w:sz w:val="24"/>
        </w:rPr>
      </w:pPr>
    </w:p>
    <w:p w14:paraId="444A4B75" w14:textId="77777777" w:rsidR="00143D8F" w:rsidRDefault="00143D8F" w:rsidP="00AB2B57">
      <w:pPr>
        <w:spacing w:line="360" w:lineRule="auto"/>
        <w:jc w:val="both"/>
        <w:rPr>
          <w:rFonts w:ascii="Times New Roman" w:hAnsi="Times New Roman" w:cs="Times New Roman"/>
          <w:sz w:val="24"/>
        </w:rPr>
      </w:pPr>
    </w:p>
    <w:p w14:paraId="713DAA55" w14:textId="77777777" w:rsidR="00143D8F" w:rsidRPr="00143D8F" w:rsidRDefault="00143D8F" w:rsidP="00AB2B57">
      <w:pPr>
        <w:spacing w:line="360" w:lineRule="auto"/>
        <w:jc w:val="both"/>
        <w:rPr>
          <w:rFonts w:ascii="Times New Roman" w:hAnsi="Times New Roman" w:cs="Times New Roman"/>
          <w:b/>
          <w:sz w:val="28"/>
        </w:rPr>
      </w:pPr>
      <w:r w:rsidRPr="00143D8F">
        <w:rPr>
          <w:rFonts w:ascii="Times New Roman" w:hAnsi="Times New Roman" w:cs="Times New Roman"/>
          <w:b/>
          <w:sz w:val="28"/>
        </w:rPr>
        <w:lastRenderedPageBreak/>
        <w:t xml:space="preserve">REFERENCES </w:t>
      </w:r>
    </w:p>
    <w:p w14:paraId="65BC6F1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 Telemedicine, </w:t>
      </w:r>
      <w:hyperlink r:id="rId48" w:history="1">
        <w:r w:rsidRPr="008964D7">
          <w:rPr>
            <w:rStyle w:val="Hyperlink"/>
            <w:rFonts w:ascii="Times New Roman" w:hAnsi="Times New Roman" w:cs="Times New Roman"/>
            <w:sz w:val="24"/>
          </w:rPr>
          <w:t>https://www.mohfw.gov.in/pdf/Telemedicine.pdf</w:t>
        </w:r>
      </w:hyperlink>
      <w:r w:rsidRPr="00143D8F">
        <w:rPr>
          <w:rFonts w:ascii="Times New Roman" w:hAnsi="Times New Roman" w:cs="Times New Roman"/>
          <w:sz w:val="24"/>
        </w:rPr>
        <w:t xml:space="preserve"> </w:t>
      </w:r>
    </w:p>
    <w:p w14:paraId="08FFD600"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 </w:t>
      </w:r>
      <w:proofErr w:type="spellStart"/>
      <w:r w:rsidRPr="00143D8F">
        <w:rPr>
          <w:rFonts w:ascii="Times New Roman" w:hAnsi="Times New Roman" w:cs="Times New Roman"/>
          <w:sz w:val="24"/>
        </w:rPr>
        <w:t>Wittich</w:t>
      </w:r>
      <w:proofErr w:type="spellEnd"/>
      <w:r w:rsidRPr="00143D8F">
        <w:rPr>
          <w:rFonts w:ascii="Times New Roman" w:hAnsi="Times New Roman" w:cs="Times New Roman"/>
          <w:sz w:val="24"/>
        </w:rPr>
        <w:t xml:space="preserve"> CM, </w:t>
      </w:r>
      <w:proofErr w:type="spellStart"/>
      <w:r w:rsidRPr="00143D8F">
        <w:rPr>
          <w:rFonts w:ascii="Times New Roman" w:hAnsi="Times New Roman" w:cs="Times New Roman"/>
          <w:sz w:val="24"/>
        </w:rPr>
        <w:t>Burkle</w:t>
      </w:r>
      <w:proofErr w:type="spellEnd"/>
      <w:r w:rsidRPr="00143D8F">
        <w:rPr>
          <w:rFonts w:ascii="Times New Roman" w:hAnsi="Times New Roman" w:cs="Times New Roman"/>
          <w:sz w:val="24"/>
        </w:rPr>
        <w:t xml:space="preserve"> CM, Lanier WL. Medication errors: an overview for clinicians. Mayo </w:t>
      </w:r>
      <w:proofErr w:type="spellStart"/>
      <w:r w:rsidRPr="00143D8F">
        <w:rPr>
          <w:rFonts w:ascii="Times New Roman" w:hAnsi="Times New Roman" w:cs="Times New Roman"/>
          <w:sz w:val="24"/>
        </w:rPr>
        <w:t>Clin</w:t>
      </w:r>
      <w:proofErr w:type="spellEnd"/>
      <w:r w:rsidRPr="00143D8F">
        <w:rPr>
          <w:rFonts w:ascii="Times New Roman" w:hAnsi="Times New Roman" w:cs="Times New Roman"/>
          <w:sz w:val="24"/>
        </w:rPr>
        <w:t xml:space="preserve"> Proc. 2014 Aug</w:t>
      </w:r>
      <w:proofErr w:type="gramStart"/>
      <w:r w:rsidRPr="00143D8F">
        <w:rPr>
          <w:rFonts w:ascii="Times New Roman" w:hAnsi="Times New Roman" w:cs="Times New Roman"/>
          <w:sz w:val="24"/>
        </w:rPr>
        <w:t>;89</w:t>
      </w:r>
      <w:proofErr w:type="gramEnd"/>
      <w:r w:rsidRPr="00143D8F">
        <w:rPr>
          <w:rFonts w:ascii="Times New Roman" w:hAnsi="Times New Roman" w:cs="Times New Roman"/>
          <w:sz w:val="24"/>
        </w:rPr>
        <w:t xml:space="preserve">(8):1116-25. </w:t>
      </w:r>
    </w:p>
    <w:p w14:paraId="59C17A64"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[3] CHEN, M. R., &amp; WANG, H. F. (2013). The reason and prevention of hospital medication errors. Practical Journal of Clinical Medicine, 4. </w:t>
      </w:r>
    </w:p>
    <w:p w14:paraId="6E81379A"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[4] Drug Review Dataset, https://archive.ics.uci.edu/ml/datasets/Drug% 2BReview%2BDataset%2B%2528Drugs.com%2529# </w:t>
      </w:r>
    </w:p>
    <w:p w14:paraId="6E3EF0A6"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[5] Fox, Susannah, and Maeve Duggan. ”Health online 2013. 2013.” URL: </w:t>
      </w:r>
      <w:hyperlink r:id="rId49" w:history="1">
        <w:r w:rsidRPr="008964D7">
          <w:rPr>
            <w:rStyle w:val="Hyperlink"/>
            <w:rFonts w:ascii="Times New Roman" w:hAnsi="Times New Roman" w:cs="Times New Roman"/>
            <w:sz w:val="24"/>
          </w:rPr>
          <w:t>http://pewinternet.org/Reports/2013/Health-online.aspx</w:t>
        </w:r>
      </w:hyperlink>
      <w:r w:rsidRPr="00143D8F">
        <w:rPr>
          <w:rFonts w:ascii="Times New Roman" w:hAnsi="Times New Roman" w:cs="Times New Roman"/>
          <w:sz w:val="24"/>
        </w:rPr>
        <w:t xml:space="preserve"> </w:t>
      </w:r>
    </w:p>
    <w:p w14:paraId="7FA30B1C" w14:textId="293FD2F8"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[6] Bartlett JG, Dowell SF, Mandell LA, File TM Jr, Musher DM, Fine MJ. Practice guidelines for the management of community-acquired pneumonia in adults. Infectious Diseases Society of America. </w:t>
      </w:r>
      <w:proofErr w:type="spellStart"/>
      <w:r w:rsidRPr="00143D8F">
        <w:rPr>
          <w:rFonts w:ascii="Times New Roman" w:hAnsi="Times New Roman" w:cs="Times New Roman"/>
          <w:sz w:val="24"/>
        </w:rPr>
        <w:t>Clin</w:t>
      </w:r>
      <w:proofErr w:type="spellEnd"/>
      <w:r w:rsidRPr="00143D8F">
        <w:rPr>
          <w:rFonts w:ascii="Times New Roman" w:hAnsi="Times New Roman" w:cs="Times New Roman"/>
          <w:sz w:val="24"/>
        </w:rPr>
        <w:t xml:space="preserve"> Infect Dis. 2000 Aug</w:t>
      </w:r>
      <w:r w:rsidR="002D2807" w:rsidRPr="00143D8F">
        <w:rPr>
          <w:rFonts w:ascii="Times New Roman" w:hAnsi="Times New Roman" w:cs="Times New Roman"/>
          <w:sz w:val="24"/>
        </w:rPr>
        <w:t>; 31</w:t>
      </w:r>
      <w:r w:rsidRPr="00143D8F">
        <w:rPr>
          <w:rFonts w:ascii="Times New Roman" w:hAnsi="Times New Roman" w:cs="Times New Roman"/>
          <w:sz w:val="24"/>
        </w:rPr>
        <w:t xml:space="preserve">(2):347-82. </w:t>
      </w:r>
      <w:proofErr w:type="spellStart"/>
      <w:r w:rsidR="002D2807"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10.1086/313954. </w:t>
      </w:r>
      <w:proofErr w:type="spellStart"/>
      <w:r w:rsidRPr="00143D8F">
        <w:rPr>
          <w:rFonts w:ascii="Times New Roman" w:hAnsi="Times New Roman" w:cs="Times New Roman"/>
          <w:sz w:val="24"/>
        </w:rPr>
        <w:t>Epub</w:t>
      </w:r>
      <w:proofErr w:type="spellEnd"/>
      <w:r w:rsidRPr="00143D8F">
        <w:rPr>
          <w:rFonts w:ascii="Times New Roman" w:hAnsi="Times New Roman" w:cs="Times New Roman"/>
          <w:sz w:val="24"/>
        </w:rPr>
        <w:t xml:space="preserve"> 2000 Sep 7. PMID: 10987697; PMCID: PMC7109923. </w:t>
      </w:r>
    </w:p>
    <w:p w14:paraId="2CEE264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[7] Fox, Susannah &amp; Duggan, Maeve. (2012). Health Online 2013. Pew Research Internet Project Report. </w:t>
      </w:r>
    </w:p>
    <w:p w14:paraId="473F94C3"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[8] T. N. </w:t>
      </w:r>
      <w:proofErr w:type="spellStart"/>
      <w:r w:rsidRPr="00143D8F">
        <w:rPr>
          <w:rFonts w:ascii="Times New Roman" w:hAnsi="Times New Roman" w:cs="Times New Roman"/>
          <w:sz w:val="24"/>
        </w:rPr>
        <w:t>Tekade</w:t>
      </w:r>
      <w:proofErr w:type="spellEnd"/>
      <w:r w:rsidRPr="00143D8F">
        <w:rPr>
          <w:rFonts w:ascii="Times New Roman" w:hAnsi="Times New Roman" w:cs="Times New Roman"/>
          <w:sz w:val="24"/>
        </w:rPr>
        <w:t xml:space="preserve"> and M. Emmanuel, ”Probabilistic aspect mining approach for interpretation and evaluation of drug reviews,” 2016 International Conference on Signal Processing, Communication, Power and Embedded System (SCOPES), </w:t>
      </w:r>
      <w:proofErr w:type="spellStart"/>
      <w:r w:rsidRPr="00143D8F">
        <w:rPr>
          <w:rFonts w:ascii="Times New Roman" w:hAnsi="Times New Roman" w:cs="Times New Roman"/>
          <w:sz w:val="24"/>
        </w:rPr>
        <w:t>Paralakhemundi</w:t>
      </w:r>
      <w:proofErr w:type="spellEnd"/>
      <w:r w:rsidRPr="00143D8F">
        <w:rPr>
          <w:rFonts w:ascii="Times New Roman" w:hAnsi="Times New Roman" w:cs="Times New Roman"/>
          <w:sz w:val="24"/>
        </w:rPr>
        <w:t xml:space="preserve">, 2016, pp. 1471-1476,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10.1109/SCOPES.2016.7955684. </w:t>
      </w:r>
    </w:p>
    <w:p w14:paraId="6D3AD94D"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[9] </w:t>
      </w:r>
      <w:proofErr w:type="spellStart"/>
      <w:r w:rsidRPr="00143D8F">
        <w:rPr>
          <w:rFonts w:ascii="Times New Roman" w:hAnsi="Times New Roman" w:cs="Times New Roman"/>
          <w:sz w:val="24"/>
        </w:rPr>
        <w:t>Doulaverakis</w:t>
      </w:r>
      <w:proofErr w:type="spellEnd"/>
      <w:r w:rsidRPr="00143D8F">
        <w:rPr>
          <w:rFonts w:ascii="Times New Roman" w:hAnsi="Times New Roman" w:cs="Times New Roman"/>
          <w:sz w:val="24"/>
        </w:rPr>
        <w:t xml:space="preserve">, C., </w:t>
      </w:r>
      <w:proofErr w:type="spellStart"/>
      <w:r w:rsidRPr="00143D8F">
        <w:rPr>
          <w:rFonts w:ascii="Times New Roman" w:hAnsi="Times New Roman" w:cs="Times New Roman"/>
          <w:sz w:val="24"/>
        </w:rPr>
        <w:t>Nikolaidis</w:t>
      </w:r>
      <w:proofErr w:type="spellEnd"/>
      <w:r w:rsidRPr="00143D8F">
        <w:rPr>
          <w:rFonts w:ascii="Times New Roman" w:hAnsi="Times New Roman" w:cs="Times New Roman"/>
          <w:sz w:val="24"/>
        </w:rPr>
        <w:t xml:space="preserve">, G., </w:t>
      </w:r>
      <w:proofErr w:type="spellStart"/>
      <w:r w:rsidRPr="00143D8F">
        <w:rPr>
          <w:rFonts w:ascii="Times New Roman" w:hAnsi="Times New Roman" w:cs="Times New Roman"/>
          <w:sz w:val="24"/>
        </w:rPr>
        <w:t>Kleontas</w:t>
      </w:r>
      <w:proofErr w:type="spellEnd"/>
      <w:r w:rsidRPr="00143D8F">
        <w:rPr>
          <w:rFonts w:ascii="Times New Roman" w:hAnsi="Times New Roman" w:cs="Times New Roman"/>
          <w:sz w:val="24"/>
        </w:rPr>
        <w:t>, A. et al. Galen</w:t>
      </w:r>
      <w:r>
        <w:rPr>
          <w:rFonts w:ascii="Times New Roman" w:hAnsi="Times New Roman" w:cs="Times New Roman"/>
          <w:sz w:val="24"/>
        </w:rPr>
        <w:t xml:space="preserve"> </w:t>
      </w:r>
      <w:r w:rsidRPr="00143D8F">
        <w:rPr>
          <w:rFonts w:ascii="Times New Roman" w:hAnsi="Times New Roman" w:cs="Times New Roman"/>
          <w:sz w:val="24"/>
        </w:rPr>
        <w:t xml:space="preserve">OWL: Ontology-based drug recommendations discovery. J Biomed </w:t>
      </w:r>
      <w:proofErr w:type="spellStart"/>
      <w:r w:rsidRPr="00143D8F">
        <w:rPr>
          <w:rFonts w:ascii="Times New Roman" w:hAnsi="Times New Roman" w:cs="Times New Roman"/>
          <w:sz w:val="24"/>
        </w:rPr>
        <w:t>Semant</w:t>
      </w:r>
      <w:proofErr w:type="spellEnd"/>
      <w:r w:rsidRPr="00143D8F">
        <w:rPr>
          <w:rFonts w:ascii="Times New Roman" w:hAnsi="Times New Roman" w:cs="Times New Roman"/>
          <w:sz w:val="24"/>
        </w:rPr>
        <w:t xml:space="preserve"> 3, 14 (2012). </w:t>
      </w:r>
      <w:hyperlink r:id="rId50" w:history="1">
        <w:r w:rsidRPr="008964D7">
          <w:rPr>
            <w:rStyle w:val="Hyperlink"/>
            <w:rFonts w:ascii="Times New Roman" w:hAnsi="Times New Roman" w:cs="Times New Roman"/>
            <w:sz w:val="24"/>
          </w:rPr>
          <w:t>https://doi.org/10.1186/2041-1480-3-14</w:t>
        </w:r>
      </w:hyperlink>
      <w:r w:rsidRPr="00143D8F">
        <w:rPr>
          <w:rFonts w:ascii="Times New Roman" w:hAnsi="Times New Roman" w:cs="Times New Roman"/>
          <w:sz w:val="24"/>
        </w:rPr>
        <w:t xml:space="preserve"> </w:t>
      </w:r>
    </w:p>
    <w:p w14:paraId="05AF3E5C"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[10] </w:t>
      </w:r>
      <w:proofErr w:type="spellStart"/>
      <w:r w:rsidRPr="00143D8F">
        <w:rPr>
          <w:rFonts w:ascii="Times New Roman" w:hAnsi="Times New Roman" w:cs="Times New Roman"/>
          <w:sz w:val="24"/>
        </w:rPr>
        <w:t>Leilei</w:t>
      </w:r>
      <w:proofErr w:type="spellEnd"/>
      <w:r w:rsidRPr="00143D8F">
        <w:rPr>
          <w:rFonts w:ascii="Times New Roman" w:hAnsi="Times New Roman" w:cs="Times New Roman"/>
          <w:sz w:val="24"/>
        </w:rPr>
        <w:t xml:space="preserve"> Sun, </w:t>
      </w:r>
      <w:proofErr w:type="spellStart"/>
      <w:r w:rsidRPr="00143D8F">
        <w:rPr>
          <w:rFonts w:ascii="Times New Roman" w:hAnsi="Times New Roman" w:cs="Times New Roman"/>
          <w:sz w:val="24"/>
        </w:rPr>
        <w:t>Chuanren</w:t>
      </w:r>
      <w:proofErr w:type="spellEnd"/>
      <w:r w:rsidRPr="00143D8F">
        <w:rPr>
          <w:rFonts w:ascii="Times New Roman" w:hAnsi="Times New Roman" w:cs="Times New Roman"/>
          <w:sz w:val="24"/>
        </w:rPr>
        <w:t xml:space="preserve"> Liu, </w:t>
      </w:r>
      <w:proofErr w:type="spellStart"/>
      <w:r w:rsidRPr="00143D8F">
        <w:rPr>
          <w:rFonts w:ascii="Times New Roman" w:hAnsi="Times New Roman" w:cs="Times New Roman"/>
          <w:sz w:val="24"/>
        </w:rPr>
        <w:t>Chonghui</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Guo</w:t>
      </w:r>
      <w:proofErr w:type="spellEnd"/>
      <w:r w:rsidRPr="00143D8F">
        <w:rPr>
          <w:rFonts w:ascii="Times New Roman" w:hAnsi="Times New Roman" w:cs="Times New Roman"/>
          <w:sz w:val="24"/>
        </w:rPr>
        <w:t xml:space="preserve">, Hui </w:t>
      </w:r>
      <w:proofErr w:type="spellStart"/>
      <w:r w:rsidRPr="00143D8F">
        <w:rPr>
          <w:rFonts w:ascii="Times New Roman" w:hAnsi="Times New Roman" w:cs="Times New Roman"/>
          <w:sz w:val="24"/>
        </w:rPr>
        <w:t>Xiong</w:t>
      </w:r>
      <w:proofErr w:type="spellEnd"/>
      <w:r w:rsidRPr="00143D8F">
        <w:rPr>
          <w:rFonts w:ascii="Times New Roman" w:hAnsi="Times New Roman" w:cs="Times New Roman"/>
          <w:sz w:val="24"/>
        </w:rPr>
        <w:t xml:space="preserve">, and </w:t>
      </w:r>
      <w:proofErr w:type="spellStart"/>
      <w:r w:rsidRPr="00143D8F">
        <w:rPr>
          <w:rFonts w:ascii="Times New Roman" w:hAnsi="Times New Roman" w:cs="Times New Roman"/>
          <w:sz w:val="24"/>
        </w:rPr>
        <w:t>Yanming</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Xie</w:t>
      </w:r>
      <w:proofErr w:type="spellEnd"/>
      <w:r w:rsidRPr="00143D8F">
        <w:rPr>
          <w:rFonts w:ascii="Times New Roman" w:hAnsi="Times New Roman" w:cs="Times New Roman"/>
          <w:sz w:val="24"/>
        </w:rPr>
        <w:t xml:space="preserve">. 2016. Data-driven Automatic Treatment Regimen Development and Recommendation. In Proceedings of the 22nd ACM SIGKDD International Conference on Knowledge Discovery and Data Mining (KDD ’16). </w:t>
      </w:r>
      <w:r w:rsidRPr="00143D8F">
        <w:rPr>
          <w:rFonts w:ascii="Times New Roman" w:hAnsi="Times New Roman" w:cs="Times New Roman"/>
          <w:sz w:val="24"/>
        </w:rPr>
        <w:lastRenderedPageBreak/>
        <w:t xml:space="preserve">Association for Computing Machinery, New York, NY, USA, 1865–1874. </w:t>
      </w:r>
      <w:proofErr w:type="spellStart"/>
      <w:r w:rsidRPr="00143D8F">
        <w:rPr>
          <w:rFonts w:ascii="Times New Roman" w:hAnsi="Times New Roman" w:cs="Times New Roman"/>
          <w:sz w:val="24"/>
        </w:rPr>
        <w:t>DOI:https</w:t>
      </w:r>
      <w:proofErr w:type="spellEnd"/>
      <w:r w:rsidRPr="00143D8F">
        <w:rPr>
          <w:rFonts w:ascii="Times New Roman" w:hAnsi="Times New Roman" w:cs="Times New Roman"/>
          <w:sz w:val="24"/>
        </w:rPr>
        <w:t xml:space="preserve">://doi.org/10.1145/2939672.2939866 </w:t>
      </w:r>
    </w:p>
    <w:p w14:paraId="2EF80BBE"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[11] V. </w:t>
      </w:r>
      <w:proofErr w:type="spellStart"/>
      <w:r w:rsidRPr="00143D8F">
        <w:rPr>
          <w:rFonts w:ascii="Times New Roman" w:hAnsi="Times New Roman" w:cs="Times New Roman"/>
          <w:sz w:val="24"/>
        </w:rPr>
        <w:t>Goel</w:t>
      </w:r>
      <w:proofErr w:type="spellEnd"/>
      <w:r w:rsidRPr="00143D8F">
        <w:rPr>
          <w:rFonts w:ascii="Times New Roman" w:hAnsi="Times New Roman" w:cs="Times New Roman"/>
          <w:sz w:val="24"/>
        </w:rPr>
        <w:t xml:space="preserve">, A. K. Gupta and N. Kumar, ”Sentiment Analysis of Multilingual Twitter Data using Natural Language Processing,” 2018 8th International Conference on Communication Systems and Network Technologies (CSNT), Bhopal, India, 2018, pp. 208-212,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10.1109/CSNT.2018.8820254. </w:t>
      </w:r>
    </w:p>
    <w:p w14:paraId="7CE733F6" w14:textId="0C3681E4"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[12] Shimada K, Takada H, </w:t>
      </w:r>
      <w:proofErr w:type="spellStart"/>
      <w:r w:rsidRPr="00143D8F">
        <w:rPr>
          <w:rFonts w:ascii="Times New Roman" w:hAnsi="Times New Roman" w:cs="Times New Roman"/>
          <w:sz w:val="24"/>
        </w:rPr>
        <w:t>Mitsuyama</w:t>
      </w:r>
      <w:proofErr w:type="spellEnd"/>
      <w:r w:rsidRPr="00143D8F">
        <w:rPr>
          <w:rFonts w:ascii="Times New Roman" w:hAnsi="Times New Roman" w:cs="Times New Roman"/>
          <w:sz w:val="24"/>
        </w:rPr>
        <w:t xml:space="preserve"> S, et al. Drug-recommendation system for patients with infectious diseases. AMIA </w:t>
      </w:r>
      <w:proofErr w:type="spellStart"/>
      <w:r w:rsidRPr="00143D8F">
        <w:rPr>
          <w:rFonts w:ascii="Times New Roman" w:hAnsi="Times New Roman" w:cs="Times New Roman"/>
          <w:sz w:val="24"/>
        </w:rPr>
        <w:t>Annu</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Symp</w:t>
      </w:r>
      <w:proofErr w:type="spellEnd"/>
      <w:r w:rsidRPr="00143D8F">
        <w:rPr>
          <w:rFonts w:ascii="Times New Roman" w:hAnsi="Times New Roman" w:cs="Times New Roman"/>
          <w:sz w:val="24"/>
        </w:rPr>
        <w:t xml:space="preserve"> Proc. 2005</w:t>
      </w:r>
      <w:r w:rsidR="002D2807" w:rsidRPr="00143D8F">
        <w:rPr>
          <w:rFonts w:ascii="Times New Roman" w:hAnsi="Times New Roman" w:cs="Times New Roman"/>
          <w:sz w:val="24"/>
        </w:rPr>
        <w:t>; 2005:1112</w:t>
      </w:r>
      <w:r w:rsidRPr="00143D8F">
        <w:rPr>
          <w:rFonts w:ascii="Times New Roman" w:hAnsi="Times New Roman" w:cs="Times New Roman"/>
          <w:sz w:val="24"/>
        </w:rPr>
        <w:t xml:space="preserve">. </w:t>
      </w:r>
    </w:p>
    <w:p w14:paraId="4CC1708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[13] Y. </w:t>
      </w:r>
      <w:proofErr w:type="spellStart"/>
      <w:r w:rsidRPr="00143D8F">
        <w:rPr>
          <w:rFonts w:ascii="Times New Roman" w:hAnsi="Times New Roman" w:cs="Times New Roman"/>
          <w:sz w:val="24"/>
        </w:rPr>
        <w:t>Bao</w:t>
      </w:r>
      <w:proofErr w:type="spellEnd"/>
      <w:r w:rsidRPr="00143D8F">
        <w:rPr>
          <w:rFonts w:ascii="Times New Roman" w:hAnsi="Times New Roman" w:cs="Times New Roman"/>
          <w:sz w:val="24"/>
        </w:rPr>
        <w:t xml:space="preserve"> and X. Jiang, ”An intelligent medicine recommender system framework,” 2016 IEEE 11th Conference on Industrial Electronics and Applications (ICIEA), Hefei, 2016, pp. 1383-1388,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10.1109/ICIEA.2016.7603801. </w:t>
      </w:r>
    </w:p>
    <w:p w14:paraId="3407F218"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[14] Zhang, Yin &amp; Zhang, </w:t>
      </w:r>
      <w:proofErr w:type="spellStart"/>
      <w:r w:rsidRPr="00143D8F">
        <w:rPr>
          <w:rFonts w:ascii="Times New Roman" w:hAnsi="Times New Roman" w:cs="Times New Roman"/>
          <w:sz w:val="24"/>
        </w:rPr>
        <w:t>Dafang</w:t>
      </w:r>
      <w:proofErr w:type="spellEnd"/>
      <w:r w:rsidRPr="00143D8F">
        <w:rPr>
          <w:rFonts w:ascii="Times New Roman" w:hAnsi="Times New Roman" w:cs="Times New Roman"/>
          <w:sz w:val="24"/>
        </w:rPr>
        <w:t xml:space="preserve"> &amp; Hassan, Mohammad &amp; </w:t>
      </w:r>
      <w:proofErr w:type="spellStart"/>
      <w:r w:rsidRPr="00143D8F">
        <w:rPr>
          <w:rFonts w:ascii="Times New Roman" w:hAnsi="Times New Roman" w:cs="Times New Roman"/>
          <w:sz w:val="24"/>
        </w:rPr>
        <w:t>Alamri</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Atif</w:t>
      </w:r>
      <w:proofErr w:type="spellEnd"/>
      <w:r w:rsidRPr="00143D8F">
        <w:rPr>
          <w:rFonts w:ascii="Times New Roman" w:hAnsi="Times New Roman" w:cs="Times New Roman"/>
          <w:sz w:val="24"/>
        </w:rPr>
        <w:t xml:space="preserve"> &amp; Peng, Limei. (2014). CADRE: Cloud-Assisted Drug Recommendation Service for Online Pharmacies. Mobile Networks and Applications. 20. 348-355. 10.1007/s11036-014-0537-4. </w:t>
      </w:r>
    </w:p>
    <w:p w14:paraId="2FDF5BE2"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[15] J. Li, H. Xu, X. He, J. Deng and X. Sun</w:t>
      </w:r>
      <w:proofErr w:type="gramStart"/>
      <w:r w:rsidRPr="00143D8F">
        <w:rPr>
          <w:rFonts w:ascii="Times New Roman" w:hAnsi="Times New Roman" w:cs="Times New Roman"/>
          <w:sz w:val="24"/>
        </w:rPr>
        <w:t>, ”</w:t>
      </w:r>
      <w:proofErr w:type="gramEnd"/>
      <w:r w:rsidRPr="00143D8F">
        <w:rPr>
          <w:rFonts w:ascii="Times New Roman" w:hAnsi="Times New Roman" w:cs="Times New Roman"/>
          <w:sz w:val="24"/>
        </w:rPr>
        <w:t xml:space="preserve">Tweet modeling with LSTM recurrent neural networks for hashtag recommendation,” 2016 International Joint Conference on Neural Networks (IJCNN), Vancouver, BC, 2016, pp. 1570-1577,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10.1109/IJCNN.2016.7727385. </w:t>
      </w:r>
    </w:p>
    <w:p w14:paraId="26D4CCC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[16] Zhang, Yin &amp; </w:t>
      </w:r>
      <w:proofErr w:type="spellStart"/>
      <w:r w:rsidRPr="00143D8F">
        <w:rPr>
          <w:rFonts w:ascii="Times New Roman" w:hAnsi="Times New Roman" w:cs="Times New Roman"/>
          <w:sz w:val="24"/>
        </w:rPr>
        <w:t>Jin</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Rong</w:t>
      </w:r>
      <w:proofErr w:type="spellEnd"/>
      <w:r w:rsidRPr="00143D8F">
        <w:rPr>
          <w:rFonts w:ascii="Times New Roman" w:hAnsi="Times New Roman" w:cs="Times New Roman"/>
          <w:sz w:val="24"/>
        </w:rPr>
        <w:t xml:space="preserve"> &amp; Zhou, </w:t>
      </w:r>
      <w:proofErr w:type="spellStart"/>
      <w:r w:rsidRPr="00143D8F">
        <w:rPr>
          <w:rFonts w:ascii="Times New Roman" w:hAnsi="Times New Roman" w:cs="Times New Roman"/>
          <w:sz w:val="24"/>
        </w:rPr>
        <w:t>Zhi</w:t>
      </w:r>
      <w:proofErr w:type="spellEnd"/>
      <w:r w:rsidRPr="00143D8F">
        <w:rPr>
          <w:rFonts w:ascii="Times New Roman" w:hAnsi="Times New Roman" w:cs="Times New Roman"/>
          <w:sz w:val="24"/>
        </w:rPr>
        <w:t xml:space="preserve">-Hua. (2010). Understanding bag-of-words model: A statistical framework. International Journal of Machine Learning and Cybernetics. 1. 43-52. 10.1007/s13042-010-0001- 0. </w:t>
      </w:r>
    </w:p>
    <w:p w14:paraId="4CC11322"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[17] J. Ramos et al., “Using </w:t>
      </w:r>
      <w:proofErr w:type="spellStart"/>
      <w:r w:rsidRPr="00143D8F">
        <w:rPr>
          <w:rFonts w:ascii="Times New Roman" w:hAnsi="Times New Roman" w:cs="Times New Roman"/>
          <w:sz w:val="24"/>
        </w:rPr>
        <w:t>tf-idf</w:t>
      </w:r>
      <w:proofErr w:type="spellEnd"/>
      <w:r w:rsidRPr="00143D8F">
        <w:rPr>
          <w:rFonts w:ascii="Times New Roman" w:hAnsi="Times New Roman" w:cs="Times New Roman"/>
          <w:sz w:val="24"/>
        </w:rPr>
        <w:t xml:space="preserve"> to determine word relevance in document queries,” in Proceedings of the first instructional conference on machine learning, vol. 242, pp. 133–142, Piscataway, NJ, 2003. </w:t>
      </w:r>
    </w:p>
    <w:p w14:paraId="2607F092" w14:textId="3D0964DA"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[18] </w:t>
      </w:r>
      <w:proofErr w:type="spellStart"/>
      <w:r w:rsidRPr="00143D8F">
        <w:rPr>
          <w:rFonts w:ascii="Times New Roman" w:hAnsi="Times New Roman" w:cs="Times New Roman"/>
          <w:sz w:val="24"/>
        </w:rPr>
        <w:t>Yoav</w:t>
      </w:r>
      <w:proofErr w:type="spellEnd"/>
      <w:r w:rsidRPr="00143D8F">
        <w:rPr>
          <w:rFonts w:ascii="Times New Roman" w:hAnsi="Times New Roman" w:cs="Times New Roman"/>
          <w:sz w:val="24"/>
        </w:rPr>
        <w:t xml:space="preserve"> Goldberg and Omer Levy. </w:t>
      </w:r>
      <w:r w:rsidR="002D2807" w:rsidRPr="00143D8F">
        <w:rPr>
          <w:rFonts w:ascii="Times New Roman" w:hAnsi="Times New Roman" w:cs="Times New Roman"/>
          <w:sz w:val="24"/>
        </w:rPr>
        <w:t>Word2vec</w:t>
      </w:r>
      <w:r w:rsidRPr="00143D8F">
        <w:rPr>
          <w:rFonts w:ascii="Times New Roman" w:hAnsi="Times New Roman" w:cs="Times New Roman"/>
          <w:sz w:val="24"/>
        </w:rPr>
        <w:t xml:space="preserve"> Explained: deriving </w:t>
      </w:r>
      <w:proofErr w:type="spellStart"/>
      <w:r w:rsidRPr="00143D8F">
        <w:rPr>
          <w:rFonts w:ascii="Times New Roman" w:hAnsi="Times New Roman" w:cs="Times New Roman"/>
          <w:sz w:val="24"/>
        </w:rPr>
        <w:t>Mikolov</w:t>
      </w:r>
      <w:proofErr w:type="spellEnd"/>
      <w:r w:rsidRPr="00143D8F">
        <w:rPr>
          <w:rFonts w:ascii="Times New Roman" w:hAnsi="Times New Roman" w:cs="Times New Roman"/>
          <w:sz w:val="24"/>
        </w:rPr>
        <w:t xml:space="preserve"> et al.’s negative-sampling word-embedding method, 2014; </w:t>
      </w:r>
      <w:proofErr w:type="spellStart"/>
      <w:r w:rsidRPr="00143D8F">
        <w:rPr>
          <w:rFonts w:ascii="Times New Roman" w:hAnsi="Times New Roman" w:cs="Times New Roman"/>
          <w:sz w:val="24"/>
        </w:rPr>
        <w:t>arXiv</w:t>
      </w:r>
      <w:proofErr w:type="spellEnd"/>
      <w:r w:rsidR="002D2807" w:rsidRPr="00143D8F">
        <w:rPr>
          <w:rFonts w:ascii="Times New Roman" w:hAnsi="Times New Roman" w:cs="Times New Roman"/>
          <w:sz w:val="24"/>
        </w:rPr>
        <w:t>: 1402.3722</w:t>
      </w:r>
      <w:r w:rsidRPr="00143D8F">
        <w:rPr>
          <w:rFonts w:ascii="Times New Roman" w:hAnsi="Times New Roman" w:cs="Times New Roman"/>
          <w:sz w:val="24"/>
        </w:rPr>
        <w:t xml:space="preserve">. </w:t>
      </w:r>
    </w:p>
    <w:p w14:paraId="19A4D620" w14:textId="5985EA4A"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[19] </w:t>
      </w:r>
      <w:proofErr w:type="spellStart"/>
      <w:r w:rsidRPr="00143D8F">
        <w:rPr>
          <w:rFonts w:ascii="Times New Roman" w:hAnsi="Times New Roman" w:cs="Times New Roman"/>
          <w:sz w:val="24"/>
        </w:rPr>
        <w:t>Danushka</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Bollegala</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Takanori</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Maehara</w:t>
      </w:r>
      <w:proofErr w:type="spellEnd"/>
      <w:r w:rsidRPr="00143D8F">
        <w:rPr>
          <w:rFonts w:ascii="Times New Roman" w:hAnsi="Times New Roman" w:cs="Times New Roman"/>
          <w:sz w:val="24"/>
        </w:rPr>
        <w:t xml:space="preserve"> and Kenichi </w:t>
      </w:r>
      <w:proofErr w:type="spellStart"/>
      <w:r w:rsidRPr="00143D8F">
        <w:rPr>
          <w:rFonts w:ascii="Times New Roman" w:hAnsi="Times New Roman" w:cs="Times New Roman"/>
          <w:sz w:val="24"/>
        </w:rPr>
        <w:t>Kawarabayashi</w:t>
      </w:r>
      <w:proofErr w:type="spellEnd"/>
      <w:r w:rsidRPr="00143D8F">
        <w:rPr>
          <w:rFonts w:ascii="Times New Roman" w:hAnsi="Times New Roman" w:cs="Times New Roman"/>
          <w:sz w:val="24"/>
        </w:rPr>
        <w:t xml:space="preserve">. Unsupervised Cross-Domain Word Representation Learning, 2015; </w:t>
      </w:r>
      <w:proofErr w:type="spellStart"/>
      <w:r w:rsidRPr="00143D8F">
        <w:rPr>
          <w:rFonts w:ascii="Times New Roman" w:hAnsi="Times New Roman" w:cs="Times New Roman"/>
          <w:sz w:val="24"/>
        </w:rPr>
        <w:t>arXiv</w:t>
      </w:r>
      <w:proofErr w:type="spellEnd"/>
      <w:r w:rsidR="002D2807" w:rsidRPr="00143D8F">
        <w:rPr>
          <w:rFonts w:ascii="Times New Roman" w:hAnsi="Times New Roman" w:cs="Times New Roman"/>
          <w:sz w:val="24"/>
        </w:rPr>
        <w:t>: 1505.07184</w:t>
      </w:r>
      <w:r w:rsidRPr="00143D8F">
        <w:rPr>
          <w:rFonts w:ascii="Times New Roman" w:hAnsi="Times New Roman" w:cs="Times New Roman"/>
          <w:sz w:val="24"/>
        </w:rPr>
        <w:t xml:space="preserve">. </w:t>
      </w:r>
    </w:p>
    <w:p w14:paraId="63B74F3B"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lastRenderedPageBreak/>
        <w:t xml:space="preserve">[20] </w:t>
      </w:r>
      <w:proofErr w:type="spellStart"/>
      <w:r w:rsidRPr="00143D8F">
        <w:rPr>
          <w:rFonts w:ascii="Times New Roman" w:hAnsi="Times New Roman" w:cs="Times New Roman"/>
          <w:sz w:val="24"/>
        </w:rPr>
        <w:t>Textblob</w:t>
      </w:r>
      <w:proofErr w:type="spellEnd"/>
      <w:r w:rsidRPr="00143D8F">
        <w:rPr>
          <w:rFonts w:ascii="Times New Roman" w:hAnsi="Times New Roman" w:cs="Times New Roman"/>
          <w:sz w:val="24"/>
        </w:rPr>
        <w:t xml:space="preserve">, </w:t>
      </w:r>
      <w:hyperlink r:id="rId51" w:history="1">
        <w:r w:rsidRPr="008964D7">
          <w:rPr>
            <w:rStyle w:val="Hyperlink"/>
            <w:rFonts w:ascii="Times New Roman" w:hAnsi="Times New Roman" w:cs="Times New Roman"/>
            <w:sz w:val="24"/>
          </w:rPr>
          <w:t>https://textblob.readthedocs.io/en/dev/</w:t>
        </w:r>
      </w:hyperlink>
      <w:r w:rsidRPr="00143D8F">
        <w:rPr>
          <w:rFonts w:ascii="Times New Roman" w:hAnsi="Times New Roman" w:cs="Times New Roman"/>
          <w:sz w:val="24"/>
        </w:rPr>
        <w:t xml:space="preserve">. </w:t>
      </w:r>
    </w:p>
    <w:p w14:paraId="0A6780D3"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[21] van der </w:t>
      </w:r>
      <w:proofErr w:type="spellStart"/>
      <w:r w:rsidRPr="00143D8F">
        <w:rPr>
          <w:rFonts w:ascii="Times New Roman" w:hAnsi="Times New Roman" w:cs="Times New Roman"/>
          <w:sz w:val="24"/>
        </w:rPr>
        <w:t>Maaten</w:t>
      </w:r>
      <w:proofErr w:type="spellEnd"/>
      <w:r w:rsidRPr="00143D8F">
        <w:rPr>
          <w:rFonts w:ascii="Times New Roman" w:hAnsi="Times New Roman" w:cs="Times New Roman"/>
          <w:sz w:val="24"/>
        </w:rPr>
        <w:t xml:space="preserve">, Laurens &amp; Hinton, Geoffrey. (2008). </w:t>
      </w:r>
      <w:proofErr w:type="spellStart"/>
      <w:r w:rsidRPr="00143D8F">
        <w:rPr>
          <w:rFonts w:ascii="Times New Roman" w:hAnsi="Times New Roman" w:cs="Times New Roman"/>
          <w:sz w:val="24"/>
        </w:rPr>
        <w:t>Viualizing</w:t>
      </w:r>
      <w:proofErr w:type="spellEnd"/>
      <w:r w:rsidRPr="00143D8F">
        <w:rPr>
          <w:rFonts w:ascii="Times New Roman" w:hAnsi="Times New Roman" w:cs="Times New Roman"/>
          <w:sz w:val="24"/>
        </w:rPr>
        <w:t xml:space="preserve"> data using t-SNE. Journal of Machine Learning Research. 9. 2579-2605. </w:t>
      </w:r>
    </w:p>
    <w:p w14:paraId="3FC5D1D4"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[22] N. V. Chawla, K. W. Bowyer, L. O. Hall and W. P. </w:t>
      </w:r>
      <w:proofErr w:type="spellStart"/>
      <w:r w:rsidRPr="00143D8F">
        <w:rPr>
          <w:rFonts w:ascii="Times New Roman" w:hAnsi="Times New Roman" w:cs="Times New Roman"/>
          <w:sz w:val="24"/>
        </w:rPr>
        <w:t>Kegelmeyer</w:t>
      </w:r>
      <w:proofErr w:type="spellEnd"/>
      <w:r w:rsidRPr="00143D8F">
        <w:rPr>
          <w:rFonts w:ascii="Times New Roman" w:hAnsi="Times New Roman" w:cs="Times New Roman"/>
          <w:sz w:val="24"/>
        </w:rPr>
        <w:t xml:space="preserve">. SMOTE: Synthetic Minority Over-sampling Technique, 2011, Journal Of Artificial Intelligence Research, Volume 16, pages 321-357, 2002; arXiv:1106.1813. DOI: 10.1613/jair.953. </w:t>
      </w:r>
    </w:p>
    <w:p w14:paraId="230F8E2E"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[23] Powers, David &amp; </w:t>
      </w:r>
      <w:proofErr w:type="spellStart"/>
      <w:r w:rsidRPr="00143D8F">
        <w:rPr>
          <w:rFonts w:ascii="Times New Roman" w:hAnsi="Times New Roman" w:cs="Times New Roman"/>
          <w:sz w:val="24"/>
        </w:rPr>
        <w:t>Ailab</w:t>
      </w:r>
      <w:proofErr w:type="spellEnd"/>
      <w:proofErr w:type="gramStart"/>
      <w:r w:rsidRPr="00143D8F">
        <w:rPr>
          <w:rFonts w:ascii="Times New Roman" w:hAnsi="Times New Roman" w:cs="Times New Roman"/>
          <w:sz w:val="24"/>
        </w:rPr>
        <w:t>,.</w:t>
      </w:r>
      <w:proofErr w:type="gramEnd"/>
      <w:r w:rsidRPr="00143D8F">
        <w:rPr>
          <w:rFonts w:ascii="Times New Roman" w:hAnsi="Times New Roman" w:cs="Times New Roman"/>
          <w:sz w:val="24"/>
        </w:rPr>
        <w:t xml:space="preserve"> (2011). Evaluation: From precision, recall and F-measure to ROC, </w:t>
      </w:r>
      <w:proofErr w:type="spellStart"/>
      <w:r w:rsidRPr="00143D8F">
        <w:rPr>
          <w:rFonts w:ascii="Times New Roman" w:hAnsi="Times New Roman" w:cs="Times New Roman"/>
          <w:sz w:val="24"/>
        </w:rPr>
        <w:t>informedness</w:t>
      </w:r>
      <w:proofErr w:type="spellEnd"/>
      <w:r w:rsidRPr="00143D8F">
        <w:rPr>
          <w:rFonts w:ascii="Times New Roman" w:hAnsi="Times New Roman" w:cs="Times New Roman"/>
          <w:sz w:val="24"/>
        </w:rPr>
        <w:t xml:space="preserve">, </w:t>
      </w:r>
      <w:proofErr w:type="spellStart"/>
      <w:r w:rsidRPr="00143D8F">
        <w:rPr>
          <w:rFonts w:ascii="Times New Roman" w:hAnsi="Times New Roman" w:cs="Times New Roman"/>
          <w:sz w:val="24"/>
        </w:rPr>
        <w:t>markedness</w:t>
      </w:r>
      <w:proofErr w:type="spellEnd"/>
      <w:r w:rsidRPr="00143D8F">
        <w:rPr>
          <w:rFonts w:ascii="Times New Roman" w:hAnsi="Times New Roman" w:cs="Times New Roman"/>
          <w:sz w:val="24"/>
        </w:rPr>
        <w:t xml:space="preserve"> &amp; correlation. J. Mach. Learn. Technol. 2. 2229-3981. 10.9735/2229-3981 </w:t>
      </w:r>
    </w:p>
    <w:p w14:paraId="26CE3E39"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[24] </w:t>
      </w:r>
      <w:proofErr w:type="spellStart"/>
      <w:r w:rsidRPr="00143D8F">
        <w:rPr>
          <w:rFonts w:ascii="Times New Roman" w:hAnsi="Times New Roman" w:cs="Times New Roman"/>
          <w:sz w:val="24"/>
        </w:rPr>
        <w:t>Haibo</w:t>
      </w:r>
      <w:proofErr w:type="spellEnd"/>
      <w:r w:rsidRPr="00143D8F">
        <w:rPr>
          <w:rFonts w:ascii="Times New Roman" w:hAnsi="Times New Roman" w:cs="Times New Roman"/>
          <w:sz w:val="24"/>
        </w:rPr>
        <w:t xml:space="preserve"> He, Yang Bai, E. A. Garcia and </w:t>
      </w:r>
      <w:proofErr w:type="spellStart"/>
      <w:r w:rsidRPr="00143D8F">
        <w:rPr>
          <w:rFonts w:ascii="Times New Roman" w:hAnsi="Times New Roman" w:cs="Times New Roman"/>
          <w:sz w:val="24"/>
        </w:rPr>
        <w:t>Shutao</w:t>
      </w:r>
      <w:proofErr w:type="spellEnd"/>
      <w:r w:rsidRPr="00143D8F">
        <w:rPr>
          <w:rFonts w:ascii="Times New Roman" w:hAnsi="Times New Roman" w:cs="Times New Roman"/>
          <w:sz w:val="24"/>
        </w:rPr>
        <w:t xml:space="preserve"> Li</w:t>
      </w:r>
      <w:proofErr w:type="gramStart"/>
      <w:r w:rsidRPr="00143D8F">
        <w:rPr>
          <w:rFonts w:ascii="Times New Roman" w:hAnsi="Times New Roman" w:cs="Times New Roman"/>
          <w:sz w:val="24"/>
        </w:rPr>
        <w:t>, ”</w:t>
      </w:r>
      <w:proofErr w:type="gramEnd"/>
      <w:r w:rsidRPr="00143D8F">
        <w:rPr>
          <w:rFonts w:ascii="Times New Roman" w:hAnsi="Times New Roman" w:cs="Times New Roman"/>
          <w:sz w:val="24"/>
        </w:rPr>
        <w:t xml:space="preserve">ADASYN: Adaptive synthetic sampling approach for imbalanced learning,” 2008 IEEE International Joint Conference on Neural Networks (IEEE World Congress on Computational Intelligence), Hong Kong, 2008, pp. 1322-1328,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xml:space="preserve">: 10.1109/IJCNN.2008.4633969. </w:t>
      </w:r>
    </w:p>
    <w:p w14:paraId="5135DD6F" w14:textId="77777777" w:rsidR="00143D8F" w:rsidRDefault="00143D8F" w:rsidP="00AB2B57">
      <w:pPr>
        <w:spacing w:line="360" w:lineRule="auto"/>
        <w:jc w:val="both"/>
        <w:rPr>
          <w:rFonts w:ascii="Times New Roman" w:hAnsi="Times New Roman" w:cs="Times New Roman"/>
          <w:sz w:val="24"/>
        </w:rPr>
      </w:pPr>
      <w:r w:rsidRPr="00143D8F">
        <w:rPr>
          <w:rFonts w:ascii="Times New Roman" w:hAnsi="Times New Roman" w:cs="Times New Roman"/>
          <w:sz w:val="24"/>
        </w:rPr>
        <w:t xml:space="preserve">[25] Z. Wang, C. Wu, K. Zheng, X. </w:t>
      </w:r>
      <w:proofErr w:type="spellStart"/>
      <w:r w:rsidRPr="00143D8F">
        <w:rPr>
          <w:rFonts w:ascii="Times New Roman" w:hAnsi="Times New Roman" w:cs="Times New Roman"/>
          <w:sz w:val="24"/>
        </w:rPr>
        <w:t>Niu</w:t>
      </w:r>
      <w:proofErr w:type="spellEnd"/>
      <w:r w:rsidRPr="00143D8F">
        <w:rPr>
          <w:rFonts w:ascii="Times New Roman" w:hAnsi="Times New Roman" w:cs="Times New Roman"/>
          <w:sz w:val="24"/>
        </w:rPr>
        <w:t xml:space="preserve"> and X. Wang, ”SMOTE</w:t>
      </w:r>
      <w:r>
        <w:rPr>
          <w:rFonts w:ascii="Times New Roman" w:hAnsi="Times New Roman" w:cs="Times New Roman"/>
          <w:sz w:val="24"/>
        </w:rPr>
        <w:t xml:space="preserve"> </w:t>
      </w:r>
      <w:proofErr w:type="spellStart"/>
      <w:r w:rsidRPr="00143D8F">
        <w:rPr>
          <w:rFonts w:ascii="Times New Roman" w:hAnsi="Times New Roman" w:cs="Times New Roman"/>
          <w:sz w:val="24"/>
        </w:rPr>
        <w:t>Tomek</w:t>
      </w:r>
      <w:proofErr w:type="spellEnd"/>
      <w:r>
        <w:rPr>
          <w:rFonts w:ascii="Times New Roman" w:hAnsi="Times New Roman" w:cs="Times New Roman"/>
          <w:sz w:val="24"/>
        </w:rPr>
        <w:t xml:space="preserve"> </w:t>
      </w:r>
      <w:r w:rsidRPr="00143D8F">
        <w:rPr>
          <w:rFonts w:ascii="Times New Roman" w:hAnsi="Times New Roman" w:cs="Times New Roman"/>
          <w:sz w:val="24"/>
        </w:rPr>
        <w:t xml:space="preserve">Based Resampling for Personality Recognition,” in IEEE Access, vol. 7, pp. 129678-129689, 2019, </w:t>
      </w:r>
      <w:proofErr w:type="spellStart"/>
      <w:r w:rsidRPr="00143D8F">
        <w:rPr>
          <w:rFonts w:ascii="Times New Roman" w:hAnsi="Times New Roman" w:cs="Times New Roman"/>
          <w:sz w:val="24"/>
        </w:rPr>
        <w:t>doi</w:t>
      </w:r>
      <w:proofErr w:type="spellEnd"/>
      <w:r w:rsidRPr="00143D8F">
        <w:rPr>
          <w:rFonts w:ascii="Times New Roman" w:hAnsi="Times New Roman" w:cs="Times New Roman"/>
          <w:sz w:val="24"/>
        </w:rPr>
        <w:t>: 10.1109/ACCESS.2019.2940061.</w:t>
      </w:r>
    </w:p>
    <w:p w14:paraId="1A7CC52A" w14:textId="77777777" w:rsidR="00D21092" w:rsidRDefault="00D21092" w:rsidP="00AB2B57">
      <w:pPr>
        <w:spacing w:line="360" w:lineRule="auto"/>
        <w:jc w:val="both"/>
        <w:rPr>
          <w:rFonts w:ascii="Times New Roman" w:hAnsi="Times New Roman" w:cs="Times New Roman"/>
          <w:sz w:val="24"/>
        </w:rPr>
      </w:pPr>
    </w:p>
    <w:p w14:paraId="3FA4ADEE" w14:textId="77777777" w:rsidR="00D21092" w:rsidRDefault="00D21092" w:rsidP="00AB2B57">
      <w:pPr>
        <w:spacing w:line="360" w:lineRule="auto"/>
        <w:jc w:val="both"/>
        <w:rPr>
          <w:rFonts w:ascii="Times New Roman" w:hAnsi="Times New Roman" w:cs="Times New Roman"/>
          <w:sz w:val="24"/>
        </w:rPr>
      </w:pPr>
    </w:p>
    <w:p w14:paraId="2BB15CDA" w14:textId="77777777" w:rsidR="00D21092" w:rsidRDefault="00D21092" w:rsidP="00AB2B57">
      <w:pPr>
        <w:spacing w:line="360" w:lineRule="auto"/>
        <w:jc w:val="both"/>
        <w:rPr>
          <w:rFonts w:ascii="Times New Roman" w:hAnsi="Times New Roman" w:cs="Times New Roman"/>
          <w:sz w:val="24"/>
        </w:rPr>
      </w:pPr>
    </w:p>
    <w:p w14:paraId="4E43E56B" w14:textId="77777777" w:rsidR="00D21092" w:rsidRDefault="00D21092" w:rsidP="00AB2B57">
      <w:pPr>
        <w:spacing w:line="360" w:lineRule="auto"/>
        <w:jc w:val="both"/>
        <w:rPr>
          <w:rFonts w:ascii="Times New Roman" w:hAnsi="Times New Roman" w:cs="Times New Roman"/>
          <w:sz w:val="24"/>
        </w:rPr>
      </w:pPr>
    </w:p>
    <w:p w14:paraId="1DC52BFD" w14:textId="77777777" w:rsidR="00D21092" w:rsidRDefault="00D21092" w:rsidP="00AB2B57">
      <w:pPr>
        <w:spacing w:line="360" w:lineRule="auto"/>
        <w:jc w:val="both"/>
        <w:rPr>
          <w:rFonts w:ascii="Times New Roman" w:hAnsi="Times New Roman" w:cs="Times New Roman"/>
          <w:sz w:val="24"/>
        </w:rPr>
      </w:pPr>
    </w:p>
    <w:p w14:paraId="303554E4" w14:textId="77777777" w:rsidR="00D21092" w:rsidRPr="004C7365" w:rsidRDefault="00D21092" w:rsidP="004C7365">
      <w:pPr>
        <w:jc w:val="center"/>
        <w:rPr>
          <w:rFonts w:ascii="Times New Roman" w:hAnsi="Times New Roman" w:cs="Times New Roman"/>
          <w:sz w:val="24"/>
        </w:rPr>
      </w:pPr>
    </w:p>
    <w:sectPr w:rsidR="00D21092" w:rsidRPr="004C7365" w:rsidSect="00FF2281">
      <w:footerReference w:type="default" r:id="rId5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996540" w14:textId="77777777" w:rsidR="007E190E" w:rsidRDefault="007E190E" w:rsidP="00FF2281">
      <w:pPr>
        <w:spacing w:after="0" w:line="240" w:lineRule="auto"/>
      </w:pPr>
      <w:r>
        <w:separator/>
      </w:r>
    </w:p>
  </w:endnote>
  <w:endnote w:type="continuationSeparator" w:id="0">
    <w:p w14:paraId="1BD996BB" w14:textId="77777777" w:rsidR="007E190E" w:rsidRDefault="007E190E" w:rsidP="00FF2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475150"/>
      <w:docPartObj>
        <w:docPartGallery w:val="Page Numbers (Bottom of Page)"/>
        <w:docPartUnique/>
      </w:docPartObj>
    </w:sdtPr>
    <w:sdtEndPr>
      <w:rPr>
        <w:noProof/>
      </w:rPr>
    </w:sdtEndPr>
    <w:sdtContent>
      <w:p w14:paraId="74B7058C" w14:textId="7F32B1CD" w:rsidR="00BC08C7" w:rsidRDefault="00BC08C7">
        <w:pPr>
          <w:pStyle w:val="Footer"/>
          <w:jc w:val="center"/>
        </w:pPr>
        <w:r>
          <w:fldChar w:fldCharType="begin"/>
        </w:r>
        <w:r>
          <w:instrText xml:space="preserve"> PAGE   \* MERGEFORMAT </w:instrText>
        </w:r>
        <w:r>
          <w:fldChar w:fldCharType="separate"/>
        </w:r>
        <w:r w:rsidR="00F14BF0">
          <w:rPr>
            <w:noProof/>
          </w:rPr>
          <w:t>vii</w:t>
        </w:r>
        <w:r>
          <w:rPr>
            <w:noProof/>
          </w:rPr>
          <w:fldChar w:fldCharType="end"/>
        </w:r>
      </w:p>
    </w:sdtContent>
  </w:sdt>
  <w:p w14:paraId="68D97086" w14:textId="77777777" w:rsidR="00BC08C7" w:rsidRDefault="00BC08C7" w:rsidP="00FF228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440024"/>
      <w:docPartObj>
        <w:docPartGallery w:val="Page Numbers (Bottom of Page)"/>
        <w:docPartUnique/>
      </w:docPartObj>
    </w:sdtPr>
    <w:sdtEndPr>
      <w:rPr>
        <w:b/>
        <w:noProof/>
        <w:sz w:val="24"/>
        <w:szCs w:val="24"/>
      </w:rPr>
    </w:sdtEndPr>
    <w:sdtContent>
      <w:p w14:paraId="256A2728" w14:textId="77777777" w:rsidR="00BC08C7" w:rsidRPr="001F5473" w:rsidRDefault="00BC08C7">
        <w:pPr>
          <w:pStyle w:val="Footer"/>
          <w:jc w:val="center"/>
          <w:rPr>
            <w:b/>
            <w:sz w:val="24"/>
            <w:szCs w:val="24"/>
          </w:rPr>
        </w:pPr>
        <w:r w:rsidRPr="001F5473">
          <w:rPr>
            <w:b/>
            <w:sz w:val="24"/>
            <w:szCs w:val="24"/>
          </w:rPr>
          <w:fldChar w:fldCharType="begin"/>
        </w:r>
        <w:r w:rsidRPr="001F5473">
          <w:rPr>
            <w:b/>
            <w:sz w:val="24"/>
            <w:szCs w:val="24"/>
          </w:rPr>
          <w:instrText xml:space="preserve"> PAGE   \* MERGEFORMAT </w:instrText>
        </w:r>
        <w:r w:rsidRPr="001F5473">
          <w:rPr>
            <w:b/>
            <w:sz w:val="24"/>
            <w:szCs w:val="24"/>
          </w:rPr>
          <w:fldChar w:fldCharType="separate"/>
        </w:r>
        <w:r w:rsidR="00F14BF0">
          <w:rPr>
            <w:b/>
            <w:noProof/>
            <w:sz w:val="24"/>
            <w:szCs w:val="24"/>
          </w:rPr>
          <w:t>15</w:t>
        </w:r>
        <w:r w:rsidRPr="001F5473">
          <w:rPr>
            <w:b/>
            <w:noProof/>
            <w:sz w:val="24"/>
            <w:szCs w:val="24"/>
          </w:rPr>
          <w:fldChar w:fldCharType="end"/>
        </w:r>
      </w:p>
    </w:sdtContent>
  </w:sdt>
  <w:p w14:paraId="746CF3DB" w14:textId="77777777" w:rsidR="00BC08C7" w:rsidRDefault="00BC08C7" w:rsidP="00FF228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FE409" w14:textId="77777777" w:rsidR="007E190E" w:rsidRDefault="007E190E" w:rsidP="00FF2281">
      <w:pPr>
        <w:spacing w:after="0" w:line="240" w:lineRule="auto"/>
      </w:pPr>
      <w:r>
        <w:separator/>
      </w:r>
    </w:p>
  </w:footnote>
  <w:footnote w:type="continuationSeparator" w:id="0">
    <w:p w14:paraId="5E42E0BF" w14:textId="77777777" w:rsidR="007E190E" w:rsidRDefault="007E190E" w:rsidP="00FF2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C4FD1"/>
    <w:multiLevelType w:val="hybridMultilevel"/>
    <w:tmpl w:val="70CCB6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2D0188"/>
    <w:multiLevelType w:val="multilevel"/>
    <w:tmpl w:val="B750F910"/>
    <w:lvl w:ilvl="0">
      <w:start w:val="4"/>
      <w:numFmt w:val="decimal"/>
      <w:lvlText w:val="%1"/>
      <w:lvlJc w:val="left"/>
      <w:pPr>
        <w:ind w:left="360" w:hanging="360"/>
      </w:pPr>
      <w:rPr>
        <w:rFonts w:hint="default"/>
      </w:rPr>
    </w:lvl>
    <w:lvl w:ilvl="1">
      <w:start w:val="1"/>
      <w:numFmt w:val="decimal"/>
      <w:lvlText w:val="%1.%2"/>
      <w:lvlJc w:val="left"/>
      <w:pPr>
        <w:ind w:left="1085" w:hanging="36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2895" w:hanging="72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4705" w:hanging="108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515" w:hanging="1440"/>
      </w:pPr>
      <w:rPr>
        <w:rFonts w:hint="default"/>
      </w:rPr>
    </w:lvl>
    <w:lvl w:ilvl="8">
      <w:start w:val="1"/>
      <w:numFmt w:val="decimal"/>
      <w:lvlText w:val="%1.%2.%3.%4.%5.%6.%7.%8.%9"/>
      <w:lvlJc w:val="left"/>
      <w:pPr>
        <w:ind w:left="7600" w:hanging="1800"/>
      </w:pPr>
      <w:rPr>
        <w:rFonts w:hint="default"/>
      </w:rPr>
    </w:lvl>
  </w:abstractNum>
  <w:abstractNum w:abstractNumId="2" w15:restartNumberingAfterBreak="0">
    <w:nsid w:val="2D031A0A"/>
    <w:multiLevelType w:val="hybridMultilevel"/>
    <w:tmpl w:val="5F34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851FE"/>
    <w:multiLevelType w:val="multilevel"/>
    <w:tmpl w:val="A9BC438E"/>
    <w:lvl w:ilvl="0">
      <w:start w:val="4"/>
      <w:numFmt w:val="decimal"/>
      <w:lvlText w:val="%1"/>
      <w:lvlJc w:val="left"/>
      <w:pPr>
        <w:ind w:left="360" w:hanging="360"/>
      </w:pPr>
      <w:rPr>
        <w:rFonts w:ascii="Times New Roman" w:eastAsiaTheme="minorHAnsi" w:hAnsi="Times New Roman" w:cs="Times New Roman" w:hint="default"/>
        <w:color w:val="auto"/>
        <w:sz w:val="24"/>
      </w:rPr>
    </w:lvl>
    <w:lvl w:ilvl="1">
      <w:start w:val="1"/>
      <w:numFmt w:val="decimal"/>
      <w:lvlText w:val="%1.%2"/>
      <w:lvlJc w:val="left"/>
      <w:pPr>
        <w:ind w:left="720" w:hanging="720"/>
      </w:pPr>
      <w:rPr>
        <w:rFonts w:ascii="Times New Roman" w:eastAsiaTheme="minorHAnsi" w:hAnsi="Times New Roman" w:cs="Times New Roman" w:hint="default"/>
        <w:color w:val="auto"/>
        <w:sz w:val="24"/>
      </w:rPr>
    </w:lvl>
    <w:lvl w:ilvl="2">
      <w:start w:val="1"/>
      <w:numFmt w:val="decimal"/>
      <w:lvlText w:val="%1.%2.%3"/>
      <w:lvlJc w:val="left"/>
      <w:pPr>
        <w:ind w:left="720" w:hanging="720"/>
      </w:pPr>
      <w:rPr>
        <w:rFonts w:ascii="Times New Roman" w:eastAsiaTheme="minorHAnsi" w:hAnsi="Times New Roman" w:cs="Times New Roman" w:hint="default"/>
        <w:color w:val="auto"/>
        <w:sz w:val="24"/>
      </w:rPr>
    </w:lvl>
    <w:lvl w:ilvl="3">
      <w:start w:val="1"/>
      <w:numFmt w:val="decimal"/>
      <w:lvlText w:val="%1.%2.%3.%4"/>
      <w:lvlJc w:val="left"/>
      <w:pPr>
        <w:ind w:left="1080" w:hanging="1080"/>
      </w:pPr>
      <w:rPr>
        <w:rFonts w:ascii="Times New Roman" w:eastAsiaTheme="minorHAnsi" w:hAnsi="Times New Roman" w:cs="Times New Roman" w:hint="default"/>
        <w:color w:val="auto"/>
        <w:sz w:val="24"/>
      </w:rPr>
    </w:lvl>
    <w:lvl w:ilvl="4">
      <w:start w:val="1"/>
      <w:numFmt w:val="decimal"/>
      <w:lvlText w:val="%1.%2.%3.%4.%5"/>
      <w:lvlJc w:val="left"/>
      <w:pPr>
        <w:ind w:left="1080" w:hanging="1080"/>
      </w:pPr>
      <w:rPr>
        <w:rFonts w:ascii="Times New Roman" w:eastAsiaTheme="minorHAnsi" w:hAnsi="Times New Roman" w:cs="Times New Roman" w:hint="default"/>
        <w:color w:val="auto"/>
        <w:sz w:val="24"/>
      </w:rPr>
    </w:lvl>
    <w:lvl w:ilvl="5">
      <w:start w:val="1"/>
      <w:numFmt w:val="decimal"/>
      <w:lvlText w:val="%1.%2.%3.%4.%5.%6"/>
      <w:lvlJc w:val="left"/>
      <w:pPr>
        <w:ind w:left="1440" w:hanging="1440"/>
      </w:pPr>
      <w:rPr>
        <w:rFonts w:ascii="Times New Roman" w:eastAsiaTheme="minorHAnsi" w:hAnsi="Times New Roman" w:cs="Times New Roman" w:hint="default"/>
        <w:color w:val="auto"/>
        <w:sz w:val="24"/>
      </w:rPr>
    </w:lvl>
    <w:lvl w:ilvl="6">
      <w:start w:val="1"/>
      <w:numFmt w:val="decimal"/>
      <w:lvlText w:val="%1.%2.%3.%4.%5.%6.%7"/>
      <w:lvlJc w:val="left"/>
      <w:pPr>
        <w:ind w:left="1800" w:hanging="1800"/>
      </w:pPr>
      <w:rPr>
        <w:rFonts w:ascii="Times New Roman" w:eastAsiaTheme="minorHAnsi" w:hAnsi="Times New Roman" w:cs="Times New Roman" w:hint="default"/>
        <w:color w:val="auto"/>
        <w:sz w:val="24"/>
      </w:rPr>
    </w:lvl>
    <w:lvl w:ilvl="7">
      <w:start w:val="1"/>
      <w:numFmt w:val="decimal"/>
      <w:lvlText w:val="%1.%2.%3.%4.%5.%6.%7.%8"/>
      <w:lvlJc w:val="left"/>
      <w:pPr>
        <w:ind w:left="1800" w:hanging="1800"/>
      </w:pPr>
      <w:rPr>
        <w:rFonts w:ascii="Times New Roman" w:eastAsiaTheme="minorHAnsi" w:hAnsi="Times New Roman" w:cs="Times New Roman" w:hint="default"/>
        <w:color w:val="auto"/>
        <w:sz w:val="24"/>
      </w:rPr>
    </w:lvl>
    <w:lvl w:ilvl="8">
      <w:start w:val="1"/>
      <w:numFmt w:val="decimal"/>
      <w:lvlText w:val="%1.%2.%3.%4.%5.%6.%7.%8.%9"/>
      <w:lvlJc w:val="left"/>
      <w:pPr>
        <w:ind w:left="2160" w:hanging="2160"/>
      </w:pPr>
      <w:rPr>
        <w:rFonts w:ascii="Times New Roman" w:eastAsiaTheme="minorHAnsi" w:hAnsi="Times New Roman" w:cs="Times New Roman" w:hint="default"/>
        <w:color w:val="auto"/>
        <w:sz w:val="24"/>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EDF"/>
    <w:rsid w:val="000750E5"/>
    <w:rsid w:val="000E4EFA"/>
    <w:rsid w:val="000F5E8D"/>
    <w:rsid w:val="00121825"/>
    <w:rsid w:val="00123B67"/>
    <w:rsid w:val="00143D8F"/>
    <w:rsid w:val="001F5473"/>
    <w:rsid w:val="00287C3C"/>
    <w:rsid w:val="002D2807"/>
    <w:rsid w:val="002F57EC"/>
    <w:rsid w:val="00371F43"/>
    <w:rsid w:val="00382EEE"/>
    <w:rsid w:val="00457EFD"/>
    <w:rsid w:val="00472A09"/>
    <w:rsid w:val="0048365C"/>
    <w:rsid w:val="004966E6"/>
    <w:rsid w:val="004978F6"/>
    <w:rsid w:val="004C7365"/>
    <w:rsid w:val="004E3B3F"/>
    <w:rsid w:val="00552F86"/>
    <w:rsid w:val="00597F50"/>
    <w:rsid w:val="005E30B1"/>
    <w:rsid w:val="00612234"/>
    <w:rsid w:val="0063309A"/>
    <w:rsid w:val="006B2B32"/>
    <w:rsid w:val="006B4A2F"/>
    <w:rsid w:val="006B5D1D"/>
    <w:rsid w:val="007E190E"/>
    <w:rsid w:val="00812A7F"/>
    <w:rsid w:val="008D5872"/>
    <w:rsid w:val="0091756E"/>
    <w:rsid w:val="00A75CFC"/>
    <w:rsid w:val="00AB2B57"/>
    <w:rsid w:val="00AB3296"/>
    <w:rsid w:val="00AF598A"/>
    <w:rsid w:val="00B25CB4"/>
    <w:rsid w:val="00B35D01"/>
    <w:rsid w:val="00B45AC8"/>
    <w:rsid w:val="00BC08C7"/>
    <w:rsid w:val="00BD2EDF"/>
    <w:rsid w:val="00BD4589"/>
    <w:rsid w:val="00BE4BF8"/>
    <w:rsid w:val="00C10327"/>
    <w:rsid w:val="00C1225B"/>
    <w:rsid w:val="00C30729"/>
    <w:rsid w:val="00CB4274"/>
    <w:rsid w:val="00D21092"/>
    <w:rsid w:val="00D33C68"/>
    <w:rsid w:val="00D926E7"/>
    <w:rsid w:val="00DD2BDA"/>
    <w:rsid w:val="00DE4273"/>
    <w:rsid w:val="00E014B7"/>
    <w:rsid w:val="00E11953"/>
    <w:rsid w:val="00E9053C"/>
    <w:rsid w:val="00E97BA0"/>
    <w:rsid w:val="00EC61F7"/>
    <w:rsid w:val="00F14BF0"/>
    <w:rsid w:val="00F41787"/>
    <w:rsid w:val="00F57852"/>
    <w:rsid w:val="00FA4E86"/>
    <w:rsid w:val="00FA63E2"/>
    <w:rsid w:val="00FF2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596F"/>
  <w15:docId w15:val="{813FF327-62D1-4662-99D5-09D47B929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234"/>
  </w:style>
  <w:style w:type="paragraph" w:styleId="Heading1">
    <w:name w:val="heading 1"/>
    <w:basedOn w:val="Normal"/>
    <w:link w:val="Heading1Char"/>
    <w:uiPriority w:val="1"/>
    <w:qFormat/>
    <w:rsid w:val="004C7365"/>
    <w:pPr>
      <w:widowControl w:val="0"/>
      <w:autoSpaceDE w:val="0"/>
      <w:autoSpaceDN w:val="0"/>
      <w:spacing w:before="59" w:after="0" w:line="240" w:lineRule="auto"/>
      <w:ind w:left="143"/>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4C73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73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2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EDF"/>
    <w:rPr>
      <w:rFonts w:ascii="Tahoma" w:hAnsi="Tahoma" w:cs="Tahoma"/>
      <w:sz w:val="16"/>
      <w:szCs w:val="16"/>
    </w:rPr>
  </w:style>
  <w:style w:type="paragraph" w:styleId="ListParagraph">
    <w:name w:val="List Paragraph"/>
    <w:basedOn w:val="Normal"/>
    <w:uiPriority w:val="34"/>
    <w:qFormat/>
    <w:rsid w:val="00AB2B57"/>
    <w:pPr>
      <w:spacing w:after="160" w:line="259" w:lineRule="auto"/>
      <w:ind w:left="720"/>
      <w:contextualSpacing/>
    </w:pPr>
    <w:rPr>
      <w:lang w:val="en-IN"/>
    </w:rPr>
  </w:style>
  <w:style w:type="character" w:styleId="Hyperlink">
    <w:name w:val="Hyperlink"/>
    <w:basedOn w:val="DefaultParagraphFont"/>
    <w:uiPriority w:val="99"/>
    <w:unhideWhenUsed/>
    <w:rsid w:val="00143D8F"/>
    <w:rPr>
      <w:color w:val="0000FF" w:themeColor="hyperlink"/>
      <w:u w:val="single"/>
    </w:rPr>
  </w:style>
  <w:style w:type="character" w:customStyle="1" w:styleId="Heading1Char">
    <w:name w:val="Heading 1 Char"/>
    <w:basedOn w:val="DefaultParagraphFont"/>
    <w:link w:val="Heading1"/>
    <w:uiPriority w:val="1"/>
    <w:rsid w:val="004C736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4C73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7365"/>
    <w:rPr>
      <w:rFonts w:asciiTheme="majorHAnsi" w:eastAsiaTheme="majorEastAsia" w:hAnsiTheme="majorHAnsi" w:cstheme="majorBidi"/>
      <w:b/>
      <w:bCs/>
      <w:color w:val="4F81BD" w:themeColor="accent1"/>
    </w:rPr>
  </w:style>
  <w:style w:type="paragraph" w:customStyle="1" w:styleId="Default">
    <w:name w:val="Default"/>
    <w:rsid w:val="005E30B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612234"/>
    <w:pPr>
      <w:spacing w:after="0" w:line="240" w:lineRule="auto"/>
    </w:pPr>
  </w:style>
  <w:style w:type="paragraph" w:styleId="Header">
    <w:name w:val="header"/>
    <w:basedOn w:val="Normal"/>
    <w:link w:val="HeaderChar"/>
    <w:uiPriority w:val="99"/>
    <w:unhideWhenUsed/>
    <w:rsid w:val="00FF2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281"/>
  </w:style>
  <w:style w:type="paragraph" w:styleId="Footer">
    <w:name w:val="footer"/>
    <w:basedOn w:val="Normal"/>
    <w:link w:val="FooterChar"/>
    <w:uiPriority w:val="99"/>
    <w:unhideWhenUsed/>
    <w:rsid w:val="00FF2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ec.vijaya@gmail.com,www.vjeckmm.edu.in"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microsoft.com/office/2007/relationships/hdphoto" Target="media/hdphoto3.wd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186/2041-1480-3-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vec.vijaya@gmail.com,www.vjeckmm.edu.in" TargetMode="External"/><Relationship Id="rId19" Type="http://schemas.microsoft.com/office/2007/relationships/hdphoto" Target="media/hdphoto2.wdp"/><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mohfw.gov.in/pdf/Telemedicine.pdf" TargetMode="External"/><Relationship Id="rId8" Type="http://schemas.openxmlformats.org/officeDocument/2006/relationships/image" Target="media/image1.emf"/><Relationship Id="rId51" Type="http://schemas.openxmlformats.org/officeDocument/2006/relationships/hyperlink" Target="https://textblob.readthedocs.io/en/dev/" TargetMode="External"/><Relationship Id="rId3" Type="http://schemas.openxmlformats.org/officeDocument/2006/relationships/styles" Target="styles.xml"/><Relationship Id="rId12" Type="http://schemas.openxmlformats.org/officeDocument/2006/relationships/image" Target="media/image3.emf"/><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86/2041-1480-3-1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pewinternet.org/Reports/2013/Health-online.asp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30T05:02:51.448"/>
    </inkml:context>
    <inkml:brush xml:id="br0">
      <inkml:brushProperty name="width" value="0.035" units="cm"/>
      <inkml:brushProperty name="height" value="0.035" units="cm"/>
      <inkml:brushProperty name="ignorePressure" value="1"/>
    </inkml:brush>
  </inkml:definitions>
  <inkml:trace contextRef="#ctx0" brushRef="#br0">1 1,'9023'0,"-9557"0,513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47C64-86A8-48B7-997E-841CFE12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64</Pages>
  <Words>15583</Words>
  <Characters>88824</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sai</dc:creator>
  <cp:lastModifiedBy>Microsoft account</cp:lastModifiedBy>
  <cp:revision>71</cp:revision>
  <dcterms:created xsi:type="dcterms:W3CDTF">2022-01-11T05:01:00Z</dcterms:created>
  <dcterms:modified xsi:type="dcterms:W3CDTF">2025-01-08T07:26:00Z</dcterms:modified>
</cp:coreProperties>
</file>