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A0160" w14:textId="77777777" w:rsidR="00143401" w:rsidRDefault="00314EFE" w:rsidP="00E936AC">
      <w:pPr>
        <w:pStyle w:val="DocTitle"/>
      </w:pPr>
      <w:bookmarkStart w:id="0" w:name="_Toc367615048"/>
      <w:bookmarkStart w:id="1" w:name="_Toc367863024"/>
      <w:bookmarkStart w:id="2" w:name="_Toc368225263"/>
      <w:bookmarkStart w:id="3" w:name="_GoBack"/>
      <w:bookmarkEnd w:id="3"/>
      <w:r>
        <w:rPr>
          <w:noProof/>
          <w:lang w:bidi="ar-SA"/>
        </w:rPr>
        <w:drawing>
          <wp:anchor distT="0" distB="0" distL="114300" distR="114300" simplePos="0" relativeHeight="251658240" behindDoc="1" locked="0" layoutInCell="1" allowOverlap="1" wp14:anchorId="1B0286AD" wp14:editId="4AF56434">
            <wp:simplePos x="0" y="0"/>
            <wp:positionH relativeFrom="column">
              <wp:posOffset>4663706</wp:posOffset>
            </wp:positionH>
            <wp:positionV relativeFrom="paragraph">
              <wp:posOffset>-554429</wp:posOffset>
            </wp:positionV>
            <wp:extent cx="1600200" cy="1190941"/>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00200" cy="1190941"/>
                    </a:xfrm>
                    <a:prstGeom prst="rect">
                      <a:avLst/>
                    </a:prstGeom>
                    <a:noFill/>
                  </pic:spPr>
                </pic:pic>
              </a:graphicData>
            </a:graphic>
            <wp14:sizeRelH relativeFrom="page">
              <wp14:pctWidth>0</wp14:pctWidth>
            </wp14:sizeRelH>
            <wp14:sizeRelV relativeFrom="page">
              <wp14:pctHeight>0</wp14:pctHeight>
            </wp14:sizeRelV>
          </wp:anchor>
        </w:drawing>
      </w:r>
      <w:r w:rsidR="00855DC5">
        <w:fldChar w:fldCharType="begin"/>
      </w:r>
      <w:r w:rsidR="00855DC5">
        <w:instrText xml:space="preserve"> TITLE   \* MERGEFORMAT </w:instrText>
      </w:r>
      <w:r w:rsidR="00855DC5">
        <w:fldChar w:fldCharType="separate"/>
      </w:r>
      <w:r w:rsidR="0047551E">
        <w:t>Intel® Machine Learning Scaling Library</w:t>
      </w:r>
      <w:r w:rsidR="00855DC5">
        <w:fldChar w:fldCharType="end"/>
      </w:r>
    </w:p>
    <w:p w14:paraId="143392AD" w14:textId="77777777" w:rsidR="00A01B74" w:rsidRDefault="00855DC5" w:rsidP="00C31338">
      <w:pPr>
        <w:pStyle w:val="DocType"/>
      </w:pPr>
      <w:r>
        <w:fldChar w:fldCharType="begin"/>
      </w:r>
      <w:r>
        <w:instrText xml:space="preserve"> DOCPROPERTY  Category  \* MERGEFORMAT </w:instrText>
      </w:r>
      <w:r>
        <w:fldChar w:fldCharType="separate"/>
      </w:r>
      <w:r w:rsidR="00F064D5">
        <w:t>Developer Guide</w:t>
      </w:r>
      <w:r>
        <w:fldChar w:fldCharType="end"/>
      </w:r>
    </w:p>
    <w:p w14:paraId="198EB651" w14:textId="77777777" w:rsidR="00143401" w:rsidRDefault="00901C14" w:rsidP="009F5CC3">
      <w:pPr>
        <w:pStyle w:val="Heading1"/>
        <w:numPr>
          <w:ilvl w:val="0"/>
          <w:numId w:val="0"/>
        </w:numPr>
      </w:pPr>
      <w:bookmarkStart w:id="4" w:name="_Toc485394394"/>
      <w:r>
        <w:lastRenderedPageBreak/>
        <w:t>Legal Information</w:t>
      </w:r>
      <w:bookmarkEnd w:id="4"/>
    </w:p>
    <w:p w14:paraId="12F4EF23" w14:textId="77777777" w:rsidR="0000060E" w:rsidRDefault="0000060E" w:rsidP="0000060E">
      <w:r>
        <w:t>No license (express or implied, by estoppel or otherwise) to any intellectual property rights is granted by this document.</w:t>
      </w:r>
    </w:p>
    <w:p w14:paraId="5986BD8C" w14:textId="77777777" w:rsidR="0000060E" w:rsidRDefault="0000060E" w:rsidP="0000060E">
      <w:r>
        <w:t xml:space="preserve">Intel disclaims all express and implied warranties, including without limitation, the implied warranties of merchantability, fitness for a </w:t>
      </w:r>
      <w:proofErr w:type="gramStart"/>
      <w:r>
        <w:t>particular purpose</w:t>
      </w:r>
      <w:proofErr w:type="gramEnd"/>
      <w:r>
        <w:t>, and non-infringement, as well as any warranty arising from course of performance, course of dealing, or usage in trade.</w:t>
      </w:r>
    </w:p>
    <w:p w14:paraId="212287AB" w14:textId="77777777" w:rsidR="0000060E" w:rsidRDefault="0000060E" w:rsidP="0000060E">
      <w:r>
        <w:t>This document contains information on products, services and/or processes in development.  All information provided here is subject to change without notice. Contact your Intel representative to obtain the latest forecast, schedule, specifications and roadmaps.</w:t>
      </w:r>
    </w:p>
    <w:p w14:paraId="44BB5C80" w14:textId="77777777" w:rsidR="0000060E" w:rsidRDefault="0000060E" w:rsidP="0000060E">
      <w:r>
        <w:t>The products and services described may contain defects or errors known as errata which may cause deviations from published specifications. Current characterized errata are available on request.</w:t>
      </w:r>
    </w:p>
    <w:p w14:paraId="62D868E0" w14:textId="77777777" w:rsidR="0000060E" w:rsidRDefault="0000060E" w:rsidP="0000060E">
      <w:r>
        <w:t>Intel, the Intel logo are trademarks of Intel Corporation in the U.S. and/or other countries.</w:t>
      </w:r>
    </w:p>
    <w:p w14:paraId="233C3311" w14:textId="77777777" w:rsidR="0000060E" w:rsidRDefault="0000060E" w:rsidP="0000060E">
      <w:r>
        <w:t>*</w:t>
      </w:r>
      <w:r w:rsidR="00C31338">
        <w:t xml:space="preserve"> </w:t>
      </w:r>
      <w:r>
        <w:t>Other names and brands may be claimed as the property of others</w:t>
      </w:r>
    </w:p>
    <w:p w14:paraId="577FD6E9" w14:textId="19559CCF" w:rsidR="00A01B74" w:rsidRDefault="0000060E" w:rsidP="0000060E">
      <w:r>
        <w:t>© Intel Corporation.</w:t>
      </w: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407FD1" w:rsidRPr="00407FD1" w14:paraId="52199345" w14:textId="77777777" w:rsidTr="00C31338">
        <w:trPr>
          <w:trHeight w:val="339"/>
        </w:trPr>
        <w:tc>
          <w:tcPr>
            <w:tcW w:w="9360" w:type="dxa"/>
          </w:tcPr>
          <w:p w14:paraId="5E648A46" w14:textId="77777777" w:rsidR="00407FD1" w:rsidRPr="00E74E85" w:rsidRDefault="00407FD1" w:rsidP="0003104F">
            <w:pPr>
              <w:pStyle w:val="TableHeading"/>
            </w:pPr>
            <w:r w:rsidRPr="0003104F">
              <w:t>Optimization Notice</w:t>
            </w:r>
          </w:p>
        </w:tc>
      </w:tr>
      <w:tr w:rsidR="00407FD1" w:rsidRPr="00407FD1" w14:paraId="7FBA384E" w14:textId="77777777" w:rsidTr="00C31338">
        <w:trPr>
          <w:trHeight w:val="2574"/>
        </w:trPr>
        <w:tc>
          <w:tcPr>
            <w:tcW w:w="9360" w:type="dxa"/>
          </w:tcPr>
          <w:p w14:paraId="3A3390DD" w14:textId="77777777" w:rsidR="00407FD1" w:rsidRPr="0003104F" w:rsidRDefault="00407FD1" w:rsidP="0003104F">
            <w:pPr>
              <w:pStyle w:val="TableCell"/>
              <w:rPr>
                <w:rFonts w:eastAsia="Verdana"/>
              </w:rPr>
            </w:pPr>
            <w:r w:rsidRPr="0003104F">
              <w:rPr>
                <w:rFonts w:eastAsia="Verdana"/>
              </w:rPr>
              <w:t>Intel's compilers may or may not optimize to the same degree for non-Intel microprocessors for optimizations that are not unique to Intel microprocessors. These optimizations include SSE2, SSE3, and SSSE3 instruction sets and other optimizations. Intel does not guarantee the availability, functionality, or effectiveness of any optimization on microprocessors not manufactured by Intel. Microprocessor-dependent optimizations in this product are intended for use with Intel microprocessors. Certain optimizations not specific to Intel microarchitecture are reserved for Intel microprocessors. Please refer to the applicable product User and Reference Guides for more information regarding the specific instruction sets covered by this notice.</w:t>
            </w:r>
          </w:p>
          <w:p w14:paraId="67493D1C" w14:textId="77777777" w:rsidR="00407FD1" w:rsidRPr="00407FD1" w:rsidRDefault="00407FD1" w:rsidP="0003104F">
            <w:pPr>
              <w:pStyle w:val="TableCell"/>
            </w:pPr>
            <w:r w:rsidRPr="0003104F">
              <w:rPr>
                <w:rFonts w:eastAsia="Verdana"/>
              </w:rPr>
              <w:t>Notice revision #20110804</w:t>
            </w:r>
          </w:p>
        </w:tc>
      </w:tr>
    </w:tbl>
    <w:p w14:paraId="260F0013" w14:textId="77777777" w:rsidR="00407FD1" w:rsidRPr="00BA662A" w:rsidRDefault="00407FD1" w:rsidP="0000060E"/>
    <w:p w14:paraId="28829692" w14:textId="77777777" w:rsidR="003775C5" w:rsidRDefault="003775C5" w:rsidP="00785FB8">
      <w:pPr>
        <w:pStyle w:val="Heading1NoTOC"/>
        <w:sectPr w:rsidR="003775C5" w:rsidSect="009637CC">
          <w:headerReference w:type="even" r:id="rId9"/>
          <w:headerReference w:type="default" r:id="rId10"/>
          <w:footerReference w:type="even" r:id="rId11"/>
          <w:footerReference w:type="default" r:id="rId12"/>
          <w:pgSz w:w="12240" w:h="15840" w:code="1"/>
          <w:pgMar w:top="1795" w:right="1350" w:bottom="1800" w:left="1530" w:header="720" w:footer="777" w:gutter="0"/>
          <w:cols w:space="720"/>
          <w:titlePg/>
        </w:sectPr>
      </w:pPr>
    </w:p>
    <w:p w14:paraId="34D72553" w14:textId="77777777" w:rsidR="00143401" w:rsidRDefault="00143401" w:rsidP="00785FB8">
      <w:pPr>
        <w:pStyle w:val="Heading1NoTOC"/>
      </w:pPr>
      <w:r w:rsidRPr="00785FB8">
        <w:lastRenderedPageBreak/>
        <w:t>Contents</w:t>
      </w:r>
    </w:p>
    <w:bookmarkEnd w:id="0"/>
    <w:bookmarkEnd w:id="1"/>
    <w:bookmarkEnd w:id="2"/>
    <w:p w14:paraId="22859132" w14:textId="77777777" w:rsidR="00FC5B58" w:rsidRDefault="00C1295B">
      <w:pPr>
        <w:pStyle w:val="TOC1"/>
        <w:rPr>
          <w:rFonts w:asciiTheme="minorHAnsi" w:eastAsiaTheme="minorEastAsia" w:hAnsiTheme="minorHAnsi" w:cstheme="minorBidi"/>
          <w:b w:val="0"/>
          <w:noProof/>
          <w:color w:val="auto"/>
          <w:sz w:val="22"/>
          <w:szCs w:val="22"/>
          <w:lang w:bidi="ar-SA"/>
        </w:rPr>
      </w:pPr>
      <w:r>
        <w:rPr>
          <w:rFonts w:ascii="Verdana" w:hAnsi="Verdana"/>
          <w:sz w:val="18"/>
        </w:rPr>
        <w:fldChar w:fldCharType="begin"/>
      </w:r>
      <w:r w:rsidR="007E676A">
        <w:instrText xml:space="preserve"> TOC \o "3-3" \h \z \t "Heading 1,1,Heading 2,2,zHeading_1_Appendix,1,zHeading_2_Appendix,1,zHeading_3_Appendix,1,zHeading_4_Appendix,1,zHeading_5_Appendix,1" </w:instrText>
      </w:r>
      <w:r>
        <w:rPr>
          <w:rFonts w:ascii="Verdana" w:hAnsi="Verdana"/>
          <w:sz w:val="18"/>
        </w:rPr>
        <w:fldChar w:fldCharType="separate"/>
      </w:r>
      <w:hyperlink w:anchor="_Toc485394394" w:history="1">
        <w:r w:rsidR="00FC5B58" w:rsidRPr="00032D0E">
          <w:rPr>
            <w:rStyle w:val="Hyperlink"/>
            <w:noProof/>
          </w:rPr>
          <w:t>Legal Information</w:t>
        </w:r>
        <w:r w:rsidR="00FC5B58">
          <w:rPr>
            <w:noProof/>
            <w:webHidden/>
          </w:rPr>
          <w:tab/>
        </w:r>
        <w:r w:rsidR="00FC5B58">
          <w:rPr>
            <w:noProof/>
            <w:webHidden/>
          </w:rPr>
          <w:fldChar w:fldCharType="begin"/>
        </w:r>
        <w:r w:rsidR="00FC5B58">
          <w:rPr>
            <w:noProof/>
            <w:webHidden/>
          </w:rPr>
          <w:instrText xml:space="preserve"> PAGEREF _Toc485394394 \h </w:instrText>
        </w:r>
        <w:r w:rsidR="00FC5B58">
          <w:rPr>
            <w:noProof/>
            <w:webHidden/>
          </w:rPr>
        </w:r>
        <w:r w:rsidR="00FC5B58">
          <w:rPr>
            <w:noProof/>
            <w:webHidden/>
          </w:rPr>
          <w:fldChar w:fldCharType="separate"/>
        </w:r>
        <w:r w:rsidR="00C37DFA">
          <w:rPr>
            <w:noProof/>
            <w:webHidden/>
          </w:rPr>
          <w:t>2</w:t>
        </w:r>
        <w:r w:rsidR="00FC5B58">
          <w:rPr>
            <w:noProof/>
            <w:webHidden/>
          </w:rPr>
          <w:fldChar w:fldCharType="end"/>
        </w:r>
      </w:hyperlink>
    </w:p>
    <w:p w14:paraId="791FEE4C" w14:textId="77777777" w:rsidR="00FC5B58" w:rsidRDefault="00855DC5">
      <w:pPr>
        <w:pStyle w:val="TOC1"/>
        <w:rPr>
          <w:rFonts w:asciiTheme="minorHAnsi" w:eastAsiaTheme="minorEastAsia" w:hAnsiTheme="minorHAnsi" w:cstheme="minorBidi"/>
          <w:b w:val="0"/>
          <w:noProof/>
          <w:color w:val="auto"/>
          <w:sz w:val="22"/>
          <w:szCs w:val="22"/>
          <w:lang w:bidi="ar-SA"/>
        </w:rPr>
      </w:pPr>
      <w:hyperlink w:anchor="_Toc485394395" w:history="1">
        <w:r w:rsidR="00FC5B58" w:rsidRPr="00032D0E">
          <w:rPr>
            <w:rStyle w:val="Hyperlink"/>
            <w:noProof/>
          </w:rPr>
          <w:t>1. Introduction</w:t>
        </w:r>
        <w:r w:rsidR="00FC5B58">
          <w:rPr>
            <w:noProof/>
            <w:webHidden/>
          </w:rPr>
          <w:tab/>
        </w:r>
        <w:r w:rsidR="00FC5B58">
          <w:rPr>
            <w:noProof/>
            <w:webHidden/>
          </w:rPr>
          <w:fldChar w:fldCharType="begin"/>
        </w:r>
        <w:r w:rsidR="00FC5B58">
          <w:rPr>
            <w:noProof/>
            <w:webHidden/>
          </w:rPr>
          <w:instrText xml:space="preserve"> PAGEREF _Toc485394395 \h </w:instrText>
        </w:r>
        <w:r w:rsidR="00FC5B58">
          <w:rPr>
            <w:noProof/>
            <w:webHidden/>
          </w:rPr>
        </w:r>
        <w:r w:rsidR="00FC5B58">
          <w:rPr>
            <w:noProof/>
            <w:webHidden/>
          </w:rPr>
          <w:fldChar w:fldCharType="separate"/>
        </w:r>
        <w:r w:rsidR="00C37DFA">
          <w:rPr>
            <w:noProof/>
            <w:webHidden/>
          </w:rPr>
          <w:t>4</w:t>
        </w:r>
        <w:r w:rsidR="00FC5B58">
          <w:rPr>
            <w:noProof/>
            <w:webHidden/>
          </w:rPr>
          <w:fldChar w:fldCharType="end"/>
        </w:r>
      </w:hyperlink>
    </w:p>
    <w:p w14:paraId="5905D038" w14:textId="77777777" w:rsidR="00FC5B58" w:rsidRDefault="00855DC5">
      <w:pPr>
        <w:pStyle w:val="TOC1"/>
        <w:rPr>
          <w:rFonts w:asciiTheme="minorHAnsi" w:eastAsiaTheme="minorEastAsia" w:hAnsiTheme="minorHAnsi" w:cstheme="minorBidi"/>
          <w:b w:val="0"/>
          <w:noProof/>
          <w:color w:val="auto"/>
          <w:sz w:val="22"/>
          <w:szCs w:val="22"/>
          <w:lang w:bidi="ar-SA"/>
        </w:rPr>
      </w:pPr>
      <w:hyperlink w:anchor="_Toc485394396" w:history="1">
        <w:r w:rsidR="00FC5B58" w:rsidRPr="00032D0E">
          <w:rPr>
            <w:rStyle w:val="Hyperlink"/>
            <w:noProof/>
          </w:rPr>
          <w:t>2. Using Intel® Machine Learning Scaling Library</w:t>
        </w:r>
        <w:r w:rsidR="00FC5B58">
          <w:rPr>
            <w:noProof/>
            <w:webHidden/>
          </w:rPr>
          <w:tab/>
        </w:r>
        <w:r w:rsidR="00FC5B58">
          <w:rPr>
            <w:noProof/>
            <w:webHidden/>
          </w:rPr>
          <w:fldChar w:fldCharType="begin"/>
        </w:r>
        <w:r w:rsidR="00FC5B58">
          <w:rPr>
            <w:noProof/>
            <w:webHidden/>
          </w:rPr>
          <w:instrText xml:space="preserve"> PAGEREF _Toc485394396 \h </w:instrText>
        </w:r>
        <w:r w:rsidR="00FC5B58">
          <w:rPr>
            <w:noProof/>
            <w:webHidden/>
          </w:rPr>
        </w:r>
        <w:r w:rsidR="00FC5B58">
          <w:rPr>
            <w:noProof/>
            <w:webHidden/>
          </w:rPr>
          <w:fldChar w:fldCharType="separate"/>
        </w:r>
        <w:r w:rsidR="00C37DFA">
          <w:rPr>
            <w:noProof/>
            <w:webHidden/>
          </w:rPr>
          <w:t>5</w:t>
        </w:r>
        <w:r w:rsidR="00FC5B58">
          <w:rPr>
            <w:noProof/>
            <w:webHidden/>
          </w:rPr>
          <w:fldChar w:fldCharType="end"/>
        </w:r>
      </w:hyperlink>
    </w:p>
    <w:p w14:paraId="4F11E2DD" w14:textId="77777777" w:rsidR="00FC5B58" w:rsidRDefault="00855DC5">
      <w:pPr>
        <w:pStyle w:val="TOC2"/>
        <w:rPr>
          <w:rFonts w:asciiTheme="minorHAnsi" w:hAnsiTheme="minorHAnsi"/>
          <w:sz w:val="22"/>
          <w:lang w:bidi="ar-SA"/>
        </w:rPr>
      </w:pPr>
      <w:hyperlink w:anchor="_Toc485394397" w:history="1">
        <w:r w:rsidR="00FC5B58" w:rsidRPr="00032D0E">
          <w:rPr>
            <w:rStyle w:val="Hyperlink"/>
            <w:lang w:eastAsia="zh-CN"/>
          </w:rPr>
          <w:t>2.1. Prerequisites</w:t>
        </w:r>
        <w:r w:rsidR="00FC5B58">
          <w:rPr>
            <w:webHidden/>
          </w:rPr>
          <w:tab/>
        </w:r>
        <w:r w:rsidR="00FC5B58">
          <w:rPr>
            <w:webHidden/>
          </w:rPr>
          <w:fldChar w:fldCharType="begin"/>
        </w:r>
        <w:r w:rsidR="00FC5B58">
          <w:rPr>
            <w:webHidden/>
          </w:rPr>
          <w:instrText xml:space="preserve"> PAGEREF _Toc485394397 \h </w:instrText>
        </w:r>
        <w:r w:rsidR="00FC5B58">
          <w:rPr>
            <w:webHidden/>
          </w:rPr>
        </w:r>
        <w:r w:rsidR="00FC5B58">
          <w:rPr>
            <w:webHidden/>
          </w:rPr>
          <w:fldChar w:fldCharType="separate"/>
        </w:r>
        <w:r w:rsidR="00C37DFA">
          <w:rPr>
            <w:webHidden/>
          </w:rPr>
          <w:t>5</w:t>
        </w:r>
        <w:r w:rsidR="00FC5B58">
          <w:rPr>
            <w:webHidden/>
          </w:rPr>
          <w:fldChar w:fldCharType="end"/>
        </w:r>
      </w:hyperlink>
    </w:p>
    <w:p w14:paraId="7C390F0C" w14:textId="77777777" w:rsidR="00FC5B58" w:rsidRDefault="00855DC5">
      <w:pPr>
        <w:pStyle w:val="TOC2"/>
        <w:rPr>
          <w:rFonts w:asciiTheme="minorHAnsi" w:hAnsiTheme="minorHAnsi"/>
          <w:sz w:val="22"/>
          <w:lang w:bidi="ar-SA"/>
        </w:rPr>
      </w:pPr>
      <w:hyperlink w:anchor="_Toc485394398" w:history="1">
        <w:r w:rsidR="00FC5B58" w:rsidRPr="00032D0E">
          <w:rPr>
            <w:rStyle w:val="Hyperlink"/>
            <w:lang w:eastAsia="zh-CN"/>
          </w:rPr>
          <w:t>2.2. Generic Workflow</w:t>
        </w:r>
        <w:r w:rsidR="00FC5B58">
          <w:rPr>
            <w:webHidden/>
          </w:rPr>
          <w:tab/>
        </w:r>
        <w:r w:rsidR="00FC5B58">
          <w:rPr>
            <w:webHidden/>
          </w:rPr>
          <w:fldChar w:fldCharType="begin"/>
        </w:r>
        <w:r w:rsidR="00FC5B58">
          <w:rPr>
            <w:webHidden/>
          </w:rPr>
          <w:instrText xml:space="preserve"> PAGEREF _Toc485394398 \h </w:instrText>
        </w:r>
        <w:r w:rsidR="00FC5B58">
          <w:rPr>
            <w:webHidden/>
          </w:rPr>
        </w:r>
        <w:r w:rsidR="00FC5B58">
          <w:rPr>
            <w:webHidden/>
          </w:rPr>
          <w:fldChar w:fldCharType="separate"/>
        </w:r>
        <w:r w:rsidR="00C37DFA">
          <w:rPr>
            <w:webHidden/>
          </w:rPr>
          <w:t>5</w:t>
        </w:r>
        <w:r w:rsidR="00FC5B58">
          <w:rPr>
            <w:webHidden/>
          </w:rPr>
          <w:fldChar w:fldCharType="end"/>
        </w:r>
      </w:hyperlink>
    </w:p>
    <w:p w14:paraId="34034C9A" w14:textId="77777777" w:rsidR="00FC5B58" w:rsidRDefault="00855DC5">
      <w:pPr>
        <w:pStyle w:val="TOC2"/>
        <w:rPr>
          <w:rFonts w:asciiTheme="minorHAnsi" w:hAnsiTheme="minorHAnsi"/>
          <w:sz w:val="22"/>
          <w:lang w:bidi="ar-SA"/>
        </w:rPr>
      </w:pPr>
      <w:hyperlink w:anchor="_Toc485394399" w:history="1">
        <w:r w:rsidR="00FC5B58" w:rsidRPr="00032D0E">
          <w:rPr>
            <w:rStyle w:val="Hyperlink"/>
            <w:lang w:eastAsia="zh-CN"/>
          </w:rPr>
          <w:t>2.3. Launching Sample Application</w:t>
        </w:r>
        <w:r w:rsidR="00FC5B58">
          <w:rPr>
            <w:webHidden/>
          </w:rPr>
          <w:tab/>
        </w:r>
        <w:r w:rsidR="00FC5B58">
          <w:rPr>
            <w:webHidden/>
          </w:rPr>
          <w:fldChar w:fldCharType="begin"/>
        </w:r>
        <w:r w:rsidR="00FC5B58">
          <w:rPr>
            <w:webHidden/>
          </w:rPr>
          <w:instrText xml:space="preserve"> PAGEREF _Toc485394399 \h </w:instrText>
        </w:r>
        <w:r w:rsidR="00FC5B58">
          <w:rPr>
            <w:webHidden/>
          </w:rPr>
        </w:r>
        <w:r w:rsidR="00FC5B58">
          <w:rPr>
            <w:webHidden/>
          </w:rPr>
          <w:fldChar w:fldCharType="separate"/>
        </w:r>
        <w:r w:rsidR="00C37DFA">
          <w:rPr>
            <w:webHidden/>
          </w:rPr>
          <w:t>6</w:t>
        </w:r>
        <w:r w:rsidR="00FC5B58">
          <w:rPr>
            <w:webHidden/>
          </w:rPr>
          <w:fldChar w:fldCharType="end"/>
        </w:r>
      </w:hyperlink>
    </w:p>
    <w:p w14:paraId="7D9E728E" w14:textId="77777777" w:rsidR="00FC5B58" w:rsidRDefault="00855DC5">
      <w:pPr>
        <w:pStyle w:val="TOC3"/>
        <w:rPr>
          <w:rFonts w:asciiTheme="minorHAnsi" w:hAnsiTheme="minorHAnsi"/>
          <w:sz w:val="22"/>
          <w:szCs w:val="22"/>
          <w:lang w:bidi="ar-SA"/>
        </w:rPr>
      </w:pPr>
      <w:hyperlink w:anchor="_Toc485394400" w:history="1">
        <w:r w:rsidR="00FC5B58" w:rsidRPr="00032D0E">
          <w:rPr>
            <w:rStyle w:val="Hyperlink"/>
            <w:lang w:eastAsia="zh-CN"/>
          </w:rPr>
          <w:t>2.3.1. Launching the Sample</w:t>
        </w:r>
        <w:r w:rsidR="00FC5B58">
          <w:rPr>
            <w:webHidden/>
          </w:rPr>
          <w:tab/>
        </w:r>
        <w:r w:rsidR="00FC5B58">
          <w:rPr>
            <w:webHidden/>
          </w:rPr>
          <w:fldChar w:fldCharType="begin"/>
        </w:r>
        <w:r w:rsidR="00FC5B58">
          <w:rPr>
            <w:webHidden/>
          </w:rPr>
          <w:instrText xml:space="preserve"> PAGEREF _Toc485394400 \h </w:instrText>
        </w:r>
        <w:r w:rsidR="00FC5B58">
          <w:rPr>
            <w:webHidden/>
          </w:rPr>
        </w:r>
        <w:r w:rsidR="00FC5B58">
          <w:rPr>
            <w:webHidden/>
          </w:rPr>
          <w:fldChar w:fldCharType="separate"/>
        </w:r>
        <w:r w:rsidR="00C37DFA">
          <w:rPr>
            <w:webHidden/>
          </w:rPr>
          <w:t>6</w:t>
        </w:r>
        <w:r w:rsidR="00FC5B58">
          <w:rPr>
            <w:webHidden/>
          </w:rPr>
          <w:fldChar w:fldCharType="end"/>
        </w:r>
      </w:hyperlink>
    </w:p>
    <w:p w14:paraId="429D9DC8" w14:textId="77777777" w:rsidR="00FC5B58" w:rsidRDefault="00855DC5">
      <w:pPr>
        <w:pStyle w:val="TOC3"/>
        <w:rPr>
          <w:rFonts w:asciiTheme="minorHAnsi" w:hAnsiTheme="minorHAnsi"/>
          <w:sz w:val="22"/>
          <w:szCs w:val="22"/>
          <w:lang w:bidi="ar-SA"/>
        </w:rPr>
      </w:pPr>
      <w:hyperlink w:anchor="_Toc485394401" w:history="1">
        <w:r w:rsidR="00FC5B58" w:rsidRPr="00032D0E">
          <w:rPr>
            <w:rStyle w:val="Hyperlink"/>
          </w:rPr>
          <w:t>2.3.2. Sample Description</w:t>
        </w:r>
        <w:r w:rsidR="00FC5B58">
          <w:rPr>
            <w:webHidden/>
          </w:rPr>
          <w:tab/>
        </w:r>
        <w:r w:rsidR="00FC5B58">
          <w:rPr>
            <w:webHidden/>
          </w:rPr>
          <w:fldChar w:fldCharType="begin"/>
        </w:r>
        <w:r w:rsidR="00FC5B58">
          <w:rPr>
            <w:webHidden/>
          </w:rPr>
          <w:instrText xml:space="preserve"> PAGEREF _Toc485394401 \h </w:instrText>
        </w:r>
        <w:r w:rsidR="00FC5B58">
          <w:rPr>
            <w:webHidden/>
          </w:rPr>
        </w:r>
        <w:r w:rsidR="00FC5B58">
          <w:rPr>
            <w:webHidden/>
          </w:rPr>
          <w:fldChar w:fldCharType="separate"/>
        </w:r>
        <w:r w:rsidR="00C37DFA">
          <w:rPr>
            <w:webHidden/>
          </w:rPr>
          <w:t>7</w:t>
        </w:r>
        <w:r w:rsidR="00FC5B58">
          <w:rPr>
            <w:webHidden/>
          </w:rPr>
          <w:fldChar w:fldCharType="end"/>
        </w:r>
      </w:hyperlink>
    </w:p>
    <w:p w14:paraId="33BAE696" w14:textId="77777777" w:rsidR="00FC5B58" w:rsidRDefault="00855DC5">
      <w:pPr>
        <w:pStyle w:val="TOC2"/>
        <w:rPr>
          <w:rFonts w:asciiTheme="minorHAnsi" w:hAnsiTheme="minorHAnsi"/>
          <w:sz w:val="22"/>
          <w:lang w:bidi="ar-SA"/>
        </w:rPr>
      </w:pPr>
      <w:hyperlink w:anchor="_Toc485394402" w:history="1">
        <w:r w:rsidR="00FC5B58" w:rsidRPr="00032D0E">
          <w:rPr>
            <w:rStyle w:val="Hyperlink"/>
          </w:rPr>
          <w:t>2.4. Statistics Collection</w:t>
        </w:r>
        <w:r w:rsidR="00FC5B58">
          <w:rPr>
            <w:webHidden/>
          </w:rPr>
          <w:tab/>
        </w:r>
        <w:r w:rsidR="00FC5B58">
          <w:rPr>
            <w:webHidden/>
          </w:rPr>
          <w:fldChar w:fldCharType="begin"/>
        </w:r>
        <w:r w:rsidR="00FC5B58">
          <w:rPr>
            <w:webHidden/>
          </w:rPr>
          <w:instrText xml:space="preserve"> PAGEREF _Toc485394402 \h </w:instrText>
        </w:r>
        <w:r w:rsidR="00FC5B58">
          <w:rPr>
            <w:webHidden/>
          </w:rPr>
        </w:r>
        <w:r w:rsidR="00FC5B58">
          <w:rPr>
            <w:webHidden/>
          </w:rPr>
          <w:fldChar w:fldCharType="separate"/>
        </w:r>
        <w:r w:rsidR="00C37DFA">
          <w:rPr>
            <w:webHidden/>
          </w:rPr>
          <w:t>7</w:t>
        </w:r>
        <w:r w:rsidR="00FC5B58">
          <w:rPr>
            <w:webHidden/>
          </w:rPr>
          <w:fldChar w:fldCharType="end"/>
        </w:r>
      </w:hyperlink>
    </w:p>
    <w:p w14:paraId="242CD5AC" w14:textId="77777777" w:rsidR="00FC5B58" w:rsidRDefault="00855DC5">
      <w:pPr>
        <w:pStyle w:val="TOC1"/>
        <w:rPr>
          <w:rFonts w:asciiTheme="minorHAnsi" w:eastAsiaTheme="minorEastAsia" w:hAnsiTheme="minorHAnsi" w:cstheme="minorBidi"/>
          <w:b w:val="0"/>
          <w:noProof/>
          <w:color w:val="auto"/>
          <w:sz w:val="22"/>
          <w:szCs w:val="22"/>
          <w:lang w:bidi="ar-SA"/>
        </w:rPr>
      </w:pPr>
      <w:hyperlink w:anchor="_Toc485394403" w:history="1">
        <w:r w:rsidR="00FC5B58" w:rsidRPr="00032D0E">
          <w:rPr>
            <w:rStyle w:val="Hyperlink"/>
            <w:noProof/>
          </w:rPr>
          <w:t>3. Environment Variables</w:t>
        </w:r>
        <w:r w:rsidR="00FC5B58">
          <w:rPr>
            <w:noProof/>
            <w:webHidden/>
          </w:rPr>
          <w:tab/>
        </w:r>
        <w:r w:rsidR="00FC5B58">
          <w:rPr>
            <w:noProof/>
            <w:webHidden/>
          </w:rPr>
          <w:fldChar w:fldCharType="begin"/>
        </w:r>
        <w:r w:rsidR="00FC5B58">
          <w:rPr>
            <w:noProof/>
            <w:webHidden/>
          </w:rPr>
          <w:instrText xml:space="preserve"> PAGEREF _Toc485394403 \h </w:instrText>
        </w:r>
        <w:r w:rsidR="00FC5B58">
          <w:rPr>
            <w:noProof/>
            <w:webHidden/>
          </w:rPr>
        </w:r>
        <w:r w:rsidR="00FC5B58">
          <w:rPr>
            <w:noProof/>
            <w:webHidden/>
          </w:rPr>
          <w:fldChar w:fldCharType="separate"/>
        </w:r>
        <w:r w:rsidR="00C37DFA">
          <w:rPr>
            <w:noProof/>
            <w:webHidden/>
          </w:rPr>
          <w:t>9</w:t>
        </w:r>
        <w:r w:rsidR="00FC5B58">
          <w:rPr>
            <w:noProof/>
            <w:webHidden/>
          </w:rPr>
          <w:fldChar w:fldCharType="end"/>
        </w:r>
      </w:hyperlink>
    </w:p>
    <w:p w14:paraId="4ECDAAB1" w14:textId="0B149723" w:rsidR="00143401" w:rsidRDefault="00C1295B" w:rsidP="00254034">
      <w:pPr>
        <w:pStyle w:val="Heading1"/>
      </w:pPr>
      <w:r>
        <w:lastRenderedPageBreak/>
        <w:fldChar w:fldCharType="end"/>
      </w:r>
      <w:bookmarkStart w:id="5" w:name="_Ref442882866"/>
      <w:bookmarkStart w:id="6" w:name="_Toc485394395"/>
      <w:bookmarkStart w:id="7" w:name="_Toc428761831"/>
      <w:bookmarkStart w:id="8" w:name="_Toc431308718"/>
      <w:r w:rsidR="003E252B">
        <w:t>Introduction</w:t>
      </w:r>
      <w:bookmarkEnd w:id="5"/>
      <w:bookmarkEnd w:id="6"/>
    </w:p>
    <w:p w14:paraId="5C603377" w14:textId="68CA2D8C" w:rsidR="00E97585" w:rsidRDefault="0065698E" w:rsidP="00AA4FBF">
      <w:r w:rsidRPr="0065698E">
        <w:t>Intel® Machine Learning Scaling Library</w:t>
      </w:r>
      <w:r w:rsidR="00AA4FBF">
        <w:t xml:space="preserve"> is a library providing an efficient implementation of communication patterns used in deep learning. Some of the library features include:</w:t>
      </w:r>
    </w:p>
    <w:p w14:paraId="6F674B8C" w14:textId="0F224BDB" w:rsidR="00AA4FBF" w:rsidRDefault="00AA4FBF" w:rsidP="00AA4FBF">
      <w:pPr>
        <w:pStyle w:val="Bullet"/>
      </w:pPr>
      <w:r w:rsidRPr="00AA4FBF">
        <w:t>Built on top of MPI, allows for use of other communication libraries</w:t>
      </w:r>
    </w:p>
    <w:p w14:paraId="3FA86B39" w14:textId="6DB93C0E" w:rsidR="00AA4FBF" w:rsidRDefault="00AA4FBF" w:rsidP="00AA4FBF">
      <w:pPr>
        <w:pStyle w:val="Bullet"/>
      </w:pPr>
      <w:r w:rsidRPr="00AA4FBF">
        <w:t>Optimized to drive scalability of communication patterns</w:t>
      </w:r>
    </w:p>
    <w:p w14:paraId="44D613DD" w14:textId="6AB1F11F" w:rsidR="00AA4FBF" w:rsidRDefault="00AA4FBF" w:rsidP="00AA4FBF">
      <w:pPr>
        <w:pStyle w:val="Bullet"/>
      </w:pPr>
      <w:r>
        <w:t>Works on various interconnects: Intel® Omni-Path Architecture, InfiniBand*, and Ethernet</w:t>
      </w:r>
    </w:p>
    <w:p w14:paraId="028B6ECE" w14:textId="4CEE3835" w:rsidR="00AA4FBF" w:rsidRDefault="00AA4FBF" w:rsidP="00AA4FBF">
      <w:pPr>
        <w:pStyle w:val="Bullet"/>
      </w:pPr>
      <w:r w:rsidRPr="00AA4FBF">
        <w:t>Common API to support Deep Learning frameworks (Caffe*, Theano*, Torch*, etc.)</w:t>
      </w:r>
    </w:p>
    <w:p w14:paraId="484C5CE9" w14:textId="2D9F2FFD" w:rsidR="00AA4FBF" w:rsidRDefault="00AA4FBF" w:rsidP="00AA4FBF">
      <w:pPr>
        <w:pStyle w:val="Bullet"/>
        <w:numPr>
          <w:ilvl w:val="0"/>
          <w:numId w:val="0"/>
        </w:numPr>
      </w:pPr>
      <w:r>
        <w:t>The Intel® MLSL package comprises the Intel MLSL Software Development Kit (SDK) and the Intel® MPI Library Runtime components.</w:t>
      </w:r>
    </w:p>
    <w:p w14:paraId="4F00B734" w14:textId="76B53C6C" w:rsidR="00AA4FBF" w:rsidRDefault="00AA4FBF" w:rsidP="00AA4FBF">
      <w:pPr>
        <w:pStyle w:val="Bullet"/>
        <w:numPr>
          <w:ilvl w:val="0"/>
          <w:numId w:val="0"/>
        </w:numPr>
      </w:pPr>
      <w:r>
        <w:t xml:space="preserve">This document provides usage instructions for Intel MLSL, and </w:t>
      </w:r>
      <w:r w:rsidR="00B004C5">
        <w:t>its</w:t>
      </w:r>
      <w:r>
        <w:t xml:space="preserve"> configuration reference. For installation instructions, system requirements, and other information, refer to the README file</w:t>
      </w:r>
      <w:r w:rsidR="00B004C5">
        <w:t xml:space="preserve"> supplied with the library</w:t>
      </w:r>
      <w:r>
        <w:t>.</w:t>
      </w:r>
    </w:p>
    <w:p w14:paraId="03631CCE" w14:textId="1D2CE93F" w:rsidR="009D3B75" w:rsidRDefault="009D3B75" w:rsidP="0077423B">
      <w:pPr>
        <w:pStyle w:val="Heading1"/>
      </w:pPr>
      <w:bookmarkStart w:id="9" w:name="_Known_Issues_and"/>
      <w:bookmarkStart w:id="10" w:name="_Before_You_Begin"/>
      <w:bookmarkStart w:id="11" w:name="_Toc485394396"/>
      <w:bookmarkStart w:id="12" w:name="_Ref412795764"/>
      <w:bookmarkEnd w:id="7"/>
      <w:bookmarkEnd w:id="8"/>
      <w:bookmarkEnd w:id="9"/>
      <w:bookmarkEnd w:id="10"/>
      <w:r>
        <w:lastRenderedPageBreak/>
        <w:t xml:space="preserve">Using </w:t>
      </w:r>
      <w:r w:rsidR="00420A3E" w:rsidRPr="0065698E">
        <w:t>Intel® Machine Learning Scaling Library</w:t>
      </w:r>
      <w:bookmarkEnd w:id="11"/>
    </w:p>
    <w:p w14:paraId="3C92BF68" w14:textId="60B18A3B" w:rsidR="00193BF9" w:rsidRDefault="00193BF9" w:rsidP="009D3B75">
      <w:pPr>
        <w:pStyle w:val="Heading2"/>
        <w:rPr>
          <w:lang w:eastAsia="zh-CN" w:bidi="ar-SA"/>
        </w:rPr>
      </w:pPr>
      <w:bookmarkStart w:id="13" w:name="_Toc485394397"/>
      <w:r>
        <w:rPr>
          <w:lang w:eastAsia="zh-CN" w:bidi="ar-SA"/>
        </w:rPr>
        <w:t>Prerequisites</w:t>
      </w:r>
      <w:bookmarkEnd w:id="13"/>
    </w:p>
    <w:p w14:paraId="7150A5E2" w14:textId="548E0B0A" w:rsidR="00193BF9" w:rsidRDefault="00193BF9" w:rsidP="00193BF9">
      <w:pPr>
        <w:pStyle w:val="Body"/>
        <w:rPr>
          <w:lang w:eastAsia="zh-CN" w:bidi="ar-SA"/>
        </w:rPr>
      </w:pPr>
      <w:r>
        <w:rPr>
          <w:lang w:eastAsia="zh-CN" w:bidi="ar-SA"/>
        </w:rPr>
        <w:t>Before you start using the Intel® MLSL, make sure to set up the library environment. Use the command:</w:t>
      </w:r>
    </w:p>
    <w:p w14:paraId="684A64FC" w14:textId="4DD88312" w:rsidR="00193BF9" w:rsidRDefault="00B65AB9" w:rsidP="00CC0E6C">
      <w:pPr>
        <w:pStyle w:val="code0"/>
        <w:ind w:left="0"/>
      </w:pPr>
      <w:r>
        <w:t>$ source &lt;</w:t>
      </w:r>
      <w:proofErr w:type="spellStart"/>
      <w:r>
        <w:t>install_dir</w:t>
      </w:r>
      <w:proofErr w:type="spellEnd"/>
      <w:r>
        <w:t>&gt;/</w:t>
      </w:r>
      <w:r w:rsidR="00A430F9">
        <w:t>intel64/bin/</w:t>
      </w:r>
      <w:r>
        <w:t>mlsl</w:t>
      </w:r>
      <w:r w:rsidR="00193BF9">
        <w:t>vars.sh</w:t>
      </w:r>
    </w:p>
    <w:p w14:paraId="3FAAD60C" w14:textId="11FC49BA" w:rsidR="0069212E" w:rsidRDefault="0069212E" w:rsidP="00A430F9">
      <w:r>
        <w:t xml:space="preserve">This is </w:t>
      </w:r>
      <w:r w:rsidR="007B37A4">
        <w:t>sets up the environment both</w:t>
      </w:r>
      <w:r>
        <w:t xml:space="preserve"> for the C/C++ and Python* </w:t>
      </w:r>
      <w:r w:rsidR="007B37A4">
        <w:t>bindings</w:t>
      </w:r>
      <w:r>
        <w:t>.</w:t>
      </w:r>
    </w:p>
    <w:p w14:paraId="062936B7" w14:textId="3E45F67B" w:rsidR="00A430F9" w:rsidRPr="00A430F9" w:rsidRDefault="00A430F9" w:rsidP="00A430F9">
      <w:r>
        <w:t xml:space="preserve">Here and below, </w:t>
      </w:r>
      <w:r w:rsidRPr="00A430F9">
        <w:rPr>
          <w:rStyle w:val="InlineCodeChar"/>
          <w:rFonts w:eastAsia="Calibri"/>
        </w:rPr>
        <w:t>&lt;install_dir&gt;</w:t>
      </w:r>
      <w:r>
        <w:t xml:space="preserve"> is the Intel MLSL installation directory, which is </w:t>
      </w:r>
      <w:r w:rsidRPr="00A430F9">
        <w:rPr>
          <w:rStyle w:val="InlineCodeChar"/>
          <w:rFonts w:eastAsia="Calibri"/>
        </w:rPr>
        <w:t>/opt/intel/mlsl</w:t>
      </w:r>
      <w:r>
        <w:t xml:space="preserve"> by default.</w:t>
      </w:r>
    </w:p>
    <w:p w14:paraId="23373BB1" w14:textId="523352C6" w:rsidR="009D3B75" w:rsidRDefault="009D3B75" w:rsidP="009D3B75">
      <w:pPr>
        <w:pStyle w:val="Heading2"/>
        <w:rPr>
          <w:lang w:eastAsia="zh-CN" w:bidi="ar-SA"/>
        </w:rPr>
      </w:pPr>
      <w:bookmarkStart w:id="14" w:name="_Toc485394398"/>
      <w:r>
        <w:rPr>
          <w:lang w:eastAsia="zh-CN" w:bidi="ar-SA"/>
        </w:rPr>
        <w:t>Generic Workflow</w:t>
      </w:r>
      <w:bookmarkEnd w:id="14"/>
    </w:p>
    <w:p w14:paraId="3058D28D" w14:textId="59C397FE" w:rsidR="00123982" w:rsidRDefault="00123982" w:rsidP="00123982">
      <w:r>
        <w:t xml:space="preserve">Below is a generic flow of </w:t>
      </w:r>
      <w:r w:rsidR="003636A4">
        <w:t xml:space="preserve">using the </w:t>
      </w:r>
      <w:r>
        <w:t>Intel® MLSL</w:t>
      </w:r>
      <w:r w:rsidR="0069212E">
        <w:t xml:space="preserve"> in C++</w:t>
      </w:r>
      <w:r>
        <w:t>:</w:t>
      </w:r>
    </w:p>
    <w:p w14:paraId="0AE57EFA" w14:textId="77777777" w:rsidR="00CC0E6C" w:rsidRDefault="00123982" w:rsidP="000164B2">
      <w:pPr>
        <w:pStyle w:val="ListParagraph"/>
        <w:numPr>
          <w:ilvl w:val="0"/>
          <w:numId w:val="28"/>
        </w:numPr>
        <w:spacing w:before="0" w:after="160" w:line="259" w:lineRule="auto"/>
      </w:pPr>
      <w:r>
        <w:t>Initialize the library:</w:t>
      </w:r>
    </w:p>
    <w:p w14:paraId="3642A193" w14:textId="2144E309" w:rsidR="00123982" w:rsidRDefault="000164B2" w:rsidP="00CC0E6C">
      <w:pPr>
        <w:pStyle w:val="code0"/>
      </w:pPr>
      <w:r w:rsidRPr="000164B2">
        <w:rPr>
          <w:rStyle w:val="InlineCodeChar"/>
          <w:rFonts w:eastAsia="Calibri"/>
        </w:rPr>
        <w:t>Environment::GetEnv().Init(&amp;argc, &amp;argv);</w:t>
      </w:r>
    </w:p>
    <w:p w14:paraId="1BAFC39F" w14:textId="77777777" w:rsidR="00CC0E6C" w:rsidRPr="00CC0E6C" w:rsidRDefault="000164B2" w:rsidP="000164B2">
      <w:pPr>
        <w:pStyle w:val="ListParagraph"/>
        <w:numPr>
          <w:ilvl w:val="0"/>
          <w:numId w:val="28"/>
        </w:numPr>
        <w:spacing w:before="0" w:after="160" w:line="259" w:lineRule="auto"/>
        <w:rPr>
          <w:rFonts w:ascii="Courier New" w:hAnsi="Courier New"/>
          <w:iCs/>
          <w:noProof/>
        </w:rPr>
      </w:pPr>
      <w:r>
        <w:t xml:space="preserve">Create a </w:t>
      </w:r>
      <w:r w:rsidRPr="000164B2">
        <w:rPr>
          <w:rStyle w:val="InlineCodeChar"/>
          <w:rFonts w:eastAsia="Calibri"/>
        </w:rPr>
        <w:t>Session</w:t>
      </w:r>
      <w:r>
        <w:t xml:space="preserve"> and a </w:t>
      </w:r>
      <w:r w:rsidRPr="000164B2">
        <w:rPr>
          <w:rStyle w:val="InlineCodeChar"/>
          <w:rFonts w:eastAsia="Calibri"/>
        </w:rPr>
        <w:t>Distribution</w:t>
      </w:r>
      <w:r>
        <w:t xml:space="preserve"> objects:</w:t>
      </w:r>
    </w:p>
    <w:p w14:paraId="5C642B0C" w14:textId="67634124" w:rsidR="00CC0E6C" w:rsidRDefault="000164B2" w:rsidP="00CC0E6C">
      <w:pPr>
        <w:pStyle w:val="code0"/>
        <w:rPr>
          <w:rStyle w:val="InlineCodeChar"/>
          <w:rFonts w:eastAsia="Calibri"/>
        </w:rPr>
      </w:pPr>
      <w:r w:rsidRPr="000164B2">
        <w:rPr>
          <w:rStyle w:val="InlineCodeChar"/>
          <w:rFonts w:eastAsia="Calibri"/>
        </w:rPr>
        <w:t>Session *</w:t>
      </w:r>
      <w:r>
        <w:rPr>
          <w:rStyle w:val="InlineCodeChar"/>
          <w:rFonts w:eastAsia="Calibri"/>
        </w:rPr>
        <w:t>s</w:t>
      </w:r>
      <w:r w:rsidRPr="000164B2">
        <w:rPr>
          <w:rStyle w:val="InlineCodeChar"/>
          <w:rFonts w:eastAsia="Calibri"/>
        </w:rPr>
        <w:t xml:space="preserve"> = Environment::GetEnv().CreateSession</w:t>
      </w:r>
      <w:r>
        <w:rPr>
          <w:rStyle w:val="InlineCodeChar"/>
          <w:rFonts w:eastAsia="Calibri"/>
        </w:rPr>
        <w:t>();</w:t>
      </w:r>
    </w:p>
    <w:p w14:paraId="23952731" w14:textId="09D454B6" w:rsidR="000164B2" w:rsidRPr="000164B2" w:rsidRDefault="000164B2" w:rsidP="00CC0E6C">
      <w:pPr>
        <w:pStyle w:val="code0"/>
        <w:rPr>
          <w:rStyle w:val="InlineCodeChar"/>
          <w:rFonts w:eastAsia="Calibri"/>
        </w:rPr>
      </w:pPr>
      <w:r>
        <w:rPr>
          <w:rStyle w:val="InlineCodeChar"/>
          <w:rFonts w:eastAsia="Calibri"/>
        </w:rPr>
        <w:t>D</w:t>
      </w:r>
      <w:r w:rsidRPr="000164B2">
        <w:rPr>
          <w:rStyle w:val="InlineCodeChar"/>
          <w:rFonts w:eastAsia="Calibri"/>
        </w:rPr>
        <w:t xml:space="preserve">istribution </w:t>
      </w:r>
      <w:r>
        <w:rPr>
          <w:rStyle w:val="InlineCodeChar"/>
          <w:rFonts w:eastAsia="Calibri"/>
        </w:rPr>
        <w:t xml:space="preserve">*d </w:t>
      </w:r>
      <w:r w:rsidRPr="000164B2">
        <w:rPr>
          <w:rStyle w:val="InlineCodeChar"/>
          <w:rFonts w:eastAsia="Calibri"/>
        </w:rPr>
        <w:t>= Environment::GetEnv().CreateDistribution(</w:t>
      </w:r>
      <w:r>
        <w:rPr>
          <w:rStyle w:val="InlineCodeChar"/>
          <w:rFonts w:eastAsia="Calibri"/>
        </w:rPr>
        <w:t>&lt;args&gt;</w:t>
      </w:r>
      <w:r w:rsidRPr="000164B2">
        <w:rPr>
          <w:rStyle w:val="InlineCodeChar"/>
          <w:rFonts w:eastAsia="Calibri"/>
        </w:rPr>
        <w:t>);</w:t>
      </w:r>
    </w:p>
    <w:p w14:paraId="0F92284A" w14:textId="77777777" w:rsidR="00CC0E6C" w:rsidRDefault="00123982" w:rsidP="000164B2">
      <w:pPr>
        <w:pStyle w:val="ListParagraph"/>
        <w:numPr>
          <w:ilvl w:val="0"/>
          <w:numId w:val="28"/>
        </w:numPr>
        <w:spacing w:before="0" w:after="160" w:line="259" w:lineRule="auto"/>
      </w:pPr>
      <w:r>
        <w:t>Set the global mini-batch size (equal to the sum of local batch sizes):</w:t>
      </w:r>
    </w:p>
    <w:p w14:paraId="0FA4EB2E" w14:textId="387061BC" w:rsidR="00123982" w:rsidRDefault="000164B2" w:rsidP="00CC0E6C">
      <w:pPr>
        <w:pStyle w:val="code0"/>
      </w:pPr>
      <w:r w:rsidRPr="000164B2">
        <w:rPr>
          <w:rStyle w:val="InlineCodeChar"/>
          <w:rFonts w:eastAsia="Calibri"/>
        </w:rPr>
        <w:t>s-&gt;Set</w:t>
      </w:r>
      <w:r w:rsidR="00CE2206">
        <w:rPr>
          <w:rStyle w:val="InlineCodeChar"/>
          <w:rFonts w:eastAsia="Calibri"/>
        </w:rPr>
        <w:t>Global</w:t>
      </w:r>
      <w:r w:rsidRPr="000164B2">
        <w:rPr>
          <w:rStyle w:val="InlineCodeChar"/>
          <w:rFonts w:eastAsia="Calibri"/>
        </w:rPr>
        <w:t>MinibatchSize(</w:t>
      </w:r>
      <w:r>
        <w:rPr>
          <w:rStyle w:val="InlineCodeChar"/>
          <w:rFonts w:eastAsia="Calibri"/>
        </w:rPr>
        <w:t>&lt;args&gt;</w:t>
      </w:r>
      <w:r w:rsidRPr="000164B2">
        <w:rPr>
          <w:rStyle w:val="InlineCodeChar"/>
          <w:rFonts w:eastAsia="Calibri"/>
        </w:rPr>
        <w:t>);</w:t>
      </w:r>
    </w:p>
    <w:p w14:paraId="44DEF0F8" w14:textId="1882A7F9" w:rsidR="00123982" w:rsidRDefault="00123982" w:rsidP="00123982">
      <w:pPr>
        <w:pStyle w:val="ListParagraph"/>
        <w:numPr>
          <w:ilvl w:val="0"/>
          <w:numId w:val="28"/>
        </w:numPr>
        <w:spacing w:before="0" w:after="160" w:line="259" w:lineRule="auto"/>
      </w:pPr>
      <w:r>
        <w:t>For each layer</w:t>
      </w:r>
      <w:r w:rsidR="0026433E">
        <w:t>,</w:t>
      </w:r>
      <w:r>
        <w:t xml:space="preserve"> create a</w:t>
      </w:r>
      <w:r w:rsidR="000164B2">
        <w:t>n</w:t>
      </w:r>
      <w:r>
        <w:t xml:space="preserve"> </w:t>
      </w:r>
      <w:r w:rsidRPr="00123982">
        <w:rPr>
          <w:rStyle w:val="InlineCodeChar"/>
          <w:rFonts w:eastAsia="Calibri"/>
        </w:rPr>
        <w:t>Op</w:t>
      </w:r>
      <w:r w:rsidR="000164B2">
        <w:rPr>
          <w:rStyle w:val="InlineCodeChar"/>
          <w:rFonts w:eastAsia="Calibri"/>
        </w:rPr>
        <w:t>eration</w:t>
      </w:r>
      <w:r>
        <w:t xml:space="preserve"> object, as follows:</w:t>
      </w:r>
    </w:p>
    <w:p w14:paraId="600B9300" w14:textId="720BA617" w:rsidR="00CC0E6C" w:rsidRDefault="00123982" w:rsidP="00123982">
      <w:pPr>
        <w:pStyle w:val="ListParagraph"/>
        <w:numPr>
          <w:ilvl w:val="1"/>
          <w:numId w:val="28"/>
        </w:numPr>
        <w:spacing w:before="0" w:after="160" w:line="259" w:lineRule="auto"/>
      </w:pPr>
      <w:r>
        <w:t>Create a</w:t>
      </w:r>
      <w:r w:rsidR="002C4CD7">
        <w:t>n</w:t>
      </w:r>
      <w:r>
        <w:t xml:space="preserve"> </w:t>
      </w:r>
      <w:r w:rsidR="000164B2">
        <w:rPr>
          <w:rStyle w:val="InlineCodeChar"/>
          <w:rFonts w:eastAsia="Calibri"/>
        </w:rPr>
        <w:t>Operation</w:t>
      </w:r>
      <w:r w:rsidRPr="00123982">
        <w:rPr>
          <w:rStyle w:val="InlineCodeChar"/>
          <w:rFonts w:eastAsia="Calibri"/>
        </w:rPr>
        <w:t>RegInfo</w:t>
      </w:r>
      <w:r>
        <w:t xml:space="preserve"> object:</w:t>
      </w:r>
    </w:p>
    <w:p w14:paraId="37CF28D8" w14:textId="59F68835" w:rsidR="00123982" w:rsidRDefault="00123982" w:rsidP="00CC0E6C">
      <w:pPr>
        <w:pStyle w:val="code0"/>
        <w:ind w:left="1440"/>
      </w:pPr>
      <w:r w:rsidRPr="00123982">
        <w:rPr>
          <w:rStyle w:val="InlineCodeChar"/>
          <w:rFonts w:eastAsia="Calibri"/>
        </w:rPr>
        <w:t>Op</w:t>
      </w:r>
      <w:r w:rsidR="000164B2">
        <w:rPr>
          <w:rStyle w:val="InlineCodeChar"/>
          <w:rFonts w:eastAsia="Calibri"/>
        </w:rPr>
        <w:t>eration</w:t>
      </w:r>
      <w:r w:rsidRPr="00123982">
        <w:rPr>
          <w:rStyle w:val="InlineCodeChar"/>
          <w:rFonts w:eastAsia="Calibri"/>
        </w:rPr>
        <w:t xml:space="preserve">RegInfo *ori = </w:t>
      </w:r>
      <w:r w:rsidR="00CE2206">
        <w:rPr>
          <w:rStyle w:val="InlineCodeChar"/>
          <w:rFonts w:eastAsia="Calibri"/>
        </w:rPr>
        <w:t>s-&gt;Create</w:t>
      </w:r>
      <w:r w:rsidR="000164B2">
        <w:rPr>
          <w:rStyle w:val="InlineCodeChar"/>
          <w:rFonts w:eastAsia="Calibri"/>
        </w:rPr>
        <w:t>Operation</w:t>
      </w:r>
      <w:r w:rsidRPr="00123982">
        <w:rPr>
          <w:rStyle w:val="InlineCodeChar"/>
          <w:rFonts w:eastAsia="Calibri"/>
        </w:rPr>
        <w:t>RegInfo(</w:t>
      </w:r>
      <w:r>
        <w:rPr>
          <w:rStyle w:val="InlineCodeChar"/>
          <w:rFonts w:eastAsia="Calibri"/>
        </w:rPr>
        <w:t>&lt;args&gt;</w:t>
      </w:r>
      <w:r w:rsidRPr="00123982">
        <w:rPr>
          <w:rStyle w:val="InlineCodeChar"/>
          <w:rFonts w:eastAsia="Calibri"/>
        </w:rPr>
        <w:t>)</w:t>
      </w:r>
      <w:r w:rsidR="000164B2">
        <w:rPr>
          <w:rStyle w:val="InlineCodeChar"/>
          <w:rFonts w:eastAsia="Calibri"/>
        </w:rPr>
        <w:t>;</w:t>
      </w:r>
    </w:p>
    <w:p w14:paraId="29580821" w14:textId="77777777" w:rsidR="000465EC" w:rsidRDefault="00123982" w:rsidP="000164B2">
      <w:pPr>
        <w:pStyle w:val="ListParagraph"/>
        <w:numPr>
          <w:ilvl w:val="1"/>
          <w:numId w:val="28"/>
        </w:numPr>
        <w:spacing w:before="0" w:after="160" w:line="259" w:lineRule="auto"/>
      </w:pPr>
      <w:r>
        <w:t xml:space="preserve">Depending on the type of parallelism, add input/output </w:t>
      </w:r>
      <w:r w:rsidR="000164B2">
        <w:t xml:space="preserve">activation shapes </w:t>
      </w:r>
      <w:r>
        <w:t>or</w:t>
      </w:r>
      <w:r w:rsidR="000164B2">
        <w:t xml:space="preserve"> shapes of</w:t>
      </w:r>
      <w:r>
        <w:t xml:space="preserve"> </w:t>
      </w:r>
      <w:r w:rsidR="000164B2">
        <w:t>parameters (weights or biases)</w:t>
      </w:r>
      <w:r>
        <w:t xml:space="preserve"> to the </w:t>
      </w:r>
      <w:r w:rsidRPr="00123982">
        <w:rPr>
          <w:rStyle w:val="InlineCodeChar"/>
          <w:rFonts w:eastAsia="Calibri"/>
        </w:rPr>
        <w:t>Op</w:t>
      </w:r>
      <w:r w:rsidR="000164B2">
        <w:rPr>
          <w:rStyle w:val="InlineCodeChar"/>
          <w:rFonts w:eastAsia="Calibri"/>
        </w:rPr>
        <w:t>eration</w:t>
      </w:r>
      <w:r w:rsidRPr="00123982">
        <w:rPr>
          <w:rStyle w:val="InlineCodeChar"/>
          <w:rFonts w:eastAsia="Calibri"/>
        </w:rPr>
        <w:t>RegInfo</w:t>
      </w:r>
      <w:r>
        <w:t xml:space="preserve"> object:</w:t>
      </w:r>
    </w:p>
    <w:p w14:paraId="215EBCA3" w14:textId="313CB09B" w:rsidR="00123982" w:rsidRDefault="00123982" w:rsidP="000465EC">
      <w:pPr>
        <w:pStyle w:val="code0"/>
        <w:ind w:left="1440"/>
      </w:pPr>
      <w:r w:rsidRPr="00123982">
        <w:rPr>
          <w:rStyle w:val="InlineCodeChar"/>
          <w:rFonts w:eastAsia="Calibri"/>
        </w:rPr>
        <w:t>ori-&gt;AddInput(&lt;args&gt;)</w:t>
      </w:r>
      <w:r w:rsidR="000164B2">
        <w:rPr>
          <w:rStyle w:val="InlineCodeChar"/>
          <w:rFonts w:eastAsia="Calibri"/>
        </w:rPr>
        <w:t>;</w:t>
      </w:r>
      <w:r w:rsidRPr="00123982">
        <w:rPr>
          <w:rStyle w:val="InlineCodeChar"/>
          <w:rFonts w:eastAsia="Calibri"/>
        </w:rPr>
        <w:t xml:space="preserve"> // to add input </w:t>
      </w:r>
      <w:r w:rsidR="000164B2">
        <w:rPr>
          <w:rStyle w:val="InlineCodeChar"/>
          <w:rFonts w:eastAsia="Calibri"/>
        </w:rPr>
        <w:t>activation</w:t>
      </w:r>
      <w:r w:rsidRPr="00123982">
        <w:rPr>
          <w:rStyle w:val="InlineCodeChar"/>
          <w:rFonts w:eastAsia="Calibri"/>
        </w:rPr>
        <w:t xml:space="preserve"> shape</w:t>
      </w:r>
      <w:r w:rsidRPr="00123982">
        <w:rPr>
          <w:rStyle w:val="InlineCodeChar"/>
          <w:rFonts w:eastAsia="Calibri"/>
        </w:rPr>
        <w:br/>
        <w:t>ori-&gt;AddOutput(&lt;args&gt;)</w:t>
      </w:r>
      <w:r w:rsidR="000164B2">
        <w:rPr>
          <w:rStyle w:val="InlineCodeChar"/>
          <w:rFonts w:eastAsia="Calibri"/>
        </w:rPr>
        <w:t>;</w:t>
      </w:r>
      <w:r w:rsidRPr="00123982">
        <w:rPr>
          <w:rStyle w:val="InlineCodeChar"/>
          <w:rFonts w:eastAsia="Calibri"/>
        </w:rPr>
        <w:t xml:space="preserve"> // to add output </w:t>
      </w:r>
      <w:r w:rsidR="000164B2">
        <w:rPr>
          <w:rStyle w:val="InlineCodeChar"/>
          <w:rFonts w:eastAsia="Calibri"/>
        </w:rPr>
        <w:t>activation</w:t>
      </w:r>
      <w:r w:rsidRPr="00123982">
        <w:rPr>
          <w:rStyle w:val="InlineCodeChar"/>
          <w:rFonts w:eastAsia="Calibri"/>
        </w:rPr>
        <w:t xml:space="preserve"> shape</w:t>
      </w:r>
      <w:r w:rsidRPr="00123982">
        <w:rPr>
          <w:rStyle w:val="InlineCodeChar"/>
          <w:rFonts w:eastAsia="Calibri"/>
        </w:rPr>
        <w:br/>
        <w:t>ori-&gt;Add</w:t>
      </w:r>
      <w:r w:rsidR="000164B2">
        <w:rPr>
          <w:rStyle w:val="InlineCodeChar"/>
          <w:rFonts w:eastAsia="Calibri"/>
        </w:rPr>
        <w:t>ParameterSet</w:t>
      </w:r>
      <w:r w:rsidRPr="00123982">
        <w:rPr>
          <w:rStyle w:val="InlineCodeChar"/>
          <w:rFonts w:eastAsia="Calibri"/>
        </w:rPr>
        <w:t>(&lt;args&gt;)</w:t>
      </w:r>
      <w:r w:rsidR="000164B2">
        <w:rPr>
          <w:rStyle w:val="InlineCodeChar"/>
          <w:rFonts w:eastAsia="Calibri"/>
        </w:rPr>
        <w:t>;</w:t>
      </w:r>
      <w:r w:rsidRPr="00123982">
        <w:rPr>
          <w:rStyle w:val="InlineCodeChar"/>
          <w:rFonts w:eastAsia="Calibri"/>
        </w:rPr>
        <w:t xml:space="preserve"> // to add weight shape</w:t>
      </w:r>
      <w:r w:rsidR="000164B2">
        <w:rPr>
          <w:rStyle w:val="InlineCodeChar"/>
          <w:rFonts w:eastAsia="Calibri"/>
        </w:rPr>
        <w:br/>
      </w:r>
      <w:r w:rsidR="000164B2" w:rsidRPr="00123982">
        <w:rPr>
          <w:rStyle w:val="InlineCodeChar"/>
          <w:rFonts w:eastAsia="Calibri"/>
        </w:rPr>
        <w:t>ori-&gt;Add</w:t>
      </w:r>
      <w:r w:rsidR="000164B2">
        <w:rPr>
          <w:rStyle w:val="InlineCodeChar"/>
          <w:rFonts w:eastAsia="Calibri"/>
        </w:rPr>
        <w:t>ParameterSet</w:t>
      </w:r>
      <w:r w:rsidR="000164B2" w:rsidRPr="00123982">
        <w:rPr>
          <w:rStyle w:val="InlineCodeChar"/>
          <w:rFonts w:eastAsia="Calibri"/>
        </w:rPr>
        <w:t>(&lt;args&gt;)</w:t>
      </w:r>
      <w:r w:rsidR="000164B2">
        <w:rPr>
          <w:rStyle w:val="InlineCodeChar"/>
          <w:rFonts w:eastAsia="Calibri"/>
        </w:rPr>
        <w:t>;</w:t>
      </w:r>
      <w:r w:rsidR="000164B2" w:rsidRPr="00123982">
        <w:rPr>
          <w:rStyle w:val="InlineCodeChar"/>
          <w:rFonts w:eastAsia="Calibri"/>
        </w:rPr>
        <w:t xml:space="preserve"> // to add </w:t>
      </w:r>
      <w:r w:rsidR="000164B2">
        <w:rPr>
          <w:rStyle w:val="InlineCodeChar"/>
          <w:rFonts w:eastAsia="Calibri"/>
        </w:rPr>
        <w:t>bias</w:t>
      </w:r>
      <w:r w:rsidR="000164B2" w:rsidRPr="00123982">
        <w:rPr>
          <w:rStyle w:val="InlineCodeChar"/>
          <w:rFonts w:eastAsia="Calibri"/>
        </w:rPr>
        <w:t xml:space="preserve"> shape</w:t>
      </w:r>
    </w:p>
    <w:p w14:paraId="3F220076" w14:textId="77777777" w:rsidR="000465EC" w:rsidRDefault="00123982" w:rsidP="00123982">
      <w:pPr>
        <w:pStyle w:val="ListParagraph"/>
        <w:numPr>
          <w:ilvl w:val="1"/>
          <w:numId w:val="28"/>
        </w:numPr>
        <w:spacing w:before="0" w:after="160" w:line="259" w:lineRule="auto"/>
      </w:pPr>
      <w:r>
        <w:t>Create a</w:t>
      </w:r>
      <w:r w:rsidR="000164B2">
        <w:t>n</w:t>
      </w:r>
      <w:r>
        <w:t xml:space="preserve"> </w:t>
      </w:r>
      <w:r w:rsidRPr="00123982">
        <w:rPr>
          <w:rStyle w:val="InlineCodeChar"/>
          <w:rFonts w:eastAsia="Calibri"/>
        </w:rPr>
        <w:t>Op</w:t>
      </w:r>
      <w:r w:rsidR="000164B2">
        <w:rPr>
          <w:rStyle w:val="InlineCodeChar"/>
          <w:rFonts w:eastAsia="Calibri"/>
        </w:rPr>
        <w:t>eration</w:t>
      </w:r>
      <w:r>
        <w:t xml:space="preserve"> object using the </w:t>
      </w:r>
      <w:r w:rsidRPr="00123982">
        <w:rPr>
          <w:rStyle w:val="InlineCodeChar"/>
          <w:rFonts w:eastAsia="Calibri"/>
        </w:rPr>
        <w:t>Op</w:t>
      </w:r>
      <w:r w:rsidR="000164B2">
        <w:rPr>
          <w:rStyle w:val="InlineCodeChar"/>
          <w:rFonts w:eastAsia="Calibri"/>
        </w:rPr>
        <w:t>eration</w:t>
      </w:r>
      <w:r w:rsidRPr="00123982">
        <w:rPr>
          <w:rStyle w:val="InlineCodeChar"/>
          <w:rFonts w:eastAsia="Calibri"/>
        </w:rPr>
        <w:t>RegInfo</w:t>
      </w:r>
      <w:r>
        <w:t xml:space="preserve"> and </w:t>
      </w:r>
      <w:r w:rsidRPr="00123982">
        <w:rPr>
          <w:rStyle w:val="InlineCodeChar"/>
          <w:rFonts w:eastAsia="Calibri"/>
        </w:rPr>
        <w:t>Distribuiton</w:t>
      </w:r>
      <w:r>
        <w:t xml:space="preserve"> objects:</w:t>
      </w:r>
    </w:p>
    <w:p w14:paraId="4A778EB5" w14:textId="71E6C12D" w:rsidR="00123982" w:rsidRDefault="00CE2206" w:rsidP="000465EC">
      <w:pPr>
        <w:pStyle w:val="code0"/>
        <w:ind w:left="1440"/>
        <w:rPr>
          <w:rStyle w:val="InlineCodeChar"/>
          <w:rFonts w:eastAsia="Calibri"/>
        </w:rPr>
      </w:pPr>
      <w:r>
        <w:rPr>
          <w:rStyle w:val="InlineCodeChar"/>
          <w:rFonts w:eastAsia="Calibri"/>
        </w:rPr>
        <w:t xml:space="preserve">size_t </w:t>
      </w:r>
      <w:r w:rsidR="00123982" w:rsidRPr="00123982">
        <w:rPr>
          <w:rStyle w:val="InlineCodeChar"/>
          <w:rFonts w:eastAsia="Calibri"/>
        </w:rPr>
        <w:t>o</w:t>
      </w:r>
      <w:r w:rsidR="000164B2">
        <w:rPr>
          <w:rStyle w:val="InlineCodeChar"/>
          <w:rFonts w:eastAsia="Calibri"/>
        </w:rPr>
        <w:t>p</w:t>
      </w:r>
      <w:r>
        <w:rPr>
          <w:rStyle w:val="InlineCodeChar"/>
          <w:rFonts w:eastAsia="Calibri"/>
        </w:rPr>
        <w:t>Idx</w:t>
      </w:r>
      <w:r w:rsidR="00123982" w:rsidRPr="00123982">
        <w:rPr>
          <w:rStyle w:val="InlineCodeChar"/>
          <w:rFonts w:eastAsia="Calibri"/>
        </w:rPr>
        <w:t xml:space="preserve"> = </w:t>
      </w:r>
      <w:r>
        <w:rPr>
          <w:rStyle w:val="InlineCodeChar"/>
          <w:rFonts w:eastAsia="Calibri"/>
        </w:rPr>
        <w:t>s-&gt;Add</w:t>
      </w:r>
      <w:r w:rsidR="000164B2">
        <w:rPr>
          <w:rStyle w:val="InlineCodeChar"/>
          <w:rFonts w:eastAsia="Calibri"/>
        </w:rPr>
        <w:t>Operation</w:t>
      </w:r>
      <w:r w:rsidR="00123982" w:rsidRPr="00123982">
        <w:rPr>
          <w:rStyle w:val="InlineCodeChar"/>
          <w:rFonts w:eastAsia="Calibri"/>
        </w:rPr>
        <w:t>(ori</w:t>
      </w:r>
      <w:r>
        <w:rPr>
          <w:rStyle w:val="InlineCodeChar"/>
          <w:rFonts w:eastAsia="Calibri"/>
        </w:rPr>
        <w:t>, d</w:t>
      </w:r>
      <w:r w:rsidR="00123982" w:rsidRPr="00123982">
        <w:rPr>
          <w:rStyle w:val="InlineCodeChar"/>
          <w:rFonts w:eastAsia="Calibri"/>
        </w:rPr>
        <w:t>)</w:t>
      </w:r>
      <w:r w:rsidR="000164B2">
        <w:rPr>
          <w:rStyle w:val="InlineCodeChar"/>
          <w:rFonts w:eastAsia="Calibri"/>
        </w:rPr>
        <w:t>;</w:t>
      </w:r>
    </w:p>
    <w:p w14:paraId="3C8DD7A7" w14:textId="2FB95347" w:rsidR="00CE2206" w:rsidRDefault="00CE2206" w:rsidP="000465EC">
      <w:pPr>
        <w:pStyle w:val="code0"/>
        <w:ind w:left="1440"/>
      </w:pPr>
      <w:r>
        <w:rPr>
          <w:rStyle w:val="InlineCodeChar"/>
          <w:rFonts w:eastAsia="Calibri"/>
        </w:rPr>
        <w:t>Operation *op = s-&gt;GetOperation(opIdx);</w:t>
      </w:r>
    </w:p>
    <w:p w14:paraId="07ABF1A6" w14:textId="77777777" w:rsidR="0094368A" w:rsidRPr="0094368A" w:rsidRDefault="000164B2" w:rsidP="000164B2">
      <w:pPr>
        <w:pStyle w:val="ListParagraph"/>
        <w:numPr>
          <w:ilvl w:val="0"/>
          <w:numId w:val="28"/>
        </w:numPr>
        <w:spacing w:before="0" w:after="160" w:line="259" w:lineRule="auto"/>
        <w:rPr>
          <w:rFonts w:ascii="Courier New" w:hAnsi="Courier New"/>
          <w:iCs/>
          <w:noProof/>
        </w:rPr>
      </w:pPr>
      <w:r>
        <w:t xml:space="preserve">Invoke the </w:t>
      </w:r>
      <w:r w:rsidRPr="000164B2">
        <w:rPr>
          <w:rStyle w:val="InlineCodeChar"/>
          <w:rFonts w:eastAsia="Calibri"/>
        </w:rPr>
        <w:t>Commit()</w:t>
      </w:r>
      <w:r>
        <w:t xml:space="preserve"> method of the </w:t>
      </w:r>
      <w:r w:rsidRPr="000164B2">
        <w:rPr>
          <w:rStyle w:val="InlineCodeChar"/>
          <w:rFonts w:eastAsia="Calibri"/>
        </w:rPr>
        <w:t>Session</w:t>
      </w:r>
      <w:r>
        <w:t xml:space="preserve"> object:</w:t>
      </w:r>
    </w:p>
    <w:p w14:paraId="5B609C42" w14:textId="6A621E61" w:rsidR="000164B2" w:rsidRPr="000164B2" w:rsidRDefault="000164B2" w:rsidP="0094368A">
      <w:pPr>
        <w:pStyle w:val="code0"/>
        <w:rPr>
          <w:rStyle w:val="InlineCodeChar"/>
          <w:rFonts w:eastAsia="Calibri"/>
        </w:rPr>
      </w:pPr>
      <w:r w:rsidRPr="000164B2">
        <w:rPr>
          <w:rStyle w:val="InlineCodeChar"/>
          <w:rFonts w:eastAsia="Calibri"/>
        </w:rPr>
        <w:lastRenderedPageBreak/>
        <w:t>s-&gt;Commit();</w:t>
      </w:r>
    </w:p>
    <w:p w14:paraId="637EB567" w14:textId="77777777" w:rsidR="0094368A" w:rsidRDefault="00123982" w:rsidP="00123982">
      <w:pPr>
        <w:pStyle w:val="ListParagraph"/>
        <w:numPr>
          <w:ilvl w:val="0"/>
          <w:numId w:val="28"/>
        </w:numPr>
        <w:spacing w:before="0" w:after="160" w:line="259" w:lineRule="auto"/>
      </w:pPr>
      <w:r>
        <w:t xml:space="preserve">In each forward propagation </w:t>
      </w:r>
      <w:r w:rsidR="000164B2">
        <w:t>iteration</w:t>
      </w:r>
      <w:r>
        <w:t xml:space="preserve"> for each layer, use </w:t>
      </w:r>
      <w:r w:rsidR="000164B2">
        <w:rPr>
          <w:rStyle w:val="InlineCodeChar"/>
          <w:rFonts w:eastAsia="Calibri"/>
        </w:rPr>
        <w:t>Activation</w:t>
      </w:r>
      <w:r>
        <w:t xml:space="preserve"> objects of the </w:t>
      </w:r>
      <w:r w:rsidR="000164B2">
        <w:rPr>
          <w:rStyle w:val="InlineCodeChar"/>
          <w:rFonts w:eastAsia="Calibri"/>
        </w:rPr>
        <w:t>Operation</w:t>
      </w:r>
      <w:r>
        <w:t xml:space="preserve"> object to exchange data for model parallelism:</w:t>
      </w:r>
    </w:p>
    <w:p w14:paraId="6BD21439" w14:textId="6B7D63C7" w:rsidR="00123982" w:rsidRDefault="000164B2" w:rsidP="0094368A">
      <w:pPr>
        <w:pStyle w:val="code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Input(</w:t>
      </w:r>
      <w:r w:rsidR="00123982">
        <w:rPr>
          <w:rStyle w:val="InlineCodeChar"/>
          <w:rFonts w:eastAsia="Calibri"/>
        </w:rPr>
        <w:t>&lt;</w:t>
      </w:r>
      <w:r>
        <w:rPr>
          <w:rStyle w:val="InlineCodeChar"/>
          <w:rFonts w:eastAsia="Calibri"/>
        </w:rPr>
        <w:t>activation</w:t>
      </w:r>
      <w:r w:rsidR="00123982">
        <w:rPr>
          <w:rStyle w:val="InlineCodeChar"/>
          <w:rFonts w:eastAsia="Calibri"/>
        </w:rPr>
        <w:t>_index&gt;</w:t>
      </w:r>
      <w:r>
        <w:rPr>
          <w:rStyle w:val="InlineCodeChar"/>
          <w:rFonts w:eastAsia="Calibri"/>
        </w:rPr>
        <w:t>)-&gt;Wait</w:t>
      </w:r>
      <w:r w:rsidR="00CE2206">
        <w:rPr>
          <w:rStyle w:val="InlineCodeChar"/>
          <w:rFonts w:eastAsia="Calibri"/>
        </w:rPr>
        <w:t>Comm</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Output(</w:t>
      </w:r>
      <w:r w:rsidR="00123982">
        <w:rPr>
          <w:rStyle w:val="InlineCodeChar"/>
          <w:rFonts w:eastAsia="Calibri"/>
        </w:rPr>
        <w:t>&lt;</w:t>
      </w:r>
      <w:r>
        <w:rPr>
          <w:rStyle w:val="InlineCodeChar"/>
          <w:rFonts w:eastAsia="Calibri"/>
        </w:rPr>
        <w:t>activation</w:t>
      </w:r>
      <w:r w:rsidR="00123982">
        <w:rPr>
          <w:rStyle w:val="InlineCodeChar"/>
          <w:rFonts w:eastAsia="Calibri"/>
        </w:rPr>
        <w:t>_index&gt;</w:t>
      </w:r>
      <w:r>
        <w:rPr>
          <w:rStyle w:val="InlineCodeChar"/>
          <w:rFonts w:eastAsia="Calibri"/>
        </w:rPr>
        <w:t>)-&gt;</w:t>
      </w:r>
      <w:r w:rsidR="00123982" w:rsidRPr="00123982">
        <w:rPr>
          <w:rStyle w:val="InlineCodeChar"/>
          <w:rFonts w:eastAsia="Calibri"/>
        </w:rPr>
        <w:t>Start</w:t>
      </w:r>
      <w:r w:rsidR="00CE2206">
        <w:rPr>
          <w:rStyle w:val="InlineCodeChar"/>
          <w:rFonts w:eastAsia="Calibri"/>
        </w:rPr>
        <w:t>Comm</w:t>
      </w:r>
      <w:r w:rsidR="00123982" w:rsidRPr="00123982">
        <w:rPr>
          <w:rStyle w:val="InlineCodeChar"/>
          <w:rFonts w:eastAsia="Calibri"/>
        </w:rPr>
        <w:t>()</w:t>
      </w:r>
      <w:r>
        <w:rPr>
          <w:rStyle w:val="InlineCodeChar"/>
          <w:rFonts w:eastAsia="Calibri"/>
        </w:rPr>
        <w:t>;</w:t>
      </w:r>
    </w:p>
    <w:p w14:paraId="448E3BA7" w14:textId="58649EBF" w:rsidR="00123982" w:rsidRDefault="00123982" w:rsidP="00123982">
      <w:pPr>
        <w:pStyle w:val="ListParagraph"/>
        <w:numPr>
          <w:ilvl w:val="0"/>
          <w:numId w:val="28"/>
        </w:numPr>
        <w:spacing w:before="0" w:after="160" w:line="259" w:lineRule="auto"/>
      </w:pPr>
      <w:r>
        <w:t xml:space="preserve">In each backward propagation </w:t>
      </w:r>
      <w:r w:rsidR="000164B2">
        <w:t>iteration</w:t>
      </w:r>
      <w:r>
        <w:t xml:space="preserve"> for each layer:</w:t>
      </w:r>
    </w:p>
    <w:p w14:paraId="6D6ED127" w14:textId="77777777" w:rsidR="0094368A" w:rsidRDefault="00123982" w:rsidP="00123982">
      <w:pPr>
        <w:pStyle w:val="ListParagraph"/>
        <w:numPr>
          <w:ilvl w:val="1"/>
          <w:numId w:val="28"/>
        </w:numPr>
        <w:spacing w:before="0" w:after="160" w:line="259" w:lineRule="auto"/>
      </w:pPr>
      <w:r>
        <w:t xml:space="preserve">Use </w:t>
      </w:r>
      <w:r w:rsidR="000164B2">
        <w:rPr>
          <w:rStyle w:val="InlineCodeChar"/>
          <w:rFonts w:eastAsia="Calibri"/>
        </w:rPr>
        <w:t>Activation</w:t>
      </w:r>
      <w:r>
        <w:t xml:space="preserve"> objects of the </w:t>
      </w:r>
      <w:r w:rsidR="000164B2">
        <w:rPr>
          <w:rStyle w:val="InlineCodeChar"/>
          <w:rFonts w:eastAsia="Calibri"/>
        </w:rPr>
        <w:t>Operation</w:t>
      </w:r>
      <w:r>
        <w:t xml:space="preserve"> object to exchange gradients with respect to data for model parallelism:</w:t>
      </w:r>
    </w:p>
    <w:p w14:paraId="241F1EF1" w14:textId="2944155F" w:rsidR="00123982" w:rsidRDefault="000164B2" w:rsidP="0094368A">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Output</w:t>
      </w:r>
      <w:r>
        <w:rPr>
          <w:rStyle w:val="InlineCodeChar"/>
          <w:rFonts w:eastAsia="Calibri"/>
        </w:rPr>
        <w:t>(&lt;activation_index&gt;)-&gt;Wait</w:t>
      </w:r>
      <w:r w:rsidR="00CE2206">
        <w:rPr>
          <w:rStyle w:val="InlineCodeChar"/>
          <w:rFonts w:eastAsia="Calibri"/>
        </w:rPr>
        <w:t>Comm</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Input(</w:t>
      </w:r>
      <w:r>
        <w:rPr>
          <w:rStyle w:val="InlineCodeChar"/>
          <w:rFonts w:eastAsia="Calibri"/>
        </w:rPr>
        <w:t>&lt;activation_index&gt;)-&gt;</w:t>
      </w:r>
      <w:r w:rsidR="00CE2206">
        <w:rPr>
          <w:rStyle w:val="InlineCodeChar"/>
          <w:rFonts w:eastAsia="Calibri"/>
        </w:rPr>
        <w:t>Start</w:t>
      </w:r>
      <w:r>
        <w:rPr>
          <w:rStyle w:val="InlineCodeChar"/>
          <w:rFonts w:eastAsia="Calibri"/>
        </w:rPr>
        <w:t>Comm</w:t>
      </w:r>
      <w:r w:rsidR="00123982" w:rsidRPr="00123982">
        <w:rPr>
          <w:rStyle w:val="InlineCodeChar"/>
          <w:rFonts w:eastAsia="Calibri"/>
        </w:rPr>
        <w:t>()</w:t>
      </w:r>
      <w:r>
        <w:rPr>
          <w:rStyle w:val="InlineCodeChar"/>
          <w:rFonts w:eastAsia="Calibri"/>
        </w:rPr>
        <w:t>;</w:t>
      </w:r>
    </w:p>
    <w:p w14:paraId="7E89F18B" w14:textId="77777777" w:rsidR="0072092D" w:rsidRDefault="00123982" w:rsidP="00123982">
      <w:pPr>
        <w:pStyle w:val="ListParagraph"/>
        <w:numPr>
          <w:ilvl w:val="1"/>
          <w:numId w:val="28"/>
        </w:numPr>
        <w:spacing w:before="0" w:after="160" w:line="259" w:lineRule="auto"/>
      </w:pPr>
      <w:r w:rsidRPr="009B0F5E">
        <w:t xml:space="preserve">Use </w:t>
      </w:r>
      <w:r w:rsidR="000164B2">
        <w:rPr>
          <w:rStyle w:val="InlineCodeChar"/>
          <w:rFonts w:eastAsia="Calibri"/>
        </w:rPr>
        <w:t>ParameterSet</w:t>
      </w:r>
      <w:r w:rsidRPr="009B0F5E">
        <w:t xml:space="preserve"> objects </w:t>
      </w:r>
      <w:r>
        <w:t xml:space="preserve">of the </w:t>
      </w:r>
      <w:r w:rsidR="000164B2">
        <w:rPr>
          <w:rStyle w:val="InlineCodeChar"/>
          <w:rFonts w:eastAsia="Calibri"/>
        </w:rPr>
        <w:t>Operation</w:t>
      </w:r>
      <w:r w:rsidRPr="009B0F5E">
        <w:t xml:space="preserve"> object to exchange gradient</w:t>
      </w:r>
      <w:r>
        <w:t>s</w:t>
      </w:r>
      <w:r w:rsidRPr="009B0F5E">
        <w:t xml:space="preserve"> w</w:t>
      </w:r>
      <w:r>
        <w:t xml:space="preserve">ith </w:t>
      </w:r>
      <w:r w:rsidRPr="009B0F5E">
        <w:t>r</w:t>
      </w:r>
      <w:r>
        <w:t xml:space="preserve">espect </w:t>
      </w:r>
      <w:r w:rsidRPr="009B0F5E">
        <w:t>t</w:t>
      </w:r>
      <w:r>
        <w:t>o</w:t>
      </w:r>
      <w:r w:rsidRPr="009B0F5E">
        <w:t xml:space="preserve"> </w:t>
      </w:r>
      <w:r w:rsidR="000164B2">
        <w:t>parameters (weights or biases)</w:t>
      </w:r>
      <w:r w:rsidRPr="009B0F5E">
        <w:t xml:space="preserve"> for data parallelism:</w:t>
      </w:r>
    </w:p>
    <w:p w14:paraId="2E269640" w14:textId="46F43775" w:rsidR="00123982" w:rsidRDefault="000164B2" w:rsidP="0072092D">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sidR="00123982">
        <w:rPr>
          <w:rStyle w:val="InlineCodeChar"/>
          <w:rFonts w:eastAsia="Calibri"/>
        </w:rPr>
        <w:t>&lt;</w:t>
      </w:r>
      <w:r>
        <w:rPr>
          <w:rStyle w:val="InlineCodeChar"/>
          <w:rFonts w:eastAsia="Calibri"/>
        </w:rPr>
        <w:t>parameter</w:t>
      </w:r>
      <w:r w:rsidR="00123982">
        <w:rPr>
          <w:rStyle w:val="InlineCodeChar"/>
          <w:rFonts w:eastAsia="Calibri"/>
        </w:rPr>
        <w:t>_index&gt;</w:t>
      </w:r>
      <w:r>
        <w:rPr>
          <w:rStyle w:val="InlineCodeChar"/>
          <w:rFonts w:eastAsia="Calibri"/>
        </w:rPr>
        <w:t>)-&gt;</w:t>
      </w:r>
      <w:r w:rsidR="00123982" w:rsidRPr="00123982">
        <w:rPr>
          <w:rStyle w:val="InlineCodeChar"/>
          <w:rFonts w:eastAsia="Calibri"/>
        </w:rPr>
        <w:t>Start</w:t>
      </w:r>
      <w:r>
        <w:rPr>
          <w:rStyle w:val="InlineCodeChar"/>
          <w:rFonts w:eastAsia="Calibri"/>
        </w:rPr>
        <w:t>Gradient</w:t>
      </w:r>
      <w:r w:rsidR="00CE2206">
        <w:rPr>
          <w:rStyle w:val="InlineCodeChar"/>
          <w:rFonts w:eastAsia="Calibri"/>
        </w:rPr>
        <w:t>Comm</w:t>
      </w:r>
      <w:r w:rsidR="00123982" w:rsidRPr="00123982">
        <w:rPr>
          <w:rStyle w:val="InlineCodeChar"/>
          <w:rFonts w:eastAsia="Calibri"/>
        </w:rPr>
        <w:t>()</w:t>
      </w:r>
      <w:r>
        <w:rPr>
          <w:rStyle w:val="InlineCodeChar"/>
          <w:rFonts w:eastAsia="Calibri"/>
        </w:rPr>
        <w:t>;</w:t>
      </w:r>
      <w:r w:rsidR="00123982" w:rsidRPr="00123982">
        <w:rPr>
          <w:rStyle w:val="InlineCodeChar"/>
          <w:rFonts w:eastAsia="Calibri"/>
        </w:rPr>
        <w:br/>
      </w: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sidR="00123982">
        <w:rPr>
          <w:rStyle w:val="InlineCodeChar"/>
          <w:rFonts w:eastAsia="Calibri"/>
        </w:rPr>
        <w:t>&lt;</w:t>
      </w:r>
      <w:r>
        <w:rPr>
          <w:rStyle w:val="InlineCodeChar"/>
          <w:rFonts w:eastAsia="Calibri"/>
        </w:rPr>
        <w:t>parameter</w:t>
      </w:r>
      <w:r w:rsidR="00123982">
        <w:rPr>
          <w:rStyle w:val="InlineCodeChar"/>
          <w:rFonts w:eastAsia="Calibri"/>
        </w:rPr>
        <w:t>_index&gt;</w:t>
      </w:r>
      <w:r w:rsidR="00123982" w:rsidRPr="00123982">
        <w:rPr>
          <w:rStyle w:val="InlineCodeChar"/>
          <w:rFonts w:eastAsia="Calibri"/>
        </w:rPr>
        <w:t>)-&gt;Wait</w:t>
      </w:r>
      <w:r>
        <w:rPr>
          <w:rStyle w:val="InlineCodeChar"/>
          <w:rFonts w:eastAsia="Calibri"/>
        </w:rPr>
        <w:t>Gradient</w:t>
      </w:r>
      <w:r w:rsidR="00CE2206" w:rsidRPr="00123982">
        <w:rPr>
          <w:rStyle w:val="InlineCodeChar"/>
          <w:rFonts w:eastAsia="Calibri"/>
        </w:rPr>
        <w:t>Comm</w:t>
      </w:r>
      <w:r w:rsidR="00123982" w:rsidRPr="00123982">
        <w:rPr>
          <w:rStyle w:val="InlineCodeChar"/>
          <w:rFonts w:eastAsia="Calibri"/>
        </w:rPr>
        <w:t>()</w:t>
      </w:r>
      <w:r>
        <w:rPr>
          <w:rStyle w:val="InlineCodeChar"/>
          <w:rFonts w:eastAsia="Calibri"/>
        </w:rPr>
        <w:t>;</w:t>
      </w:r>
    </w:p>
    <w:p w14:paraId="7808E7BC" w14:textId="77777777" w:rsidR="0072092D" w:rsidRDefault="00123982" w:rsidP="00123982">
      <w:pPr>
        <w:pStyle w:val="ListParagraph"/>
        <w:numPr>
          <w:ilvl w:val="1"/>
          <w:numId w:val="28"/>
        </w:numPr>
        <w:spacing w:before="0" w:after="160" w:line="259" w:lineRule="auto"/>
      </w:pPr>
      <w:r>
        <w:t xml:space="preserve">In the case of distributed </w:t>
      </w:r>
      <w:r w:rsidR="000164B2">
        <w:t xml:space="preserve">parameter </w:t>
      </w:r>
      <w:r>
        <w:t>update, u</w:t>
      </w:r>
      <w:r w:rsidRPr="009B0F5E">
        <w:t xml:space="preserve">se </w:t>
      </w:r>
      <w:r w:rsidR="000164B2">
        <w:rPr>
          <w:rStyle w:val="InlineCodeChar"/>
          <w:rFonts w:eastAsia="Calibri"/>
        </w:rPr>
        <w:t>ParameterSet</w:t>
      </w:r>
      <w:r w:rsidRPr="009B0F5E">
        <w:t xml:space="preserve"> objects </w:t>
      </w:r>
      <w:r>
        <w:t>of the</w:t>
      </w:r>
      <w:r w:rsidRPr="009B0F5E">
        <w:t xml:space="preserve"> </w:t>
      </w:r>
      <w:r w:rsidR="000164B2">
        <w:rPr>
          <w:rStyle w:val="InlineCodeChar"/>
          <w:rFonts w:eastAsia="Calibri"/>
        </w:rPr>
        <w:t>Operation</w:t>
      </w:r>
      <w:r w:rsidRPr="009B0F5E">
        <w:t xml:space="preserve"> object to exchange </w:t>
      </w:r>
      <w:r w:rsidR="000164B2">
        <w:t>parameter</w:t>
      </w:r>
      <w:r>
        <w:t xml:space="preserve"> increments</w:t>
      </w:r>
      <w:r w:rsidRPr="009B0F5E">
        <w:t xml:space="preserve"> for data parallelism:</w:t>
      </w:r>
    </w:p>
    <w:p w14:paraId="66DF9722" w14:textId="23045929" w:rsidR="00123982" w:rsidRPr="009B0F5E" w:rsidRDefault="000164B2" w:rsidP="0072092D">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Pr>
          <w:rStyle w:val="InlineCodeChar"/>
          <w:rFonts w:eastAsia="Calibri"/>
        </w:rPr>
        <w:t>&lt;parameter_index&gt;</w:t>
      </w:r>
      <w:r w:rsidR="00123982" w:rsidRPr="00123982">
        <w:rPr>
          <w:rStyle w:val="InlineCodeChar"/>
          <w:rFonts w:eastAsia="Calibri"/>
        </w:rPr>
        <w:t>)-&gt;StartInc</w:t>
      </w:r>
      <w:r>
        <w:rPr>
          <w:rStyle w:val="InlineCodeChar"/>
          <w:rFonts w:eastAsia="Calibri"/>
        </w:rPr>
        <w:t>rement</w:t>
      </w:r>
      <w:r w:rsidR="00CE2206" w:rsidRPr="00123982">
        <w:rPr>
          <w:rStyle w:val="InlineCodeChar"/>
          <w:rFonts w:eastAsia="Calibri"/>
        </w:rPr>
        <w:t>Comm</w:t>
      </w:r>
      <w:r w:rsidR="00123982" w:rsidRPr="00123982">
        <w:rPr>
          <w:rStyle w:val="InlineCodeChar"/>
          <w:rFonts w:eastAsia="Calibri"/>
        </w:rPr>
        <w:t>()</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Pr>
          <w:rStyle w:val="InlineCodeChar"/>
          <w:rFonts w:eastAsia="Calibri"/>
        </w:rPr>
        <w:t>&lt;parameter_index&gt;)-&gt;Wait</w:t>
      </w:r>
      <w:r w:rsidR="00123982" w:rsidRPr="00123982">
        <w:rPr>
          <w:rStyle w:val="InlineCodeChar"/>
          <w:rFonts w:eastAsia="Calibri"/>
        </w:rPr>
        <w:t>Inc</w:t>
      </w:r>
      <w:r>
        <w:rPr>
          <w:rStyle w:val="InlineCodeChar"/>
          <w:rFonts w:eastAsia="Calibri"/>
        </w:rPr>
        <w:t>rement</w:t>
      </w:r>
      <w:r w:rsidR="00CE2206">
        <w:rPr>
          <w:rStyle w:val="InlineCodeChar"/>
          <w:rFonts w:eastAsia="Calibri"/>
        </w:rPr>
        <w:t>Comm</w:t>
      </w:r>
      <w:r w:rsidR="00123982" w:rsidRPr="00123982">
        <w:rPr>
          <w:rStyle w:val="InlineCodeChar"/>
          <w:rFonts w:eastAsia="Calibri"/>
        </w:rPr>
        <w:t>()</w:t>
      </w:r>
      <w:r>
        <w:rPr>
          <w:rStyle w:val="InlineCodeChar"/>
          <w:rFonts w:eastAsia="Calibri"/>
        </w:rPr>
        <w:t>;</w:t>
      </w:r>
    </w:p>
    <w:p w14:paraId="10C9F9F7" w14:textId="77777777" w:rsidR="0076373D" w:rsidRPr="0076373D" w:rsidRDefault="000164B2" w:rsidP="003061BF">
      <w:pPr>
        <w:pStyle w:val="ListParagraph"/>
        <w:numPr>
          <w:ilvl w:val="0"/>
          <w:numId w:val="28"/>
        </w:numPr>
        <w:spacing w:before="0" w:after="160" w:line="259" w:lineRule="auto"/>
        <w:rPr>
          <w:rFonts w:ascii="Courier New" w:hAnsi="Courier New"/>
          <w:iCs/>
          <w:noProof/>
        </w:rPr>
      </w:pPr>
      <w:r>
        <w:t xml:space="preserve">Delete the </w:t>
      </w:r>
      <w:r w:rsidRPr="000164B2">
        <w:rPr>
          <w:rStyle w:val="InlineCodeChar"/>
          <w:rFonts w:eastAsia="Calibri"/>
        </w:rPr>
        <w:t>Session</w:t>
      </w:r>
      <w:r>
        <w:t xml:space="preserve"> and </w:t>
      </w:r>
      <w:r w:rsidRPr="000164B2">
        <w:rPr>
          <w:rStyle w:val="InlineCodeChar"/>
          <w:rFonts w:eastAsia="Calibri"/>
        </w:rPr>
        <w:t>Distribution</w:t>
      </w:r>
      <w:r>
        <w:t xml:space="preserve"> objects</w:t>
      </w:r>
      <w:r w:rsidR="00123982">
        <w:t>:</w:t>
      </w:r>
    </w:p>
    <w:p w14:paraId="34442936" w14:textId="2F873B45" w:rsidR="000164B2" w:rsidRDefault="000164B2" w:rsidP="0076373D">
      <w:pPr>
        <w:pStyle w:val="code0"/>
        <w:rPr>
          <w:rStyle w:val="InlineCodeChar"/>
          <w:rFonts w:eastAsia="Calibri"/>
        </w:rPr>
      </w:pPr>
      <w:r w:rsidRPr="000164B2">
        <w:rPr>
          <w:rStyle w:val="InlineCodeChar"/>
          <w:rFonts w:eastAsia="Calibri"/>
        </w:rPr>
        <w:t>Environment::GetEnv().DeleteSession(s);</w:t>
      </w:r>
      <w:r w:rsidRPr="000164B2">
        <w:rPr>
          <w:rStyle w:val="InlineCodeChar"/>
          <w:rFonts w:eastAsia="Calibri"/>
        </w:rPr>
        <w:br/>
        <w:t>Environment::GetEnv().DeleteDistribution(</w:t>
      </w:r>
      <w:r>
        <w:rPr>
          <w:rStyle w:val="InlineCodeChar"/>
          <w:rFonts w:eastAsia="Calibri"/>
        </w:rPr>
        <w:t>d</w:t>
      </w:r>
      <w:r w:rsidRPr="000164B2">
        <w:rPr>
          <w:rStyle w:val="InlineCodeChar"/>
          <w:rFonts w:eastAsia="Calibri"/>
        </w:rPr>
        <w:t>);</w:t>
      </w:r>
    </w:p>
    <w:p w14:paraId="0C6D8784" w14:textId="77777777" w:rsidR="0076373D" w:rsidRPr="0076373D" w:rsidRDefault="000164B2" w:rsidP="003061BF">
      <w:pPr>
        <w:pStyle w:val="ListParagraph"/>
        <w:numPr>
          <w:ilvl w:val="0"/>
          <w:numId w:val="28"/>
        </w:numPr>
        <w:spacing w:before="0" w:after="160" w:line="259" w:lineRule="auto"/>
        <w:rPr>
          <w:rFonts w:ascii="Courier New" w:hAnsi="Courier New"/>
          <w:iCs/>
          <w:noProof/>
        </w:rPr>
      </w:pPr>
      <w:r w:rsidRPr="000164B2">
        <w:t>Finalize the library:</w:t>
      </w:r>
    </w:p>
    <w:p w14:paraId="20E3050C" w14:textId="60F4798A" w:rsidR="00123982" w:rsidRPr="000164B2" w:rsidRDefault="000164B2" w:rsidP="0076373D">
      <w:pPr>
        <w:pStyle w:val="code0"/>
        <w:rPr>
          <w:rStyle w:val="InlineCodeChar"/>
          <w:rFonts w:eastAsia="Calibri"/>
        </w:rPr>
      </w:pPr>
      <w:r w:rsidRPr="000164B2">
        <w:rPr>
          <w:rStyle w:val="InlineCodeChar"/>
          <w:rFonts w:eastAsia="Calibri"/>
        </w:rPr>
        <w:t>Environment::GetEnv().Finalize();</w:t>
      </w:r>
    </w:p>
    <w:p w14:paraId="22598D14" w14:textId="0DEAFB9A" w:rsidR="00914377" w:rsidRDefault="00F43D7E" w:rsidP="00F43D7E">
      <w:pPr>
        <w:pStyle w:val="Body"/>
        <w:rPr>
          <w:lang w:eastAsia="zh-CN" w:bidi="ar-SA"/>
        </w:rPr>
      </w:pPr>
      <w:r>
        <w:rPr>
          <w:lang w:eastAsia="zh-CN" w:bidi="ar-SA"/>
        </w:rPr>
        <w:t>The workflow described above is implemented in a sample application</w:t>
      </w:r>
      <w:r w:rsidR="0069212E">
        <w:rPr>
          <w:lang w:eastAsia="zh-CN" w:bidi="ar-SA"/>
        </w:rPr>
        <w:t xml:space="preserve"> </w:t>
      </w:r>
      <w:r w:rsidRPr="00F43D7E">
        <w:rPr>
          <w:rStyle w:val="InlineCodeChar"/>
          <w:rFonts w:eastAsia="Calibri"/>
        </w:rPr>
        <w:t>mlsl_test.cpp</w:t>
      </w:r>
      <w:r>
        <w:rPr>
          <w:lang w:eastAsia="zh-CN" w:bidi="ar-SA"/>
        </w:rPr>
        <w:t xml:space="preserve"> distributed with Intel® MLSL.</w:t>
      </w:r>
      <w:r w:rsidR="00914377">
        <w:rPr>
          <w:lang w:eastAsia="zh-CN" w:bidi="ar-SA"/>
        </w:rPr>
        <w:t xml:space="preserve"> There is also a similar sample Python script </w:t>
      </w:r>
      <w:r w:rsidR="00914377">
        <w:rPr>
          <w:rStyle w:val="InlineCodeChar"/>
          <w:rFonts w:eastAsia="Calibri"/>
        </w:rPr>
        <w:t>mlsl_test.</w:t>
      </w:r>
      <w:r w:rsidR="00914377" w:rsidRPr="00F43D7E">
        <w:rPr>
          <w:rStyle w:val="InlineCodeChar"/>
          <w:rFonts w:eastAsia="Calibri"/>
        </w:rPr>
        <w:t>p</w:t>
      </w:r>
      <w:r w:rsidR="00914377">
        <w:rPr>
          <w:rStyle w:val="InlineCodeChar"/>
          <w:rFonts w:eastAsia="Calibri"/>
        </w:rPr>
        <w:t>y</w:t>
      </w:r>
      <w:r w:rsidR="00914377">
        <w:rPr>
          <w:lang w:eastAsia="zh-CN" w:bidi="ar-SA"/>
        </w:rPr>
        <w:t>, implementing the same workflow.</w:t>
      </w:r>
    </w:p>
    <w:p w14:paraId="45759998" w14:textId="6085F3E8" w:rsidR="00F43D7E" w:rsidRDefault="00F43D7E" w:rsidP="00F43D7E">
      <w:pPr>
        <w:pStyle w:val="Body"/>
        <w:rPr>
          <w:lang w:eastAsia="zh-CN" w:bidi="ar-SA"/>
        </w:rPr>
      </w:pPr>
      <w:r>
        <w:rPr>
          <w:lang w:eastAsia="zh-CN" w:bidi="ar-SA"/>
        </w:rPr>
        <w:t xml:space="preserve">You can use this </w:t>
      </w:r>
      <w:r w:rsidR="0069212E">
        <w:rPr>
          <w:lang w:eastAsia="zh-CN" w:bidi="ar-SA"/>
        </w:rPr>
        <w:t>sample</w:t>
      </w:r>
      <w:r>
        <w:rPr>
          <w:lang w:eastAsia="zh-CN" w:bidi="ar-SA"/>
        </w:rPr>
        <w:t xml:space="preserve"> as a reference when applying Intel MLSL for your framework</w:t>
      </w:r>
      <w:r w:rsidR="0069212E">
        <w:rPr>
          <w:lang w:eastAsia="zh-CN" w:bidi="ar-SA"/>
        </w:rPr>
        <w:t xml:space="preserve"> (for C++ or Python, respectively)</w:t>
      </w:r>
      <w:r>
        <w:rPr>
          <w:lang w:eastAsia="zh-CN" w:bidi="ar-SA"/>
        </w:rPr>
        <w:t>. See the section below for description and instructions on using the sample application.</w:t>
      </w:r>
    </w:p>
    <w:p w14:paraId="69E75D52" w14:textId="0BE7AD04" w:rsidR="001D549D" w:rsidRPr="00F43D7E" w:rsidRDefault="001D549D" w:rsidP="00F43D7E">
      <w:pPr>
        <w:pStyle w:val="Body"/>
      </w:pPr>
      <w:r>
        <w:rPr>
          <w:lang w:eastAsia="zh-CN" w:bidi="ar-SA"/>
        </w:rPr>
        <w:t xml:space="preserve">For detailed API description, refer to the </w:t>
      </w:r>
      <w:r w:rsidRPr="001D549D">
        <w:rPr>
          <w:i/>
          <w:lang w:eastAsia="zh-CN" w:bidi="ar-SA"/>
        </w:rPr>
        <w:t xml:space="preserve">Intel MLSL </w:t>
      </w:r>
      <w:r w:rsidR="003932E9">
        <w:rPr>
          <w:i/>
          <w:lang w:eastAsia="zh-CN" w:bidi="ar-SA"/>
        </w:rPr>
        <w:t>API</w:t>
      </w:r>
      <w:r w:rsidRPr="001D549D">
        <w:rPr>
          <w:i/>
          <w:lang w:eastAsia="zh-CN" w:bidi="ar-SA"/>
        </w:rPr>
        <w:t xml:space="preserve"> Reference</w:t>
      </w:r>
      <w:r>
        <w:rPr>
          <w:lang w:eastAsia="zh-CN" w:bidi="ar-SA"/>
        </w:rPr>
        <w:t xml:space="preserve"> at </w:t>
      </w:r>
      <w:r w:rsidR="003932E9">
        <w:rPr>
          <w:rStyle w:val="InlineCodeChar"/>
          <w:rFonts w:eastAsia="Calibri"/>
        </w:rPr>
        <w:t>&lt;install_dir&gt;/d</w:t>
      </w:r>
      <w:r w:rsidRPr="001D549D">
        <w:rPr>
          <w:rStyle w:val="InlineCodeChar"/>
          <w:rFonts w:eastAsia="Calibri"/>
        </w:rPr>
        <w:t>oc/</w:t>
      </w:r>
      <w:r w:rsidR="003932E9">
        <w:rPr>
          <w:rStyle w:val="InlineCodeChar"/>
          <w:rFonts w:eastAsia="Calibri"/>
        </w:rPr>
        <w:t>API_Reference.htm</w:t>
      </w:r>
      <w:r>
        <w:rPr>
          <w:lang w:eastAsia="zh-CN" w:bidi="ar-SA"/>
        </w:rPr>
        <w:t>.</w:t>
      </w:r>
    </w:p>
    <w:p w14:paraId="15FB620E" w14:textId="0E05C786" w:rsidR="009D3B75" w:rsidRDefault="009D3B75" w:rsidP="009D3B75">
      <w:pPr>
        <w:pStyle w:val="Heading2"/>
        <w:rPr>
          <w:lang w:eastAsia="zh-CN" w:bidi="ar-SA"/>
        </w:rPr>
      </w:pPr>
      <w:bookmarkStart w:id="15" w:name="_Toc485394399"/>
      <w:r>
        <w:rPr>
          <w:lang w:eastAsia="zh-CN" w:bidi="ar-SA"/>
        </w:rPr>
        <w:t>Launching Sample Application</w:t>
      </w:r>
      <w:bookmarkEnd w:id="15"/>
    </w:p>
    <w:p w14:paraId="0D597FE1" w14:textId="6ECBB990" w:rsidR="00027B87" w:rsidRDefault="00F43D7E" w:rsidP="00027B87">
      <w:pPr>
        <w:rPr>
          <w:lang w:eastAsia="zh-CN" w:bidi="ar-SA"/>
        </w:rPr>
      </w:pPr>
      <w:r>
        <w:rPr>
          <w:lang w:eastAsia="zh-CN" w:bidi="ar-SA"/>
        </w:rPr>
        <w:t>Intel® MLSL supplies a sample application</w:t>
      </w:r>
      <w:r w:rsidR="0069212E">
        <w:rPr>
          <w:lang w:eastAsia="zh-CN" w:bidi="ar-SA"/>
        </w:rPr>
        <w:t>,</w:t>
      </w:r>
      <w:r>
        <w:rPr>
          <w:lang w:eastAsia="zh-CN" w:bidi="ar-SA"/>
        </w:rPr>
        <w:t xml:space="preserve"> </w:t>
      </w:r>
      <w:r w:rsidRPr="00F43D7E">
        <w:rPr>
          <w:rStyle w:val="InlineCodeChar"/>
          <w:rFonts w:eastAsia="Calibri"/>
        </w:rPr>
        <w:t>mlsl_test.cpp</w:t>
      </w:r>
      <w:r>
        <w:rPr>
          <w:lang w:eastAsia="zh-CN" w:bidi="ar-SA"/>
        </w:rPr>
        <w:t xml:space="preserve"> </w:t>
      </w:r>
      <w:r w:rsidR="0069212E">
        <w:rPr>
          <w:lang w:eastAsia="zh-CN" w:bidi="ar-SA"/>
        </w:rPr>
        <w:t xml:space="preserve">or </w:t>
      </w:r>
      <w:r w:rsidR="0069212E">
        <w:rPr>
          <w:rStyle w:val="InlineCodeChar"/>
          <w:rFonts w:eastAsia="Calibri"/>
        </w:rPr>
        <w:t>mlsl_test.</w:t>
      </w:r>
      <w:r w:rsidR="0069212E" w:rsidRPr="00F43D7E">
        <w:rPr>
          <w:rStyle w:val="InlineCodeChar"/>
          <w:rFonts w:eastAsia="Calibri"/>
        </w:rPr>
        <w:t>p</w:t>
      </w:r>
      <w:r w:rsidR="0069212E">
        <w:rPr>
          <w:rStyle w:val="InlineCodeChar"/>
          <w:rFonts w:eastAsia="Calibri"/>
        </w:rPr>
        <w:t>y</w:t>
      </w:r>
      <w:r w:rsidR="0069212E">
        <w:rPr>
          <w:lang w:eastAsia="zh-CN" w:bidi="ar-SA"/>
        </w:rPr>
        <w:t xml:space="preserve">, </w:t>
      </w:r>
      <w:r>
        <w:rPr>
          <w:lang w:eastAsia="zh-CN" w:bidi="ar-SA"/>
        </w:rPr>
        <w:t>which demonstrates the usage of Intel MLSL API.</w:t>
      </w:r>
    </w:p>
    <w:p w14:paraId="76D9A4CB" w14:textId="18AD6D78" w:rsidR="006A34C8" w:rsidRDefault="006A34C8" w:rsidP="006A34C8">
      <w:pPr>
        <w:pStyle w:val="Heading3"/>
        <w:rPr>
          <w:lang w:eastAsia="zh-CN" w:bidi="ar-SA"/>
        </w:rPr>
      </w:pPr>
      <w:bookmarkStart w:id="16" w:name="_Toc485394400"/>
      <w:r>
        <w:rPr>
          <w:lang w:eastAsia="zh-CN" w:bidi="ar-SA"/>
        </w:rPr>
        <w:t>Launching the Sample</w:t>
      </w:r>
      <w:bookmarkEnd w:id="16"/>
    </w:p>
    <w:p w14:paraId="6820D53C" w14:textId="2BE76E30" w:rsidR="00CC0E6C" w:rsidRPr="00CC0E6C" w:rsidRDefault="0069212E" w:rsidP="00B65AB9">
      <w:pPr>
        <w:numPr>
          <w:ilvl w:val="0"/>
          <w:numId w:val="35"/>
        </w:numPr>
        <w:rPr>
          <w:rFonts w:ascii="Courier New" w:hAnsi="Courier New"/>
          <w:iCs/>
          <w:noProof/>
        </w:rPr>
      </w:pPr>
      <w:r>
        <w:t>For the C++ sample, b</w:t>
      </w:r>
      <w:r w:rsidR="00F43D7E">
        <w:t xml:space="preserve">uild </w:t>
      </w:r>
      <w:r w:rsidR="00F43D7E" w:rsidRPr="00F43D7E">
        <w:rPr>
          <w:rStyle w:val="InlineCodeChar"/>
          <w:rFonts w:eastAsia="Calibri"/>
        </w:rPr>
        <w:t>mlsl_test.cpp</w:t>
      </w:r>
      <w:r w:rsidR="00F43D7E">
        <w:t>:</w:t>
      </w:r>
    </w:p>
    <w:p w14:paraId="00282D8C" w14:textId="41788DFB" w:rsidR="00F43D7E" w:rsidRPr="00F43D7E" w:rsidRDefault="00F43D7E" w:rsidP="00CC0E6C">
      <w:pPr>
        <w:pStyle w:val="code0"/>
        <w:rPr>
          <w:rStyle w:val="InlineCodeChar"/>
          <w:rFonts w:eastAsia="Calibri"/>
        </w:rPr>
      </w:pPr>
      <w:r w:rsidRPr="00F43D7E">
        <w:rPr>
          <w:rStyle w:val="InlineCodeChar"/>
          <w:rFonts w:eastAsia="Calibri"/>
        </w:rPr>
        <w:lastRenderedPageBreak/>
        <w:t xml:space="preserve">$ </w:t>
      </w:r>
      <w:r w:rsidR="00B65AB9">
        <w:rPr>
          <w:rStyle w:val="InlineCodeChar"/>
          <w:rFonts w:eastAsia="Calibri"/>
        </w:rPr>
        <w:t>cd &lt;install_dir&gt;/test</w:t>
      </w:r>
      <w:r w:rsidR="00B65AB9">
        <w:rPr>
          <w:rStyle w:val="InlineCodeChar"/>
          <w:rFonts w:eastAsia="Calibri"/>
        </w:rPr>
        <w:br/>
        <w:t>$</w:t>
      </w:r>
      <w:r w:rsidR="00B65AB9" w:rsidRPr="00B65AB9">
        <w:rPr>
          <w:rStyle w:val="InlineCodeChar"/>
          <w:rFonts w:eastAsia="Calibri"/>
        </w:rPr>
        <w:t xml:space="preserve"> </w:t>
      </w:r>
      <w:r w:rsidR="00B65AB9">
        <w:rPr>
          <w:rStyle w:val="InlineCodeChar"/>
          <w:rFonts w:eastAsia="Calibri"/>
        </w:rPr>
        <w:t>icpc</w:t>
      </w:r>
      <w:r w:rsidR="00421364" w:rsidRPr="00421364">
        <w:rPr>
          <w:rStyle w:val="InlineCodeChar"/>
          <w:rFonts w:eastAsia="Calibri"/>
        </w:rPr>
        <w:t xml:space="preserve"> </w:t>
      </w:r>
      <w:r w:rsidR="00B65AB9" w:rsidRPr="00B65AB9">
        <w:rPr>
          <w:rStyle w:val="InlineCodeChar"/>
          <w:rFonts w:eastAsia="Calibri"/>
        </w:rPr>
        <w:t>-O2</w:t>
      </w:r>
      <w:r w:rsidR="00421364" w:rsidRPr="00421364">
        <w:rPr>
          <w:rStyle w:val="InlineCodeChar"/>
          <w:rFonts w:eastAsia="Calibri"/>
        </w:rPr>
        <w:t xml:space="preserve"> </w:t>
      </w:r>
      <w:r w:rsidR="00B65AB9" w:rsidRPr="00B65AB9">
        <w:rPr>
          <w:rStyle w:val="InlineCodeChar"/>
          <w:rFonts w:eastAsia="Calibri"/>
        </w:rPr>
        <w:t>–I&lt;install</w:t>
      </w:r>
      <w:r w:rsidR="00B65AB9">
        <w:rPr>
          <w:rStyle w:val="InlineCodeChar"/>
          <w:rFonts w:eastAsia="Calibri"/>
        </w:rPr>
        <w:t>_</w:t>
      </w:r>
      <w:r w:rsidR="00421364">
        <w:rPr>
          <w:rStyle w:val="InlineCodeChar"/>
          <w:rFonts w:eastAsia="Calibri"/>
        </w:rPr>
        <w:t>dir&gt;/intel64/include/</w:t>
      </w:r>
      <w:r w:rsidR="00421364" w:rsidRPr="00421364">
        <w:rPr>
          <w:rStyle w:val="InlineCodeChar"/>
          <w:rFonts w:eastAsia="Calibri"/>
        </w:rPr>
        <w:t xml:space="preserve"> </w:t>
      </w:r>
      <w:r w:rsidR="00B65AB9" w:rsidRPr="00B65AB9">
        <w:rPr>
          <w:rStyle w:val="InlineCodeChar"/>
          <w:rFonts w:eastAsia="Calibri"/>
        </w:rPr>
        <w:t>-L&lt;install</w:t>
      </w:r>
      <w:r w:rsidR="00B65AB9">
        <w:rPr>
          <w:rStyle w:val="InlineCodeChar"/>
          <w:rFonts w:eastAsia="Calibri"/>
        </w:rPr>
        <w:t>_</w:t>
      </w:r>
      <w:r w:rsidR="00B65AB9" w:rsidRPr="00B65AB9">
        <w:rPr>
          <w:rStyle w:val="InlineCodeChar"/>
          <w:rFonts w:eastAsia="Calibri"/>
        </w:rPr>
        <w:t>dir&gt;/intel64/lib</w:t>
      </w:r>
      <w:r w:rsidR="00421364" w:rsidRPr="00421364">
        <w:rPr>
          <w:rStyle w:val="InlineCodeChar"/>
          <w:rFonts w:eastAsia="Calibri"/>
        </w:rPr>
        <w:t xml:space="preserve"> </w:t>
      </w:r>
      <w:r w:rsidR="00421364" w:rsidRPr="00B65AB9">
        <w:rPr>
          <w:rStyle w:val="InlineCodeChar"/>
          <w:rFonts w:eastAsia="Calibri"/>
        </w:rPr>
        <w:t>-lmlsl</w:t>
      </w:r>
      <w:r w:rsidR="00421364" w:rsidRPr="00421364">
        <w:rPr>
          <w:rStyle w:val="InlineCodeChar"/>
          <w:rFonts w:eastAsia="Calibri"/>
        </w:rPr>
        <w:t xml:space="preserve"> </w:t>
      </w:r>
      <w:r w:rsidR="00B65AB9" w:rsidRPr="00B65AB9">
        <w:rPr>
          <w:rStyle w:val="InlineCodeChar"/>
          <w:rFonts w:eastAsia="Calibri"/>
        </w:rPr>
        <w:t>-lmpi -ldl -lrt -lpthread -o mlsl_test mlsl_test.cpp</w:t>
      </w:r>
    </w:p>
    <w:p w14:paraId="08DED062" w14:textId="7E89F372" w:rsidR="00F43D7E" w:rsidRDefault="00F43D7E" w:rsidP="00027B87">
      <w:pPr>
        <w:numPr>
          <w:ilvl w:val="0"/>
          <w:numId w:val="35"/>
        </w:numPr>
      </w:pPr>
      <w:r>
        <w:t xml:space="preserve">Launch the </w:t>
      </w:r>
      <w:r w:rsidRPr="00F43D7E">
        <w:rPr>
          <w:rStyle w:val="InlineCodeChar"/>
          <w:rFonts w:eastAsia="Calibri"/>
        </w:rPr>
        <w:t>mlsl_test</w:t>
      </w:r>
      <w:r>
        <w:t xml:space="preserve"> binary </w:t>
      </w:r>
      <w:r w:rsidR="002910D6">
        <w:t xml:space="preserve">or the </w:t>
      </w:r>
      <w:r w:rsidR="002910D6" w:rsidRPr="00F43D7E">
        <w:rPr>
          <w:rStyle w:val="InlineCodeChar"/>
          <w:rFonts w:eastAsia="Calibri"/>
        </w:rPr>
        <w:t>mlsl_test</w:t>
      </w:r>
      <w:r w:rsidR="002910D6">
        <w:rPr>
          <w:rStyle w:val="InlineCodeChar"/>
          <w:rFonts w:eastAsia="Calibri"/>
        </w:rPr>
        <w:t>.py</w:t>
      </w:r>
      <w:r w:rsidR="002910D6">
        <w:t xml:space="preserve"> script </w:t>
      </w:r>
      <w:r>
        <w:t xml:space="preserve">with </w:t>
      </w:r>
      <w:r w:rsidRPr="00F43D7E">
        <w:rPr>
          <w:rStyle w:val="InlineCodeChar"/>
          <w:rFonts w:eastAsia="Calibri"/>
        </w:rPr>
        <w:t>mpirun</w:t>
      </w:r>
      <w:r>
        <w:t xml:space="preserve"> on the desired number of nodes (</w:t>
      </w:r>
      <w:r w:rsidRPr="00F43D7E">
        <w:rPr>
          <w:rStyle w:val="InlineCodeChar"/>
          <w:rFonts w:eastAsia="Calibri"/>
        </w:rPr>
        <w:t>N</w:t>
      </w:r>
      <w:r w:rsidR="0069212E">
        <w:t>).</w:t>
      </w:r>
      <w:r>
        <w:br/>
      </w:r>
      <w:r w:rsidR="002910D6">
        <w:t xml:space="preserve">The application </w:t>
      </w:r>
      <w:r>
        <w:t xml:space="preserve">takes one argument </w:t>
      </w:r>
      <w:r w:rsidRPr="00F43D7E">
        <w:rPr>
          <w:rStyle w:val="InlineCodeChar"/>
          <w:rFonts w:eastAsia="Calibri"/>
        </w:rPr>
        <w:t>num_groups</w:t>
      </w:r>
      <w:r>
        <w:t xml:space="preserve">, which will define the type of parallelism, </w:t>
      </w:r>
      <w:r w:rsidRPr="00F43D7E">
        <w:t>based on the following logic</w:t>
      </w:r>
      <w:r>
        <w:t>:</w:t>
      </w:r>
    </w:p>
    <w:p w14:paraId="084DA889"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 1</w:t>
      </w:r>
      <w:r w:rsidRPr="00F43D7E">
        <w:t xml:space="preserve"> – data parallelism</w:t>
      </w:r>
      <w:r>
        <w:t>, for example:</w:t>
      </w:r>
    </w:p>
    <w:p w14:paraId="7C72229E" w14:textId="46E3411A"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1</w:t>
      </w:r>
    </w:p>
    <w:p w14:paraId="784A85B8"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 N</w:t>
      </w:r>
      <w:r w:rsidRPr="00F43D7E">
        <w:t xml:space="preserve"> – </w:t>
      </w:r>
      <w:r>
        <w:t>model</w:t>
      </w:r>
      <w:r w:rsidRPr="00F43D7E">
        <w:t xml:space="preserve"> parallelism</w:t>
      </w:r>
      <w:r>
        <w:t>, for example:</w:t>
      </w:r>
    </w:p>
    <w:p w14:paraId="3CE79E5A" w14:textId="4148F9D1"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w:t>
      </w:r>
      <w:r>
        <w:rPr>
          <w:rStyle w:val="InlineCodeChar"/>
          <w:rFonts w:eastAsia="Calibri"/>
        </w:rPr>
        <w:t>8</w:t>
      </w:r>
    </w:p>
    <w:p w14:paraId="45A3D007"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&gt; 1</w:t>
      </w:r>
      <w:r w:rsidRPr="00F43D7E">
        <w:t xml:space="preserve"> and </w:t>
      </w:r>
      <w:r w:rsidRPr="00F43D7E">
        <w:rPr>
          <w:rStyle w:val="InlineCodeChar"/>
          <w:rFonts w:eastAsia="Calibri"/>
        </w:rPr>
        <w:t>num_groups</w:t>
      </w:r>
      <w:r>
        <w:rPr>
          <w:rStyle w:val="InlineCodeChar"/>
          <w:rFonts w:eastAsia="Calibri"/>
        </w:rPr>
        <w:t xml:space="preserve"> &lt; N</w:t>
      </w:r>
      <w:r w:rsidRPr="00F43D7E">
        <w:t xml:space="preserve"> – </w:t>
      </w:r>
      <w:r>
        <w:t>hybrid</w:t>
      </w:r>
      <w:r w:rsidRPr="00F43D7E">
        <w:t xml:space="preserve"> parallelis</w:t>
      </w:r>
      <w:r>
        <w:t>m, for example:</w:t>
      </w:r>
    </w:p>
    <w:p w14:paraId="0DBBD4CF" w14:textId="515FBAD5"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w:t>
      </w:r>
      <w:r>
        <w:rPr>
          <w:rStyle w:val="InlineCodeChar"/>
          <w:rFonts w:eastAsia="Calibri"/>
        </w:rPr>
        <w:t>2</w:t>
      </w:r>
    </w:p>
    <w:p w14:paraId="504D484B" w14:textId="5A7E9AE4" w:rsidR="006A34C8" w:rsidRDefault="006A34C8" w:rsidP="006A34C8">
      <w:pPr>
        <w:pStyle w:val="Heading3"/>
      </w:pPr>
      <w:bookmarkStart w:id="17" w:name="_Toc485394401"/>
      <w:r>
        <w:t>Sample Description</w:t>
      </w:r>
      <w:bookmarkEnd w:id="17"/>
    </w:p>
    <w:p w14:paraId="6A3AD456" w14:textId="3C097D34" w:rsidR="00F43D7E" w:rsidRDefault="00F43D7E" w:rsidP="00F43D7E">
      <w:pPr>
        <w:pStyle w:val="ListParagraph"/>
        <w:spacing w:before="0" w:after="160" w:line="259" w:lineRule="auto"/>
        <w:ind w:left="0"/>
      </w:pPr>
      <w:r>
        <w:t>The application</w:t>
      </w:r>
      <w:r w:rsidRPr="007F2A57">
        <w:t xml:space="preserve"> is set</w:t>
      </w:r>
      <w:r>
        <w:t xml:space="preserve"> </w:t>
      </w:r>
      <w:r w:rsidRPr="007F2A57">
        <w:t xml:space="preserve">up to run </w:t>
      </w:r>
      <w:r>
        <w:t xml:space="preserve">a </w:t>
      </w:r>
      <w:r w:rsidRPr="007F2A57">
        <w:t xml:space="preserve">test for </w:t>
      </w:r>
      <w:r>
        <w:t>two</w:t>
      </w:r>
      <w:r w:rsidRPr="007F2A57">
        <w:t xml:space="preserve"> layers. It sets output on </w:t>
      </w:r>
      <w:r>
        <w:t xml:space="preserve">the </w:t>
      </w:r>
      <w:r w:rsidRPr="007F2A57">
        <w:t>1</w:t>
      </w:r>
      <w:r w:rsidRPr="00EC214C">
        <w:rPr>
          <w:vertAlign w:val="superscript"/>
        </w:rPr>
        <w:t>st</w:t>
      </w:r>
      <w:r w:rsidRPr="007F2A57">
        <w:t xml:space="preserve"> layer and checks input for </w:t>
      </w:r>
      <w:r>
        <w:t xml:space="preserve">the </w:t>
      </w:r>
      <w:r w:rsidR="00EC214C">
        <w:t>2</w:t>
      </w:r>
      <w:r w:rsidR="00EC214C" w:rsidRPr="00EC214C">
        <w:rPr>
          <w:vertAlign w:val="superscript"/>
        </w:rPr>
        <w:t>nd</w:t>
      </w:r>
      <w:r w:rsidRPr="007F2A57">
        <w:t xml:space="preserve"> layer in </w:t>
      </w:r>
      <w:r>
        <w:t xml:space="preserve">an </w:t>
      </w:r>
      <w:r w:rsidRPr="00F43D7E">
        <w:rPr>
          <w:rStyle w:val="InlineCodeChar"/>
          <w:rFonts w:eastAsia="Calibri"/>
        </w:rPr>
        <w:t>fprop()</w:t>
      </w:r>
      <w:r w:rsidRPr="007F2A57">
        <w:t xml:space="preserve"> call. Similarly, for </w:t>
      </w:r>
      <w:r>
        <w:t xml:space="preserve">the </w:t>
      </w:r>
      <w:r w:rsidRPr="00F43D7E">
        <w:rPr>
          <w:rStyle w:val="InlineCodeChar"/>
          <w:rFonts w:eastAsia="Calibri"/>
        </w:rPr>
        <w:t>bprop()</w:t>
      </w:r>
      <w:r>
        <w:t xml:space="preserve"> call</w:t>
      </w:r>
      <w:r w:rsidRPr="007F2A57">
        <w:t xml:space="preserve">, it sets </w:t>
      </w:r>
      <w:r>
        <w:t>a gradient with respect to input</w:t>
      </w:r>
      <w:r w:rsidRPr="007F2A57">
        <w:t xml:space="preserve"> for </w:t>
      </w:r>
      <w:r>
        <w:t>the 2</w:t>
      </w:r>
      <w:r w:rsidRPr="00EC214C">
        <w:rPr>
          <w:vertAlign w:val="superscript"/>
        </w:rPr>
        <w:t>nd</w:t>
      </w:r>
      <w:r>
        <w:t xml:space="preserve"> layer and checks</w:t>
      </w:r>
      <w:r w:rsidRPr="007F2A57">
        <w:t xml:space="preserve"> </w:t>
      </w:r>
      <w:r>
        <w:t xml:space="preserve">the gradient with respect to output </w:t>
      </w:r>
      <w:r w:rsidRPr="007F2A57">
        <w:t xml:space="preserve">for </w:t>
      </w:r>
      <w:r>
        <w:t xml:space="preserve">the </w:t>
      </w:r>
      <w:r w:rsidRPr="007F2A57">
        <w:t>1</w:t>
      </w:r>
      <w:r w:rsidRPr="00EC214C">
        <w:rPr>
          <w:vertAlign w:val="superscript"/>
        </w:rPr>
        <w:t>st</w:t>
      </w:r>
      <w:r w:rsidRPr="007F2A57">
        <w:t xml:space="preserve"> layer. For weights, it sets </w:t>
      </w:r>
      <w:r>
        <w:t>gradients with respect to weights,</w:t>
      </w:r>
      <w:r w:rsidRPr="007F2A57">
        <w:t xml:space="preserve"> checks</w:t>
      </w:r>
      <w:r>
        <w:t xml:space="preserve"> the gradients accumulation, </w:t>
      </w:r>
      <w:r w:rsidRPr="007F2A57">
        <w:t>modifies weights</w:t>
      </w:r>
      <w:r>
        <w:t xml:space="preserve"> in a </w:t>
      </w:r>
      <w:r w:rsidRPr="00F43D7E">
        <w:rPr>
          <w:rStyle w:val="InlineCodeChar"/>
          <w:rFonts w:eastAsia="Calibri"/>
        </w:rPr>
        <w:t>wtinc()</w:t>
      </w:r>
      <w:r w:rsidRPr="007F2A57">
        <w:t xml:space="preserve"> </w:t>
      </w:r>
      <w:r>
        <w:t xml:space="preserve">call, </w:t>
      </w:r>
      <w:r w:rsidRPr="007F2A57">
        <w:t xml:space="preserve">and </w:t>
      </w:r>
      <w:r>
        <w:t>then verifies</w:t>
      </w:r>
      <w:r w:rsidRPr="007F2A57">
        <w:t xml:space="preserve"> </w:t>
      </w:r>
      <w:r>
        <w:t xml:space="preserve">the </w:t>
      </w:r>
      <w:r w:rsidRPr="007F2A57">
        <w:t xml:space="preserve">expected values in </w:t>
      </w:r>
      <w:r>
        <w:t xml:space="preserve">an </w:t>
      </w:r>
      <w:r w:rsidRPr="00F43D7E">
        <w:rPr>
          <w:rStyle w:val="InlineCodeChar"/>
          <w:rFonts w:eastAsia="Calibri"/>
        </w:rPr>
        <w:t>fprop()</w:t>
      </w:r>
      <w:r w:rsidRPr="007F2A57">
        <w:t xml:space="preserve"> call for both layers.</w:t>
      </w:r>
    </w:p>
    <w:p w14:paraId="6DF0D04A" w14:textId="06DE69B7" w:rsidR="00F43D7E" w:rsidRDefault="00F43D7E" w:rsidP="00F43D7E">
      <w:pPr>
        <w:pStyle w:val="ListParagraph"/>
        <w:ind w:left="0"/>
      </w:pPr>
      <w:r>
        <w:t>The a</w:t>
      </w:r>
      <w:r w:rsidRPr="007F2A57">
        <w:t>pp</w:t>
      </w:r>
      <w:r>
        <w:t>lication</w:t>
      </w:r>
      <w:r w:rsidRPr="007F2A57">
        <w:t xml:space="preserve"> prints parameters for input and output feature maps and weights, whether </w:t>
      </w:r>
      <w:r w:rsidR="003636A4">
        <w:t xml:space="preserve">the </w:t>
      </w:r>
      <w:r w:rsidRPr="007F2A57">
        <w:t>communication is required</w:t>
      </w:r>
      <w:r>
        <w:t>,</w:t>
      </w:r>
      <w:r w:rsidRPr="007F2A57">
        <w:t xml:space="preserve"> and what type of</w:t>
      </w:r>
      <w:r>
        <w:t xml:space="preserve"> </w:t>
      </w:r>
      <w:r w:rsidRPr="00622C55">
        <w:t xml:space="preserve">communication is required. </w:t>
      </w:r>
      <w:r w:rsidR="003636A4">
        <w:t xml:space="preserve">The test status </w:t>
      </w:r>
      <w:r w:rsidRPr="00622C55">
        <w:t xml:space="preserve">is </w:t>
      </w:r>
      <w:r w:rsidR="003636A4">
        <w:t xml:space="preserve">printed as </w:t>
      </w:r>
      <w:r w:rsidRPr="00622C55">
        <w:t xml:space="preserve">PASSED or FAILED. </w:t>
      </w:r>
      <w:r w:rsidR="003636A4">
        <w:t xml:space="preserve">You can </w:t>
      </w:r>
      <w:r w:rsidR="003636A4" w:rsidRPr="003636A4">
        <w:rPr>
          <w:rStyle w:val="InlineCodeChar"/>
          <w:rFonts w:eastAsia="Calibri"/>
        </w:rPr>
        <w:t>g</w:t>
      </w:r>
      <w:r w:rsidRPr="003636A4">
        <w:rPr>
          <w:rStyle w:val="InlineCodeChar"/>
          <w:rFonts w:eastAsia="Calibri"/>
        </w:rPr>
        <w:t>rep</w:t>
      </w:r>
      <w:r w:rsidRPr="00622C55">
        <w:t xml:space="preserve"> for FAIL</w:t>
      </w:r>
      <w:r>
        <w:t>ED</w:t>
      </w:r>
      <w:r w:rsidRPr="00622C55">
        <w:t xml:space="preserve"> to see if a test failed.</w:t>
      </w:r>
    </w:p>
    <w:p w14:paraId="2B3CF1A5" w14:textId="46FEE02D" w:rsidR="00F43D7E" w:rsidRDefault="00132F38" w:rsidP="00132F38">
      <w:pPr>
        <w:pStyle w:val="Heading2"/>
      </w:pPr>
      <w:bookmarkStart w:id="18" w:name="_Ref478136824"/>
      <w:bookmarkStart w:id="19" w:name="_Toc485394402"/>
      <w:r>
        <w:t>Statistics Collection</w:t>
      </w:r>
      <w:bookmarkEnd w:id="18"/>
      <w:bookmarkEnd w:id="19"/>
    </w:p>
    <w:p w14:paraId="4493805A" w14:textId="77777777" w:rsidR="00132F38" w:rsidRDefault="00132F38" w:rsidP="00132F38">
      <w:pPr>
        <w:pStyle w:val="Body"/>
      </w:pPr>
      <w:r>
        <w:t>Intel® MLSL statistics allow you to monitor the time spent by operations in Intel MLSL during the computation and communication phases.</w:t>
      </w:r>
    </w:p>
    <w:p w14:paraId="4D4AED30" w14:textId="6DDD9476" w:rsidR="00132F38" w:rsidRDefault="00132F38" w:rsidP="00132F38">
      <w:pPr>
        <w:pStyle w:val="Body"/>
      </w:pPr>
      <w:r>
        <w:t xml:space="preserve">You can start and stop monitoring operations using the </w:t>
      </w:r>
      <w:r w:rsidRPr="00132F38">
        <w:rPr>
          <w:rStyle w:val="InlineCodeChar"/>
          <w:rFonts w:eastAsia="Calibri"/>
        </w:rPr>
        <w:t>MLSL::Statistics</w:t>
      </w:r>
      <w:r>
        <w:t xml:space="preserve"> API.</w:t>
      </w:r>
    </w:p>
    <w:p w14:paraId="4E7A234D" w14:textId="5286C2DB" w:rsidR="00132F38" w:rsidRDefault="00132F38" w:rsidP="00132F38">
      <w:pPr>
        <w:pStyle w:val="Body"/>
      </w:pPr>
      <w:r>
        <w:t>You can also fetch, print and reset Intel MLSL statistics data to understand whether your neural network is computation or communication bound.</w:t>
      </w:r>
    </w:p>
    <w:p w14:paraId="55715271" w14:textId="0C4C802A" w:rsidR="00132F38" w:rsidRDefault="00132F38" w:rsidP="00132F38">
      <w:pPr>
        <w:pStyle w:val="Body"/>
      </w:pPr>
      <w:r>
        <w:t>Intel MLSL provides the following statistics:</w:t>
      </w:r>
    </w:p>
    <w:p w14:paraId="21F209EC" w14:textId="77777777" w:rsidR="00132F38" w:rsidRDefault="00132F38" w:rsidP="009F242E">
      <w:pPr>
        <w:pStyle w:val="Bullet"/>
      </w:pPr>
      <w:r>
        <w:t>The total time spent by all operations in the computation phase</w:t>
      </w:r>
    </w:p>
    <w:p w14:paraId="06B87533" w14:textId="77777777" w:rsidR="00132F38" w:rsidRDefault="00132F38" w:rsidP="00B31E66">
      <w:pPr>
        <w:pStyle w:val="Bullet"/>
      </w:pPr>
      <w:r>
        <w:t>The total time spent by all operations in the communication phase</w:t>
      </w:r>
    </w:p>
    <w:p w14:paraId="3CD3438E" w14:textId="77777777" w:rsidR="00132F38" w:rsidRDefault="00132F38" w:rsidP="00314A35">
      <w:pPr>
        <w:pStyle w:val="Bullet"/>
      </w:pPr>
      <w:r>
        <w:t>The total time expected to spend in the communication phase in an isolated environment (that is, time spent in blocking communication calls with no computation involved between communication calls)</w:t>
      </w:r>
    </w:p>
    <w:p w14:paraId="4B3B31A6" w14:textId="77777777" w:rsidR="00132F38" w:rsidRDefault="00132F38" w:rsidP="0058267E">
      <w:pPr>
        <w:pStyle w:val="Bullet"/>
      </w:pPr>
      <w:r>
        <w:t>The total communication size of all operations</w:t>
      </w:r>
    </w:p>
    <w:p w14:paraId="7F274818" w14:textId="72AF154E" w:rsidR="00132F38" w:rsidRDefault="00132F38" w:rsidP="001A38B0">
      <w:pPr>
        <w:pStyle w:val="Bullet"/>
      </w:pPr>
      <w:r>
        <w:t>The time spent per operation in the computation phase</w:t>
      </w:r>
    </w:p>
    <w:p w14:paraId="1BF94BCC" w14:textId="77777777" w:rsidR="00132F38" w:rsidRDefault="00132F38" w:rsidP="00323DD0">
      <w:pPr>
        <w:pStyle w:val="Bullet"/>
      </w:pPr>
      <w:r>
        <w:t>The time spent per operation in the communication phase</w:t>
      </w:r>
    </w:p>
    <w:p w14:paraId="06E68643" w14:textId="249E0D9B" w:rsidR="00132F38" w:rsidRDefault="00132F38" w:rsidP="00754DFC">
      <w:pPr>
        <w:pStyle w:val="Bullet"/>
      </w:pPr>
      <w:r>
        <w:lastRenderedPageBreak/>
        <w:t>The expected time spent per operation in the communication phase in an isolated environment</w:t>
      </w:r>
    </w:p>
    <w:p w14:paraId="0ED61413" w14:textId="4361B64C" w:rsidR="00132F38" w:rsidRDefault="00132F38" w:rsidP="00754DFC">
      <w:pPr>
        <w:pStyle w:val="Bullet"/>
      </w:pPr>
      <w:r>
        <w:t xml:space="preserve">The communication size for each </w:t>
      </w:r>
      <w:r w:rsidR="0069212E">
        <w:t>operation</w:t>
      </w:r>
    </w:p>
    <w:p w14:paraId="6D3FE346" w14:textId="172CD9EE" w:rsidR="00132F38" w:rsidRDefault="00132F38" w:rsidP="00132F38">
      <w:pPr>
        <w:pStyle w:val="Body"/>
      </w:pPr>
      <w:r>
        <w:t>By analyzing communication time collected in an isolated environment you can understand the impact of the computation phase on the communication phase.</w:t>
      </w:r>
    </w:p>
    <w:p w14:paraId="2EB13BB4" w14:textId="68A7277C" w:rsidR="00132F38" w:rsidRPr="00132F38" w:rsidRDefault="00132F38" w:rsidP="00132F38">
      <w:pPr>
        <w:pStyle w:val="Body"/>
      </w:pPr>
      <w:r>
        <w:t xml:space="preserve">To enable or disable statistics collection, use the </w:t>
      </w:r>
      <w:r>
        <w:rPr>
          <w:rStyle w:val="HTMLSample"/>
        </w:rPr>
        <w:t>MLSL_STATS</w:t>
      </w:r>
      <w:r>
        <w:t xml:space="preserve"> environment variable.</w:t>
      </w:r>
    </w:p>
    <w:p w14:paraId="7344EBC9" w14:textId="65A685A2" w:rsidR="008C14BA" w:rsidRPr="00B77456" w:rsidRDefault="008C14BA" w:rsidP="008C14BA">
      <w:pPr>
        <w:pStyle w:val="Heading1"/>
      </w:pPr>
      <w:bookmarkStart w:id="20" w:name="_Toc485394403"/>
      <w:bookmarkStart w:id="21" w:name="RH_PD_TOC_BK"/>
      <w:bookmarkEnd w:id="12"/>
      <w:r>
        <w:lastRenderedPageBreak/>
        <w:t>Environment Variables</w:t>
      </w:r>
      <w:bookmarkEnd w:id="20"/>
    </w:p>
    <w:p w14:paraId="36167B13" w14:textId="77777777" w:rsidR="008C14BA" w:rsidRDefault="008C14BA" w:rsidP="007923A8">
      <w:pPr>
        <w:pStyle w:val="commandheading20"/>
      </w:pPr>
      <w:r>
        <w:t>MLSL_ROOT</w:t>
      </w:r>
      <w:r>
        <w:fldChar w:fldCharType="begin"/>
      </w:r>
      <w:r>
        <w:instrText xml:space="preserve"> XE "I_MPI_ROOT" \* MERGEFORMAT </w:instrText>
      </w:r>
      <w:r>
        <w:fldChar w:fldCharType="end"/>
      </w:r>
      <w:bookmarkStart w:id="22" w:name="environment_variables_htm_ix_i_m_7579"/>
      <w:bookmarkEnd w:id="22"/>
    </w:p>
    <w:p w14:paraId="1AAA3D18" w14:textId="77777777" w:rsidR="008C14BA" w:rsidRDefault="008C14BA" w:rsidP="008C14BA">
      <w:pPr>
        <w:pStyle w:val="Caption1"/>
      </w:pPr>
      <w:r>
        <w:t>Syntax</w:t>
      </w:r>
    </w:p>
    <w:p w14:paraId="0FF67C17" w14:textId="77777777" w:rsidR="008C14BA" w:rsidRDefault="008C14BA" w:rsidP="008C14BA">
      <w:pPr>
        <w:spacing w:after="0"/>
      </w:pPr>
      <w:r>
        <w:rPr>
          <w:rStyle w:val="HTMLSample"/>
        </w:rPr>
        <w:t>MLSL_ROOT=</w:t>
      </w:r>
      <w:r>
        <w:rPr>
          <w:rStyle w:val="HTMLSample"/>
          <w:i/>
          <w:iCs/>
        </w:rPr>
        <w:t>&lt;path&gt;</w:t>
      </w:r>
    </w:p>
    <w:p w14:paraId="7E0344EF"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295"/>
        <w:gridCol w:w="8045"/>
      </w:tblGrid>
      <w:tr w:rsidR="008C14BA" w14:paraId="22C16057" w14:textId="77777777" w:rsidTr="009F2433">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E788912" w14:textId="77777777" w:rsidR="008C14BA" w:rsidRDefault="008C14BA" w:rsidP="009F2433">
            <w:pPr>
              <w:spacing w:after="0"/>
            </w:pPr>
            <w:r>
              <w:rPr>
                <w:rStyle w:val="HTMLSample"/>
                <w:i/>
                <w:iCs/>
              </w:rPr>
              <w:t>&lt;path&gt;</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12F684E" w14:textId="77E02302" w:rsidR="008C14BA" w:rsidRDefault="008C14BA" w:rsidP="009F2433">
            <w:r>
              <w:t>Installation directory of the Intel® MLSL.</w:t>
            </w:r>
          </w:p>
        </w:tc>
      </w:tr>
    </w:tbl>
    <w:p w14:paraId="6F99A193" w14:textId="77777777" w:rsidR="008C14BA" w:rsidRPr="00FB3437" w:rsidRDefault="008C14BA" w:rsidP="008C14BA">
      <w:pPr>
        <w:pStyle w:val="Caption1"/>
      </w:pPr>
      <w:r>
        <w:t>Description</w:t>
      </w:r>
    </w:p>
    <w:p w14:paraId="73D8788A" w14:textId="77777777" w:rsidR="008C14BA" w:rsidRDefault="008C14BA" w:rsidP="008C14BA">
      <w:r>
        <w:t>Set this environment variable to specify the installation directory of the Intel® MLSL.</w:t>
      </w:r>
    </w:p>
    <w:p w14:paraId="411D40FE" w14:textId="77777777" w:rsidR="008C14BA" w:rsidRDefault="008C14BA" w:rsidP="007923A8">
      <w:pPr>
        <w:pStyle w:val="commandheading20"/>
      </w:pPr>
      <w:r>
        <w:t>MLSL_NUM_SERVERS</w:t>
      </w:r>
      <w:r>
        <w:fldChar w:fldCharType="begin"/>
      </w:r>
      <w:r>
        <w:instrText xml:space="preserve"> XE "I_MPI_TMI_DSEND" \* MERGEFORMAT </w:instrText>
      </w:r>
      <w:r>
        <w:fldChar w:fldCharType="end"/>
      </w:r>
    </w:p>
    <w:p w14:paraId="040A8622" w14:textId="77777777" w:rsidR="008C14BA" w:rsidRDefault="008C14BA" w:rsidP="008C14BA">
      <w:pPr>
        <w:pStyle w:val="Caption1"/>
      </w:pPr>
      <w:r>
        <w:t>Syntax</w:t>
      </w:r>
    </w:p>
    <w:p w14:paraId="22C87782" w14:textId="60BC56D3" w:rsidR="008C14BA" w:rsidRDefault="008C14BA" w:rsidP="008C14BA">
      <w:pPr>
        <w:spacing w:after="0"/>
      </w:pPr>
      <w:r>
        <w:rPr>
          <w:rStyle w:val="HTMLSample"/>
        </w:rPr>
        <w:t>MLSL_NUM_SERVERS=</w:t>
      </w:r>
      <w:r>
        <w:rPr>
          <w:rStyle w:val="HTMLSample"/>
          <w:i/>
          <w:iCs/>
        </w:rPr>
        <w:t>&lt;nservers&gt;</w:t>
      </w:r>
    </w:p>
    <w:p w14:paraId="7F9D6FB1"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8C14BA" w14:paraId="660FBC14"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5D2E5B7" w14:textId="77777777" w:rsidR="008C14BA" w:rsidRDefault="008C14BA" w:rsidP="009F2433">
            <w:pPr>
              <w:spacing w:after="0"/>
            </w:pPr>
            <w:r>
              <w:rPr>
                <w:rStyle w:val="HTMLSample"/>
                <w:i/>
                <w:iCs/>
              </w:rPr>
              <w:t>&lt;nservers&gt;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6C3869C" w14:textId="5556B09F" w:rsidR="008C14BA" w:rsidRDefault="008C14BA" w:rsidP="009F2433">
            <w:r>
              <w:t>The number of servers per node.</w:t>
            </w:r>
          </w:p>
        </w:tc>
      </w:tr>
      <w:tr w:rsidR="008C14BA" w14:paraId="665655EB"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4AF27F5" w14:textId="77777777" w:rsidR="008C14BA" w:rsidRDefault="008C14BA" w:rsidP="009F2433">
            <w:pPr>
              <w:spacing w:after="0"/>
            </w:pPr>
            <w:r>
              <w:rPr>
                <w:rStyle w:val="HTMLSample"/>
              </w:rPr>
              <w:t>&gt;= 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E9C8991" w14:textId="57363331" w:rsidR="008C14BA" w:rsidRDefault="008C14BA" w:rsidP="008C14BA">
            <w:r>
              <w:t xml:space="preserve">The default value is </w:t>
            </w:r>
            <w:r>
              <w:rPr>
                <w:rStyle w:val="HTMLSample"/>
              </w:rPr>
              <w:t>4</w:t>
            </w:r>
            <w:r>
              <w:t xml:space="preserve">. The maximum value is </w:t>
            </w:r>
            <w:r>
              <w:rPr>
                <w:rStyle w:val="HTMLSample"/>
              </w:rPr>
              <w:t>16.</w:t>
            </w:r>
          </w:p>
        </w:tc>
      </w:tr>
    </w:tbl>
    <w:p w14:paraId="192AF4D6" w14:textId="77777777" w:rsidR="008C14BA" w:rsidRPr="004C1E50" w:rsidRDefault="008C14BA" w:rsidP="008C14BA">
      <w:pPr>
        <w:pStyle w:val="Caption1"/>
      </w:pPr>
      <w:r>
        <w:t>Description</w:t>
      </w:r>
    </w:p>
    <w:p w14:paraId="1FFF6EC4" w14:textId="261F8C28" w:rsidR="008C14BA" w:rsidRDefault="008C14BA" w:rsidP="008C14BA">
      <w:pPr>
        <w:spacing w:after="0"/>
      </w:pPr>
      <w:r>
        <w:t>Set this environment variable to define the number of endpoint servers per node.</w:t>
      </w:r>
      <w:r w:rsidR="000164B2">
        <w:t xml:space="preserve"> </w:t>
      </w:r>
    </w:p>
    <w:bookmarkEnd w:id="21"/>
    <w:p w14:paraId="7F2F1DC0" w14:textId="2235BEA3" w:rsidR="008C14BA" w:rsidRDefault="008C14BA" w:rsidP="008C14BA">
      <w:pPr>
        <w:pStyle w:val="Note"/>
      </w:pPr>
      <w:r>
        <w:t xml:space="preserve">Each server is a separate process, which uses CPU resources. Take that into account when setting the </w:t>
      </w:r>
      <w:r w:rsidRPr="008C14BA">
        <w:rPr>
          <w:rStyle w:val="InlineCodeChar"/>
          <w:rFonts w:eastAsia="Calibri"/>
        </w:rPr>
        <w:t>OMP_NUM_THREADS</w:t>
      </w:r>
      <w:r>
        <w:t xml:space="preserve"> variable for OpenMP*. The recommended value for </w:t>
      </w:r>
      <w:r w:rsidRPr="008C14BA">
        <w:rPr>
          <w:rStyle w:val="InlineCodeChar"/>
          <w:rFonts w:eastAsia="Calibri"/>
        </w:rPr>
        <w:t>OMP_NUM_THREADS</w:t>
      </w:r>
      <w:r>
        <w:t xml:space="preserve"> is</w:t>
      </w:r>
      <w:r>
        <w:br/>
      </w:r>
      <w:r w:rsidRPr="008C14BA">
        <w:rPr>
          <w:rStyle w:val="InlineCodeChar"/>
          <w:rFonts w:eastAsia="Calibri"/>
        </w:rPr>
        <w:t>max_cores - num_servers</w:t>
      </w:r>
      <w:r>
        <w:t xml:space="preserve">, where </w:t>
      </w:r>
      <w:r w:rsidRPr="008C14BA">
        <w:rPr>
          <w:rStyle w:val="InlineCodeChar"/>
          <w:rFonts w:eastAsia="Calibri"/>
        </w:rPr>
        <w:t>max_cores</w:t>
      </w:r>
      <w:r>
        <w:t xml:space="preserve"> is the maximum number of cores, and </w:t>
      </w:r>
      <w:r w:rsidRPr="008C14BA">
        <w:rPr>
          <w:rStyle w:val="InlineCodeChar"/>
          <w:rFonts w:eastAsia="Calibri"/>
        </w:rPr>
        <w:t>num_servers</w:t>
      </w:r>
      <w:r>
        <w:t xml:space="preserve"> is the number of endpoint servers per node.</w:t>
      </w:r>
    </w:p>
    <w:p w14:paraId="16BD87EF" w14:textId="77777777" w:rsidR="008C14BA" w:rsidRDefault="008C14BA" w:rsidP="007923A8">
      <w:pPr>
        <w:pStyle w:val="commandheading20"/>
      </w:pPr>
      <w:r>
        <w:t>MLSL</w:t>
      </w:r>
      <w:r w:rsidRPr="00BD0C12">
        <w:t>_SERVER_AFFINITY</w:t>
      </w:r>
      <w:r>
        <w:fldChar w:fldCharType="begin"/>
      </w:r>
      <w:r>
        <w:instrText xml:space="preserve"> XE "I_MPI_TMI_DSEND" \* MERGEFORMAT </w:instrText>
      </w:r>
      <w:r>
        <w:fldChar w:fldCharType="end"/>
      </w:r>
    </w:p>
    <w:p w14:paraId="2FB06FCF" w14:textId="77777777" w:rsidR="008C14BA" w:rsidRDefault="008C14BA" w:rsidP="008C14BA">
      <w:pPr>
        <w:pStyle w:val="Caption1"/>
      </w:pPr>
      <w:r>
        <w:t>Syntax</w:t>
      </w:r>
    </w:p>
    <w:p w14:paraId="1EBE3052" w14:textId="77777777" w:rsidR="008C14BA" w:rsidRDefault="008C14BA" w:rsidP="008C14BA">
      <w:pPr>
        <w:spacing w:after="0"/>
      </w:pPr>
      <w:r>
        <w:rPr>
          <w:rStyle w:val="HTMLSample"/>
        </w:rPr>
        <w:t>MLSL_</w:t>
      </w:r>
      <w:r w:rsidRPr="00962CCF">
        <w:rPr>
          <w:rStyle w:val="HTMLSample"/>
        </w:rPr>
        <w:t>SERVE</w:t>
      </w:r>
      <w:r>
        <w:rPr>
          <w:rStyle w:val="HTMLSample"/>
        </w:rPr>
        <w:t>R_AFFINITY=</w:t>
      </w:r>
      <w:r>
        <w:rPr>
          <w:rStyle w:val="HTMLSample"/>
          <w:i/>
          <w:iCs/>
        </w:rPr>
        <w:t>&lt;proclist&gt;</w:t>
      </w:r>
    </w:p>
    <w:p w14:paraId="01506BEC"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8C14BA" w14:paraId="35CAE5C7"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548DDB5" w14:textId="77777777" w:rsidR="008C14BA" w:rsidRDefault="008C14BA" w:rsidP="009F2433">
            <w:pPr>
              <w:spacing w:after="0"/>
            </w:pPr>
            <w:r>
              <w:rPr>
                <w:rStyle w:val="HTMLSample"/>
                <w:i/>
                <w:iCs/>
              </w:rPr>
              <w:t>&lt;proclist&gt;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76E193C" w14:textId="79E5A059" w:rsidR="008C14BA" w:rsidRDefault="008C14BA" w:rsidP="008C14BA">
            <w:r>
              <w:t xml:space="preserve">A comma-separated list of logical core numbers. The server with the </w:t>
            </w:r>
            <w:proofErr w:type="spellStart"/>
            <w:r w:rsidRPr="008C14BA">
              <w:rPr>
                <w:rStyle w:val="InlineCodeChar"/>
                <w:rFonts w:eastAsia="Calibri"/>
              </w:rPr>
              <w:t>i</w:t>
            </w:r>
            <w:r>
              <w:t>-th</w:t>
            </w:r>
            <w:proofErr w:type="spellEnd"/>
            <w:r>
              <w:t xml:space="preserve"> index is pinned to the </w:t>
            </w:r>
            <w:proofErr w:type="spellStart"/>
            <w:r w:rsidRPr="008C14BA">
              <w:rPr>
                <w:rStyle w:val="InlineCodeChar"/>
                <w:rFonts w:eastAsia="Calibri"/>
              </w:rPr>
              <w:t>i</w:t>
            </w:r>
            <w:r>
              <w:t>-th</w:t>
            </w:r>
            <w:proofErr w:type="spellEnd"/>
            <w:r>
              <w:t xml:space="preserve"> core in the list. The number should not exceed the number of cores on the node.</w:t>
            </w:r>
          </w:p>
        </w:tc>
      </w:tr>
      <w:tr w:rsidR="008C14BA" w14:paraId="5835E61C"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3DDC8C0" w14:textId="77777777" w:rsidR="008C14BA" w:rsidRDefault="008C14BA" w:rsidP="009F2433">
            <w:pPr>
              <w:spacing w:after="0"/>
            </w:pPr>
            <w:r>
              <w:rPr>
                <w:rStyle w:val="HTMLSample"/>
              </w:rPr>
              <w:lastRenderedPageBreak/>
              <w:t>n-1,n-2,n-3,n-4,…</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E6B5634" w14:textId="3DFD6F1B" w:rsidR="008C14BA" w:rsidRPr="000C79CF" w:rsidRDefault="008C14BA" w:rsidP="009F2433">
            <w:r>
              <w:t xml:space="preserve">This is the default value – </w:t>
            </w:r>
            <w:r w:rsidR="00C9265A">
              <w:t>servers are pinned to cores in the reversed order.</w:t>
            </w:r>
          </w:p>
          <w:p w14:paraId="66D6C44F" w14:textId="2616C788" w:rsidR="008C14BA" w:rsidRDefault="008C14BA" w:rsidP="000164B2">
            <w:r w:rsidRPr="008C14BA">
              <w:rPr>
                <w:rStyle w:val="InlineCodeChar"/>
                <w:rFonts w:eastAsia="Calibri"/>
              </w:rPr>
              <w:t>n</w:t>
            </w:r>
            <w:r>
              <w:t xml:space="preserve"> – the number of </w:t>
            </w:r>
            <w:r w:rsidR="000164B2">
              <w:t xml:space="preserve">available </w:t>
            </w:r>
            <w:r>
              <w:t>cores</w:t>
            </w:r>
          </w:p>
        </w:tc>
      </w:tr>
    </w:tbl>
    <w:p w14:paraId="26C9B117" w14:textId="77777777" w:rsidR="008C14BA" w:rsidRPr="004C1E50" w:rsidRDefault="008C14BA" w:rsidP="008C14BA">
      <w:pPr>
        <w:pStyle w:val="Caption1"/>
      </w:pPr>
      <w:r>
        <w:t>Description</w:t>
      </w:r>
    </w:p>
    <w:p w14:paraId="229B8EEE" w14:textId="5232A941" w:rsidR="008C14BA" w:rsidRDefault="008C14BA" w:rsidP="008C14BA">
      <w:pPr>
        <w:spacing w:after="0"/>
      </w:pPr>
      <w:r>
        <w:t>Set this environment variable to define the processor core affinity for endpoint servers for best performance.</w:t>
      </w:r>
    </w:p>
    <w:p w14:paraId="24B9141D" w14:textId="17FB4F65" w:rsidR="008C14BA" w:rsidRDefault="008C14BA" w:rsidP="008C14BA">
      <w:pPr>
        <w:pStyle w:val="Note"/>
      </w:pPr>
      <w:r>
        <w:t xml:space="preserve">The recommended values can be </w:t>
      </w:r>
      <w:r w:rsidR="00EE700A">
        <w:t>retrieved</w:t>
      </w:r>
      <w:r>
        <w:t xml:space="preserve"> by querying </w:t>
      </w:r>
      <w:r w:rsidRPr="008C14BA">
        <w:rPr>
          <w:rStyle w:val="InlineCodeChar"/>
          <w:rFonts w:eastAsia="Calibri"/>
        </w:rPr>
        <w:t>/proc/interrupts</w:t>
      </w:r>
      <w:r>
        <w:t>:</w:t>
      </w:r>
    </w:p>
    <w:p w14:paraId="6B455DCC" w14:textId="644DC402" w:rsidR="008C14BA" w:rsidRDefault="008C14BA" w:rsidP="008C14BA">
      <w:pPr>
        <w:numPr>
          <w:ilvl w:val="0"/>
          <w:numId w:val="45"/>
        </w:numPr>
        <w:spacing w:after="0"/>
      </w:pPr>
      <w:r>
        <w:t xml:space="preserve">For </w:t>
      </w:r>
      <w:r w:rsidR="000164B2">
        <w:t>the Intel® Omni-Path Fabric (Intel® OP Fabric) you are recommended to map</w:t>
      </w:r>
      <w:r>
        <w:t xml:space="preserve"> servers to </w:t>
      </w:r>
      <w:r w:rsidR="000164B2">
        <w:t>the cores handling the Intel OP Fabric</w:t>
      </w:r>
      <w:r>
        <w:t xml:space="preserve"> </w:t>
      </w:r>
      <w:r w:rsidR="000164B2">
        <w:t>send direct memory access (</w:t>
      </w:r>
      <w:r>
        <w:t>SDMA</w:t>
      </w:r>
      <w:r w:rsidR="000164B2">
        <w:t>)</w:t>
      </w:r>
      <w:r>
        <w:t xml:space="preserve"> interrupts.</w:t>
      </w:r>
    </w:p>
    <w:p w14:paraId="4F5205CA" w14:textId="1765193E" w:rsidR="008C14BA" w:rsidRDefault="008C14BA" w:rsidP="00163763">
      <w:pPr>
        <w:numPr>
          <w:ilvl w:val="0"/>
          <w:numId w:val="45"/>
        </w:numPr>
        <w:spacing w:after="0"/>
      </w:pPr>
      <w:r>
        <w:t xml:space="preserve">For Ethernet </w:t>
      </w:r>
      <w:r w:rsidR="000164B2">
        <w:t>you are recommended to map</w:t>
      </w:r>
      <w:r>
        <w:t xml:space="preserve"> servers to </w:t>
      </w:r>
      <w:r w:rsidR="000164B2">
        <w:t xml:space="preserve">the </w:t>
      </w:r>
      <w:r>
        <w:t xml:space="preserve">cores handling </w:t>
      </w:r>
      <w:r w:rsidR="000164B2">
        <w:t xml:space="preserve">the </w:t>
      </w:r>
      <w:r w:rsidRPr="000164B2">
        <w:rPr>
          <w:rStyle w:val="InlineCodeChar"/>
          <w:rFonts w:eastAsia="Calibri"/>
        </w:rPr>
        <w:t>Tx/Rx</w:t>
      </w:r>
      <w:r>
        <w:t xml:space="preserve"> interrupts.</w:t>
      </w:r>
    </w:p>
    <w:p w14:paraId="035134B7" w14:textId="77777777" w:rsidR="00132F38" w:rsidRDefault="00132F38" w:rsidP="00132F38">
      <w:pPr>
        <w:spacing w:after="0"/>
      </w:pPr>
    </w:p>
    <w:p w14:paraId="52BB712C" w14:textId="1313D6F3" w:rsidR="00132F38" w:rsidRDefault="00132F38" w:rsidP="00132F38">
      <w:pPr>
        <w:pStyle w:val="commandheading20"/>
      </w:pPr>
      <w:r>
        <w:t>MLSL</w:t>
      </w:r>
      <w:r w:rsidRPr="00BD0C12">
        <w:t>_</w:t>
      </w:r>
      <w:r>
        <w:t>STATS</w:t>
      </w:r>
      <w:r>
        <w:fldChar w:fldCharType="begin"/>
      </w:r>
      <w:r>
        <w:instrText xml:space="preserve"> XE "I_MPI_TMI_DSEND" \* MERGEFORMAT </w:instrText>
      </w:r>
      <w:r>
        <w:fldChar w:fldCharType="end"/>
      </w:r>
    </w:p>
    <w:p w14:paraId="7BF1777A" w14:textId="77777777" w:rsidR="00132F38" w:rsidRDefault="00132F38" w:rsidP="00132F38">
      <w:pPr>
        <w:pStyle w:val="Caption1"/>
      </w:pPr>
      <w:r>
        <w:t>Syntax</w:t>
      </w:r>
    </w:p>
    <w:p w14:paraId="798182FF" w14:textId="25ED7A3A" w:rsidR="00132F38" w:rsidRDefault="00132F38" w:rsidP="00132F38">
      <w:pPr>
        <w:spacing w:after="0"/>
      </w:pPr>
      <w:r>
        <w:rPr>
          <w:rStyle w:val="HTMLSample"/>
        </w:rPr>
        <w:t>MLSL_STATS=</w:t>
      </w:r>
      <w:r>
        <w:rPr>
          <w:rStyle w:val="HTMLSample"/>
          <w:i/>
          <w:iCs/>
        </w:rPr>
        <w:t>&lt;arg&gt;</w:t>
      </w:r>
    </w:p>
    <w:p w14:paraId="788B5E41" w14:textId="77777777" w:rsidR="00132F38" w:rsidRDefault="00132F38" w:rsidP="00132F38">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132F38" w14:paraId="729EFF46"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5ABD9EE" w14:textId="44DE416D" w:rsidR="00132F38" w:rsidRDefault="00132F38" w:rsidP="00132F38">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CD42BBD" w14:textId="00665AB7" w:rsidR="00132F38" w:rsidRDefault="00132F38" w:rsidP="00132F38">
            <w:r>
              <w:t>Binary indicator</w:t>
            </w:r>
          </w:p>
        </w:tc>
      </w:tr>
      <w:tr w:rsidR="00132F38" w14:paraId="20DD5079"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8B405F5" w14:textId="0E3AC174" w:rsidR="00132F38" w:rsidRDefault="00132F38" w:rsidP="00132F38">
            <w:pPr>
              <w:spacing w:after="0"/>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D5566A4" w14:textId="35E1FC6A" w:rsidR="00132F38" w:rsidRDefault="00132F38" w:rsidP="00132F38">
            <w:r>
              <w:t>Enable statistics collection.</w:t>
            </w:r>
          </w:p>
          <w:p w14:paraId="204F64DE" w14:textId="422C553F" w:rsidR="00132F38" w:rsidRDefault="00132F38" w:rsidP="00EB5C4D"/>
        </w:tc>
      </w:tr>
      <w:tr w:rsidR="00132F38" w14:paraId="76CD040C"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FB44CE6" w14:textId="32214A4E" w:rsidR="00132F38" w:rsidRDefault="00132F38" w:rsidP="00132F38">
            <w:pPr>
              <w:spacing w:after="0"/>
              <w:rPr>
                <w:rStyle w:val="HTMLSample"/>
              </w:rPr>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22F6F2CA" w14:textId="4DFE752C" w:rsidR="00132F38" w:rsidRDefault="00132F38" w:rsidP="00EB5C4D">
            <w:r>
              <w:t>Disable statistics collection. This is the default value.</w:t>
            </w:r>
          </w:p>
        </w:tc>
      </w:tr>
    </w:tbl>
    <w:p w14:paraId="6564F1CB" w14:textId="77777777" w:rsidR="00132F38" w:rsidRPr="004C1E50" w:rsidRDefault="00132F38" w:rsidP="00132F38">
      <w:pPr>
        <w:pStyle w:val="Caption1"/>
      </w:pPr>
      <w:r>
        <w:t>Description</w:t>
      </w:r>
    </w:p>
    <w:p w14:paraId="163D8F9F" w14:textId="73DBC968" w:rsidR="00132F38" w:rsidRDefault="00132F38" w:rsidP="00132F38">
      <w:pPr>
        <w:spacing w:after="0"/>
      </w:pPr>
      <w:r>
        <w:t>Set this environment variable to enable statistics collection.</w:t>
      </w:r>
      <w:r w:rsidR="005A7C59">
        <w:t xml:space="preserve"> See </w:t>
      </w:r>
      <w:r w:rsidR="005A7C59" w:rsidRPr="005A7C59">
        <w:rPr>
          <w:rStyle w:val="Cross-Reference"/>
        </w:rPr>
        <w:fldChar w:fldCharType="begin"/>
      </w:r>
      <w:r w:rsidR="005A7C59" w:rsidRPr="005A7C59">
        <w:rPr>
          <w:rStyle w:val="Cross-Reference"/>
        </w:rPr>
        <w:instrText xml:space="preserve"> REF _Ref478136824 \h </w:instrText>
      </w:r>
      <w:r w:rsidR="005A7C59">
        <w:rPr>
          <w:rStyle w:val="Cross-Reference"/>
        </w:rPr>
        <w:instrText xml:space="preserve"> \* MERGEFORMAT </w:instrText>
      </w:r>
      <w:r w:rsidR="005A7C59" w:rsidRPr="005A7C59">
        <w:rPr>
          <w:rStyle w:val="Cross-Reference"/>
        </w:rPr>
      </w:r>
      <w:r w:rsidR="005A7C59" w:rsidRPr="005A7C59">
        <w:rPr>
          <w:rStyle w:val="Cross-Reference"/>
        </w:rPr>
        <w:fldChar w:fldCharType="separate"/>
      </w:r>
      <w:r w:rsidR="00C37DFA" w:rsidRPr="00C37DFA">
        <w:rPr>
          <w:rStyle w:val="Cross-Reference"/>
        </w:rPr>
        <w:t>Statistics Collection</w:t>
      </w:r>
      <w:r w:rsidR="005A7C59" w:rsidRPr="005A7C59">
        <w:rPr>
          <w:rStyle w:val="Cross-Reference"/>
        </w:rPr>
        <w:fldChar w:fldCharType="end"/>
      </w:r>
      <w:r w:rsidR="005A7C59">
        <w:t xml:space="preserve"> for details.</w:t>
      </w:r>
    </w:p>
    <w:p w14:paraId="5890BCD3" w14:textId="77777777" w:rsidR="00FF139B" w:rsidRDefault="00FF139B" w:rsidP="00FF139B">
      <w:pPr>
        <w:pStyle w:val="commandheading20"/>
        <w:rPr>
          <w:rFonts w:eastAsia="Calibri"/>
        </w:rPr>
      </w:pPr>
      <w:r>
        <w:t>MLSL_LOG_LEVEL</w:t>
      </w:r>
      <w:r>
        <w:fldChar w:fldCharType="begin"/>
      </w:r>
      <w:r>
        <w:instrText xml:space="preserve"> XE "I_MPI_ROOT" \* MERGEFORMAT </w:instrText>
      </w:r>
      <w:r>
        <w:fldChar w:fldCharType="end"/>
      </w:r>
    </w:p>
    <w:p w14:paraId="43A8D99F" w14:textId="77777777" w:rsidR="00FF139B" w:rsidRDefault="00FF139B" w:rsidP="00FF139B">
      <w:pPr>
        <w:pStyle w:val="Caption2"/>
      </w:pPr>
      <w:r>
        <w:t>Syntax</w:t>
      </w:r>
    </w:p>
    <w:p w14:paraId="3FB182FA" w14:textId="77777777" w:rsidR="00FF139B" w:rsidRDefault="00FF139B" w:rsidP="00FF139B">
      <w:pPr>
        <w:spacing w:after="0"/>
      </w:pPr>
      <w:r>
        <w:rPr>
          <w:rStyle w:val="HTMLSample"/>
        </w:rPr>
        <w:t>MLSL_LOG_LEVEL=</w:t>
      </w:r>
      <w:r>
        <w:rPr>
          <w:rStyle w:val="HTMLSample"/>
          <w:i/>
          <w:iCs/>
        </w:rPr>
        <w:t>&lt;level&gt;</w:t>
      </w:r>
    </w:p>
    <w:p w14:paraId="17FA7EF9" w14:textId="77777777" w:rsidR="00FF139B" w:rsidRDefault="00FF139B" w:rsidP="00FF139B">
      <w:pPr>
        <w:pStyle w:val="Caption2"/>
      </w:pPr>
      <w:r>
        <w:t>Arguments</w:t>
      </w:r>
    </w:p>
    <w:tbl>
      <w:tblPr>
        <w:tblW w:w="5036" w:type="pct"/>
        <w:tblBorders>
          <w:top w:val="single" w:sz="8" w:space="0" w:color="CCCCCC"/>
          <w:left w:val="single" w:sz="8" w:space="0" w:color="CCCCCC"/>
          <w:bottom w:val="single" w:sz="8" w:space="0" w:color="CCCCCC"/>
          <w:right w:val="single" w:sz="8" w:space="0" w:color="CCCCCC"/>
        </w:tblBorders>
        <w:tblLook w:val="04A0" w:firstRow="1" w:lastRow="0" w:firstColumn="1" w:lastColumn="0" w:noHBand="0" w:noVBand="1"/>
      </w:tblPr>
      <w:tblGrid>
        <w:gridCol w:w="1304"/>
        <w:gridCol w:w="8103"/>
      </w:tblGrid>
      <w:tr w:rsidR="00FF139B" w14:paraId="3D301958"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FE5DB3D" w14:textId="77777777" w:rsidR="00FF139B" w:rsidRDefault="00FF139B">
            <w:pPr>
              <w:spacing w:after="0"/>
              <w:rPr>
                <w:lang w:eastAsia="zh-CN"/>
              </w:rPr>
            </w:pPr>
            <w:r>
              <w:rPr>
                <w:rStyle w:val="HTMLSample"/>
                <w:i/>
                <w:iCs/>
                <w:lang w:eastAsia="zh-CN"/>
              </w:rPr>
              <w:t>&lt;level&gt;</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018A9A0" w14:textId="77777777" w:rsidR="00FF139B" w:rsidRDefault="00FF139B">
            <w:pPr>
              <w:rPr>
                <w:lang w:eastAsia="zh-CN"/>
              </w:rPr>
            </w:pPr>
            <w:r>
              <w:rPr>
                <w:lang w:eastAsia="zh-CN"/>
              </w:rPr>
              <w:t>Logging information level</w:t>
            </w:r>
          </w:p>
        </w:tc>
      </w:tr>
      <w:tr w:rsidR="00FF139B" w14:paraId="4C681AEE"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94923FA" w14:textId="77777777" w:rsidR="00FF139B" w:rsidRDefault="00FF139B">
            <w:pPr>
              <w:spacing w:after="0"/>
              <w:rPr>
                <w:rStyle w:val="HTMLSample"/>
                <w:iCs/>
              </w:rPr>
            </w:pPr>
            <w:r>
              <w:rPr>
                <w:rStyle w:val="HTMLSample"/>
                <w:iCs/>
                <w:lang w:eastAsia="zh-CN"/>
              </w:rPr>
              <w:t>0</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5F613F4" w14:textId="77777777" w:rsidR="00FF139B" w:rsidRDefault="00FF139B">
            <w:r>
              <w:rPr>
                <w:lang w:eastAsia="zh-CN"/>
              </w:rPr>
              <w:t xml:space="preserve">The </w:t>
            </w:r>
            <w:r>
              <w:rPr>
                <w:i/>
                <w:lang w:eastAsia="zh-CN"/>
              </w:rPr>
              <w:t>error</w:t>
            </w:r>
            <w:r>
              <w:rPr>
                <w:lang w:eastAsia="zh-CN"/>
              </w:rPr>
              <w:t xml:space="preserve"> </w:t>
            </w:r>
            <w:proofErr w:type="gramStart"/>
            <w:r>
              <w:rPr>
                <w:lang w:eastAsia="zh-CN"/>
              </w:rPr>
              <w:t>level</w:t>
            </w:r>
            <w:proofErr w:type="gramEnd"/>
            <w:r>
              <w:rPr>
                <w:lang w:eastAsia="zh-CN"/>
              </w:rPr>
              <w:t>. Prints out critical errors that lead to application termination. This is the default value.</w:t>
            </w:r>
          </w:p>
        </w:tc>
      </w:tr>
      <w:tr w:rsidR="00FF139B" w14:paraId="5F3BD763"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0DE0B81" w14:textId="77777777" w:rsidR="00FF139B" w:rsidRDefault="00FF139B">
            <w:pPr>
              <w:spacing w:after="0"/>
              <w:rPr>
                <w:rStyle w:val="HTMLSample"/>
                <w:iCs/>
              </w:rPr>
            </w:pPr>
            <w:r>
              <w:rPr>
                <w:rStyle w:val="HTMLSample"/>
                <w:iCs/>
                <w:lang w:eastAsia="zh-CN"/>
              </w:rPr>
              <w:t>1</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16C350B" w14:textId="77777777" w:rsidR="00FF139B" w:rsidRDefault="00FF139B">
            <w:r>
              <w:rPr>
                <w:lang w:eastAsia="zh-CN"/>
              </w:rPr>
              <w:t xml:space="preserve">The </w:t>
            </w:r>
            <w:r>
              <w:rPr>
                <w:i/>
                <w:lang w:eastAsia="zh-CN"/>
              </w:rPr>
              <w:t>informational</w:t>
            </w:r>
            <w:r>
              <w:rPr>
                <w:lang w:eastAsia="zh-CN"/>
              </w:rPr>
              <w:t xml:space="preserve"> level. Prints out informational messages about the application progress.</w:t>
            </w:r>
          </w:p>
        </w:tc>
      </w:tr>
      <w:tr w:rsidR="00FF139B" w14:paraId="3A1B7CD0"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5C2DC7D" w14:textId="77777777" w:rsidR="00FF139B" w:rsidRDefault="00FF139B">
            <w:pPr>
              <w:spacing w:after="0"/>
              <w:rPr>
                <w:rStyle w:val="HTMLSample"/>
                <w:iCs/>
              </w:rPr>
            </w:pPr>
            <w:r>
              <w:rPr>
                <w:rStyle w:val="HTMLSample"/>
                <w:iCs/>
                <w:lang w:eastAsia="zh-CN"/>
              </w:rPr>
              <w:lastRenderedPageBreak/>
              <w:t>2</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6F9173FC" w14:textId="77777777" w:rsidR="00FF139B" w:rsidRDefault="00FF139B">
            <w:r>
              <w:rPr>
                <w:lang w:eastAsia="zh-CN"/>
              </w:rPr>
              <w:t xml:space="preserve">The </w:t>
            </w:r>
            <w:r>
              <w:rPr>
                <w:i/>
                <w:lang w:eastAsia="zh-CN"/>
              </w:rPr>
              <w:t>debug</w:t>
            </w:r>
            <w:r>
              <w:rPr>
                <w:lang w:eastAsia="zh-CN"/>
              </w:rPr>
              <w:t xml:space="preserve"> </w:t>
            </w:r>
            <w:proofErr w:type="gramStart"/>
            <w:r>
              <w:rPr>
                <w:lang w:eastAsia="zh-CN"/>
              </w:rPr>
              <w:t>level</w:t>
            </w:r>
            <w:proofErr w:type="gramEnd"/>
            <w:r>
              <w:rPr>
                <w:lang w:eastAsia="zh-CN"/>
              </w:rPr>
              <w:t>. Prints out detailed informational messages that are most useful to debug an application.</w:t>
            </w:r>
          </w:p>
        </w:tc>
      </w:tr>
      <w:tr w:rsidR="00FF139B" w14:paraId="62311586"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B90118D" w14:textId="220BF441" w:rsidR="00FF139B" w:rsidRDefault="00911C4F">
            <w:pPr>
              <w:rPr>
                <w:lang w:eastAsia="zh-CN"/>
              </w:rPr>
            </w:pPr>
            <w:r>
              <w:rPr>
                <w:rStyle w:val="HTMLSample"/>
                <w:iCs/>
                <w:lang w:eastAsia="zh-CN"/>
              </w:rPr>
              <w:t>3</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0FE2DD4" w14:textId="77777777" w:rsidR="00FF139B" w:rsidRDefault="00FF139B">
            <w:pPr>
              <w:rPr>
                <w:lang w:eastAsia="zh-CN"/>
              </w:rPr>
            </w:pPr>
            <w:r>
              <w:rPr>
                <w:lang w:eastAsia="zh-CN"/>
              </w:rPr>
              <w:t xml:space="preserve">The </w:t>
            </w:r>
            <w:r>
              <w:rPr>
                <w:i/>
                <w:lang w:eastAsia="zh-CN"/>
              </w:rPr>
              <w:t>trace</w:t>
            </w:r>
            <w:r>
              <w:rPr>
                <w:lang w:eastAsia="zh-CN"/>
              </w:rPr>
              <w:t xml:space="preserve"> </w:t>
            </w:r>
            <w:proofErr w:type="gramStart"/>
            <w:r>
              <w:rPr>
                <w:lang w:eastAsia="zh-CN"/>
              </w:rPr>
              <w:t>level</w:t>
            </w:r>
            <w:proofErr w:type="gramEnd"/>
            <w:r>
              <w:rPr>
                <w:lang w:eastAsia="zh-CN"/>
              </w:rPr>
              <w:t xml:space="preserve">. Prints out more detailed informational messages than in the </w:t>
            </w:r>
            <w:r>
              <w:rPr>
                <w:i/>
                <w:lang w:eastAsia="zh-CN"/>
              </w:rPr>
              <w:t>debug</w:t>
            </w:r>
            <w:r>
              <w:rPr>
                <w:lang w:eastAsia="zh-CN"/>
              </w:rPr>
              <w:t xml:space="preserve"> level.</w:t>
            </w:r>
          </w:p>
        </w:tc>
      </w:tr>
    </w:tbl>
    <w:p w14:paraId="1013AB18" w14:textId="77777777" w:rsidR="00FF139B" w:rsidRDefault="00FF139B" w:rsidP="00FF139B">
      <w:pPr>
        <w:pStyle w:val="Caption2"/>
      </w:pPr>
      <w:r>
        <w:t>Description</w:t>
      </w:r>
    </w:p>
    <w:p w14:paraId="1F387A22" w14:textId="1898A511" w:rsidR="00FF139B" w:rsidRDefault="00FF139B" w:rsidP="00FF139B">
      <w:r>
        <w:t>Set this environment variable to print logging information about the application. Higher levels include information logged in the lower levels.</w:t>
      </w:r>
    </w:p>
    <w:p w14:paraId="4EF30D8E" w14:textId="7BE2F0F4" w:rsidR="00F73822" w:rsidRDefault="00F73822" w:rsidP="00F73822">
      <w:pPr>
        <w:pStyle w:val="commandheading20"/>
      </w:pPr>
      <w:r w:rsidRPr="00F73822">
        <w:t>MLSL_SERVER_CREATION_TYPE</w:t>
      </w:r>
      <w:r>
        <w:fldChar w:fldCharType="begin"/>
      </w:r>
      <w:r>
        <w:instrText xml:space="preserve"> XE "I_MPI_TMI_DSEND" \* MERGEFORMAT </w:instrText>
      </w:r>
      <w:r>
        <w:fldChar w:fldCharType="end"/>
      </w:r>
    </w:p>
    <w:p w14:paraId="5D5BE61D" w14:textId="77777777" w:rsidR="00F73822" w:rsidRDefault="00F73822" w:rsidP="00F73822">
      <w:pPr>
        <w:pStyle w:val="Caption1"/>
      </w:pPr>
      <w:r>
        <w:t>Syntax</w:t>
      </w:r>
    </w:p>
    <w:p w14:paraId="2997C519" w14:textId="4EFA3EDE" w:rsidR="00F73822" w:rsidRDefault="00F73822" w:rsidP="00F73822">
      <w:pPr>
        <w:spacing w:after="0"/>
      </w:pPr>
      <w:r w:rsidRPr="00F73822">
        <w:rPr>
          <w:rStyle w:val="HTMLSample"/>
        </w:rPr>
        <w:t>MLSL_SERVER_CREATION_TYPE</w:t>
      </w:r>
      <w:r>
        <w:rPr>
          <w:rStyle w:val="HTMLSample"/>
        </w:rPr>
        <w:t>=</w:t>
      </w:r>
      <w:r>
        <w:rPr>
          <w:rStyle w:val="HTMLSample"/>
          <w:i/>
          <w:iCs/>
        </w:rPr>
        <w:t>&lt;arg&gt;</w:t>
      </w:r>
    </w:p>
    <w:p w14:paraId="3E710C66" w14:textId="77777777" w:rsidR="00F73822" w:rsidRDefault="00F73822" w:rsidP="00F73822">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F73822" w14:paraId="0133FD53"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1F5875D" w14:textId="77777777" w:rsidR="00F73822" w:rsidRDefault="00F73822" w:rsidP="00F72E55">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356BA41" w14:textId="7047FCB0" w:rsidR="00F73822" w:rsidRDefault="00776EA6" w:rsidP="00F72E55">
            <w:r>
              <w:t>Launch method index</w:t>
            </w:r>
          </w:p>
        </w:tc>
      </w:tr>
      <w:tr w:rsidR="00F73822" w14:paraId="22C01A47"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28A04FC" w14:textId="38996875" w:rsidR="00F73822" w:rsidRDefault="00F73822" w:rsidP="00F72E55">
            <w:pPr>
              <w:spacing w:after="0"/>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09C2EE7" w14:textId="14B5D06B" w:rsidR="00F73822" w:rsidRDefault="00776EA6" w:rsidP="00776EA6">
            <w:r>
              <w:t xml:space="preserve">Use </w:t>
            </w:r>
            <w:r w:rsidR="00F73822" w:rsidRPr="00F73822">
              <w:t>MPI spawn API</w:t>
            </w:r>
          </w:p>
        </w:tc>
      </w:tr>
      <w:tr w:rsidR="00F73822" w14:paraId="1D123BAC"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3EBCDEC6" w14:textId="4054F5E0" w:rsidR="00F73822" w:rsidRDefault="00F73822" w:rsidP="00F72E55">
            <w:pPr>
              <w:spacing w:after="0"/>
              <w:rPr>
                <w:rStyle w:val="HTMLSample"/>
              </w:rPr>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6EBB289F" w14:textId="1E0962AE" w:rsidR="00F73822" w:rsidRDefault="00776EA6" w:rsidP="00776EA6">
            <w:r>
              <w:t xml:space="preserve">Use </w:t>
            </w:r>
            <w:r w:rsidR="00F73822" w:rsidRPr="00F43D7E">
              <w:rPr>
                <w:rStyle w:val="InlineCodeChar"/>
                <w:rFonts w:eastAsia="Calibri"/>
              </w:rPr>
              <w:t>mpirun</w:t>
            </w:r>
          </w:p>
        </w:tc>
      </w:tr>
    </w:tbl>
    <w:p w14:paraId="5F87FC24" w14:textId="77777777" w:rsidR="00F73822" w:rsidRPr="004C1E50" w:rsidRDefault="00F73822" w:rsidP="00F73822">
      <w:pPr>
        <w:pStyle w:val="Caption1"/>
      </w:pPr>
      <w:r>
        <w:t>Description</w:t>
      </w:r>
    </w:p>
    <w:p w14:paraId="0B99B61A" w14:textId="4490E185" w:rsidR="0030353C" w:rsidRDefault="0030353C" w:rsidP="0030353C">
      <w:pPr>
        <w:spacing w:after="0"/>
      </w:pPr>
      <w:r>
        <w:t xml:space="preserve">Set this environment variable to </w:t>
      </w:r>
      <w:r w:rsidR="00776EA6">
        <w:t xml:space="preserve">specify a method for launching </w:t>
      </w:r>
      <w:r w:rsidR="00916740">
        <w:t>endpoint servers</w:t>
      </w:r>
      <w:r>
        <w:t xml:space="preserve">. </w:t>
      </w:r>
    </w:p>
    <w:p w14:paraId="7E44B687" w14:textId="7D699360" w:rsidR="00F73822" w:rsidRDefault="00F73822" w:rsidP="00F73822">
      <w:pPr>
        <w:pStyle w:val="commandheading20"/>
      </w:pPr>
      <w:r w:rsidRPr="00F73822">
        <w:t>MLSL_HOSTNAME_TYPE</w:t>
      </w:r>
      <w:r>
        <w:fldChar w:fldCharType="begin"/>
      </w:r>
      <w:r>
        <w:instrText xml:space="preserve"> XE "I_MPI_TMI_DSEND" \* MERGEFORMAT </w:instrText>
      </w:r>
      <w:r>
        <w:fldChar w:fldCharType="end"/>
      </w:r>
    </w:p>
    <w:p w14:paraId="2D1B452A" w14:textId="77777777" w:rsidR="00F73822" w:rsidRDefault="00F73822" w:rsidP="00F73822">
      <w:pPr>
        <w:pStyle w:val="Caption1"/>
      </w:pPr>
      <w:r>
        <w:t>Syntax</w:t>
      </w:r>
    </w:p>
    <w:p w14:paraId="0A393A4C" w14:textId="466B2C7D" w:rsidR="00F73822" w:rsidRDefault="00F73822" w:rsidP="00F73822">
      <w:pPr>
        <w:spacing w:after="0"/>
      </w:pPr>
      <w:r w:rsidRPr="00F73822">
        <w:rPr>
          <w:rStyle w:val="HTMLSample"/>
        </w:rPr>
        <w:t>MLSL_HOSTNAME_TYPE</w:t>
      </w:r>
      <w:r>
        <w:rPr>
          <w:rStyle w:val="HTMLSample"/>
        </w:rPr>
        <w:t>=</w:t>
      </w:r>
      <w:r>
        <w:rPr>
          <w:rStyle w:val="HTMLSample"/>
          <w:i/>
          <w:iCs/>
        </w:rPr>
        <w:t>&lt;arg&gt;</w:t>
      </w:r>
    </w:p>
    <w:p w14:paraId="507E2783" w14:textId="77777777" w:rsidR="00F73822" w:rsidRDefault="00F73822" w:rsidP="00F73822">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F73822" w14:paraId="189CA4C6"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2BEA562" w14:textId="77777777" w:rsidR="00F73822" w:rsidRDefault="00F73822" w:rsidP="00F72E55">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6DB5D72" w14:textId="05287AF8" w:rsidR="00F73822" w:rsidRDefault="00776EA6" w:rsidP="00776EA6">
            <w:r>
              <w:t>Index of host name retrieval method</w:t>
            </w:r>
          </w:p>
        </w:tc>
      </w:tr>
      <w:tr w:rsidR="00F73822" w14:paraId="51412826"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C6A08E9" w14:textId="77777777" w:rsidR="00F73822" w:rsidRDefault="00F73822" w:rsidP="00F72E55">
            <w:pPr>
              <w:spacing w:after="0"/>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AE4A957" w14:textId="7D0232CA" w:rsidR="00F73822" w:rsidRDefault="00776EA6" w:rsidP="00776EA6">
            <w:r>
              <w:t xml:space="preserve">Use </w:t>
            </w:r>
            <w:proofErr w:type="spellStart"/>
            <w:r w:rsidR="00F73822" w:rsidRPr="00916740">
              <w:rPr>
                <w:rFonts w:ascii="Courier New" w:hAnsi="Courier New" w:cs="Courier New"/>
              </w:rPr>
              <w:t>MPI_Get_processor_name</w:t>
            </w:r>
            <w:proofErr w:type="spellEnd"/>
          </w:p>
        </w:tc>
      </w:tr>
      <w:tr w:rsidR="00F73822" w14:paraId="6D87AE6F"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4BAE26D3" w14:textId="5EC0B9FD" w:rsidR="00F73822" w:rsidRDefault="00F73822" w:rsidP="00F73822">
            <w:pPr>
              <w:spacing w:after="0"/>
              <w:rPr>
                <w:rStyle w:val="HTMLSample"/>
              </w:rPr>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3145181" w14:textId="776C79E1" w:rsidR="00F73822" w:rsidRDefault="00776EA6" w:rsidP="00776EA6">
            <w:r>
              <w:t xml:space="preserve">Use </w:t>
            </w:r>
            <w:proofErr w:type="spellStart"/>
            <w:r w:rsidR="00F73822" w:rsidRPr="00916740">
              <w:rPr>
                <w:rFonts w:ascii="Courier New" w:hAnsi="Courier New" w:cs="Courier New"/>
              </w:rPr>
              <w:t>gethostname</w:t>
            </w:r>
            <w:proofErr w:type="spellEnd"/>
            <w:r>
              <w:t xml:space="preserve"> and </w:t>
            </w:r>
            <w:proofErr w:type="spellStart"/>
            <w:r w:rsidR="00F73822" w:rsidRPr="00916740">
              <w:rPr>
                <w:rFonts w:ascii="Courier New" w:hAnsi="Courier New" w:cs="Courier New"/>
              </w:rPr>
              <w:t>getaddrinfo</w:t>
            </w:r>
            <w:proofErr w:type="spellEnd"/>
          </w:p>
        </w:tc>
      </w:tr>
      <w:tr w:rsidR="00F73822" w14:paraId="1C29AA39"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DFE1579" w14:textId="05740E6C" w:rsidR="00F73822" w:rsidRDefault="00F73822" w:rsidP="00F73822">
            <w:pPr>
              <w:spacing w:after="0"/>
              <w:rPr>
                <w:rStyle w:val="HTMLSample"/>
              </w:rPr>
            </w:pPr>
            <w:r>
              <w:rPr>
                <w:rStyle w:val="HTMLSample"/>
              </w:rPr>
              <w:t>2</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78AA004" w14:textId="06CB79A8" w:rsidR="00F73822" w:rsidRPr="00F73822" w:rsidRDefault="00776EA6" w:rsidP="00776EA6">
            <w:r>
              <w:t xml:space="preserve">Use the interface </w:t>
            </w:r>
            <w:r w:rsidR="00F73822" w:rsidRPr="00F73822">
              <w:t>IP address</w:t>
            </w:r>
          </w:p>
        </w:tc>
      </w:tr>
    </w:tbl>
    <w:p w14:paraId="093BB9CF" w14:textId="77777777" w:rsidR="00F73822" w:rsidRPr="004C1E50" w:rsidRDefault="00F73822" w:rsidP="00F73822">
      <w:pPr>
        <w:pStyle w:val="Caption1"/>
      </w:pPr>
      <w:r>
        <w:t>Description</w:t>
      </w:r>
    </w:p>
    <w:p w14:paraId="0CF2884D" w14:textId="005D3CC9" w:rsidR="00776EA6" w:rsidRDefault="0030353C" w:rsidP="0030353C">
      <w:pPr>
        <w:spacing w:after="0"/>
      </w:pPr>
      <w:r>
        <w:t xml:space="preserve">Set this environment variable to </w:t>
      </w:r>
      <w:r w:rsidR="00776EA6">
        <w:t>specify a</w:t>
      </w:r>
      <w:r w:rsidR="00021AB3">
        <w:t xml:space="preserve"> m</w:t>
      </w:r>
      <w:r w:rsidR="006434E3">
        <w:t xml:space="preserve">ethod </w:t>
      </w:r>
      <w:r w:rsidR="00021AB3">
        <w:t xml:space="preserve">of </w:t>
      </w:r>
      <w:r w:rsidR="00776EA6">
        <w:t xml:space="preserve">retrieving host names of </w:t>
      </w:r>
      <w:r w:rsidR="006434E3">
        <w:t>endpoint servers</w:t>
      </w:r>
      <w:r>
        <w:t>.</w:t>
      </w:r>
    </w:p>
    <w:p w14:paraId="779287FB" w14:textId="13F19E93" w:rsidR="0030353C" w:rsidRDefault="00776EA6" w:rsidP="0030353C">
      <w:pPr>
        <w:spacing w:after="0"/>
      </w:pPr>
      <w:r>
        <w:t xml:space="preserve">If using the value </w:t>
      </w:r>
      <w:r>
        <w:rPr>
          <w:rStyle w:val="HTMLSample"/>
        </w:rPr>
        <w:t>2</w:t>
      </w:r>
      <w:r>
        <w:t xml:space="preserve">, make sure to also specify the interface using one of the variables below: </w:t>
      </w:r>
    </w:p>
    <w:p w14:paraId="01FDBB5C" w14:textId="4E0ED7DC" w:rsidR="0062212D" w:rsidRPr="00D864ED" w:rsidRDefault="0062212D" w:rsidP="0062212D">
      <w:pPr>
        <w:pStyle w:val="ListParagraph"/>
        <w:numPr>
          <w:ilvl w:val="0"/>
          <w:numId w:val="45"/>
        </w:numPr>
      </w:pPr>
      <w:r w:rsidRPr="00476C7E">
        <w:rPr>
          <w:rFonts w:ascii="Courier New" w:hAnsi="Courier New" w:cs="Courier New"/>
        </w:rPr>
        <w:t>MLSL_IFACE_NAME</w:t>
      </w:r>
      <w:r w:rsidRPr="00D864ED">
        <w:t xml:space="preserve"> –</w:t>
      </w:r>
      <w:r w:rsidR="00AE4B74">
        <w:t xml:space="preserve"> </w:t>
      </w:r>
      <w:r w:rsidR="00776EA6">
        <w:t>select an</w:t>
      </w:r>
      <w:r w:rsidR="00D864ED">
        <w:t xml:space="preserve"> interface by prefix name</w:t>
      </w:r>
    </w:p>
    <w:p w14:paraId="71895F4A" w14:textId="60CE4D18" w:rsidR="0062212D" w:rsidRDefault="0062212D" w:rsidP="0062212D">
      <w:pPr>
        <w:pStyle w:val="ListParagraph"/>
        <w:numPr>
          <w:ilvl w:val="0"/>
          <w:numId w:val="45"/>
        </w:numPr>
      </w:pPr>
      <w:r w:rsidRPr="00476C7E">
        <w:rPr>
          <w:rFonts w:ascii="Courier New" w:hAnsi="Courier New" w:cs="Courier New"/>
        </w:rPr>
        <w:lastRenderedPageBreak/>
        <w:t>MLSL_IFACE_IDX</w:t>
      </w:r>
      <w:r>
        <w:t xml:space="preserve"> –</w:t>
      </w:r>
      <w:r w:rsidR="00AE4B74">
        <w:t xml:space="preserve"> </w:t>
      </w:r>
      <w:r w:rsidR="00776EA6">
        <w:t>select an</w:t>
      </w:r>
      <w:r>
        <w:t xml:space="preserve"> interface by index</w:t>
      </w:r>
    </w:p>
    <w:p w14:paraId="71EA32A2" w14:textId="77777777" w:rsidR="0062212D" w:rsidRDefault="0062212D" w:rsidP="0062212D">
      <w:pPr>
        <w:pStyle w:val="Caption1"/>
        <w:rPr>
          <w:rFonts w:eastAsiaTheme="minorHAnsi"/>
          <w:bCs w:val="0"/>
          <w:noProof/>
          <w:color w:val="0860A8"/>
          <w:sz w:val="24"/>
          <w:szCs w:val="20"/>
        </w:rPr>
      </w:pPr>
      <w:r w:rsidRPr="0062212D">
        <w:rPr>
          <w:rFonts w:eastAsiaTheme="minorHAnsi"/>
          <w:bCs w:val="0"/>
          <w:noProof/>
          <w:color w:val="0860A8"/>
          <w:sz w:val="24"/>
          <w:szCs w:val="20"/>
        </w:rPr>
        <w:t>MLSL_HOSTNAME</w:t>
      </w:r>
    </w:p>
    <w:p w14:paraId="18E5F9E2" w14:textId="40A55A6D" w:rsidR="0062212D" w:rsidRDefault="0062212D" w:rsidP="0062212D">
      <w:pPr>
        <w:pStyle w:val="Caption1"/>
      </w:pPr>
      <w:r>
        <w:t>Syntax</w:t>
      </w:r>
    </w:p>
    <w:p w14:paraId="49B01590" w14:textId="517AE36B" w:rsidR="0062212D" w:rsidRDefault="0062212D" w:rsidP="0062212D">
      <w:pPr>
        <w:spacing w:after="0"/>
      </w:pPr>
      <w:r w:rsidRPr="0062212D">
        <w:rPr>
          <w:rStyle w:val="HTMLSample"/>
        </w:rPr>
        <w:t>MLSL_HOSTNAME</w:t>
      </w:r>
      <w:r>
        <w:rPr>
          <w:rStyle w:val="HTMLSample"/>
        </w:rPr>
        <w:t>=</w:t>
      </w:r>
      <w:r>
        <w:rPr>
          <w:rStyle w:val="HTMLSample"/>
          <w:i/>
          <w:iCs/>
        </w:rPr>
        <w:t>&lt;name&gt;</w:t>
      </w:r>
    </w:p>
    <w:p w14:paraId="03381394" w14:textId="77777777" w:rsidR="0062212D" w:rsidRDefault="0062212D" w:rsidP="0062212D">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62212D" w14:paraId="45D79254"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953B536" w14:textId="24C82530" w:rsidR="0062212D" w:rsidRDefault="0062212D" w:rsidP="0062212D">
            <w:pPr>
              <w:spacing w:after="0"/>
            </w:pPr>
            <w:r>
              <w:rPr>
                <w:rStyle w:val="HTMLSample"/>
                <w:i/>
                <w:iCs/>
              </w:rPr>
              <w:t>&lt;name&gt;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B5BA50C" w14:textId="0DC58098" w:rsidR="0062212D" w:rsidRDefault="0062212D" w:rsidP="00476C7E">
            <w:r>
              <w:t xml:space="preserve">The </w:t>
            </w:r>
            <w:r w:rsidR="00476C7E">
              <w:t>hostname.</w:t>
            </w:r>
          </w:p>
        </w:tc>
      </w:tr>
    </w:tbl>
    <w:p w14:paraId="7C359559" w14:textId="77777777" w:rsidR="0062212D" w:rsidRPr="004C1E50" w:rsidRDefault="0062212D" w:rsidP="0062212D">
      <w:pPr>
        <w:pStyle w:val="Caption1"/>
      </w:pPr>
      <w:r>
        <w:t>Description</w:t>
      </w:r>
    </w:p>
    <w:p w14:paraId="33EDDB55" w14:textId="67A1FF08" w:rsidR="00476C7E" w:rsidRDefault="0062212D" w:rsidP="0062212D">
      <w:pPr>
        <w:spacing w:after="0"/>
      </w:pPr>
      <w:r>
        <w:t xml:space="preserve">Set this environment variable to </w:t>
      </w:r>
      <w:r w:rsidR="00E44F20">
        <w:t xml:space="preserve">specify </w:t>
      </w:r>
      <w:r>
        <w:t xml:space="preserve">the </w:t>
      </w:r>
      <w:r w:rsidR="00476C7E">
        <w:t>host</w:t>
      </w:r>
      <w:r>
        <w:t>name</w:t>
      </w:r>
      <w:r w:rsidR="00E44F20">
        <w:t xml:space="preserve"> to be used</w:t>
      </w:r>
      <w:r>
        <w:t xml:space="preserve"> </w:t>
      </w:r>
      <w:r w:rsidR="00BC7D1E">
        <w:t>for</w:t>
      </w:r>
      <w:r>
        <w:t xml:space="preserve"> </w:t>
      </w:r>
      <w:r w:rsidR="00E44F20">
        <w:t xml:space="preserve">launching </w:t>
      </w:r>
      <w:r>
        <w:t>endpoint server</w:t>
      </w:r>
      <w:r w:rsidR="0030353C">
        <w:t>s</w:t>
      </w:r>
      <w:r>
        <w:t xml:space="preserve">. The variable </w:t>
      </w:r>
      <w:r w:rsidR="00E44F20">
        <w:t xml:space="preserve">must </w:t>
      </w:r>
      <w:r>
        <w:t xml:space="preserve">be </w:t>
      </w:r>
      <w:r w:rsidR="00421485">
        <w:t>set</w:t>
      </w:r>
      <w:r w:rsidR="00476C7E">
        <w:t xml:space="preserve"> for each </w:t>
      </w:r>
      <w:r w:rsidR="00E44F20">
        <w:t xml:space="preserve">Intel </w:t>
      </w:r>
      <w:r w:rsidR="00476C7E">
        <w:t xml:space="preserve">MLSL process.  </w:t>
      </w:r>
    </w:p>
    <w:p w14:paraId="7AC084DE" w14:textId="5FF26070" w:rsidR="0062212D" w:rsidRDefault="00476C7E" w:rsidP="0062212D">
      <w:pPr>
        <w:spacing w:after="0"/>
      </w:pPr>
      <w:r>
        <w:t xml:space="preserve">For example, </w:t>
      </w:r>
      <w:r w:rsidR="00E44F20">
        <w:t xml:space="preserve">to set the variable through Intel® MPI Library </w:t>
      </w:r>
      <w:r w:rsidR="00E44F20">
        <w:rPr>
          <w:rFonts w:ascii="Courier New" w:hAnsi="Courier New" w:cs="Courier New"/>
        </w:rPr>
        <w:t>-</w:t>
      </w:r>
      <w:proofErr w:type="spellStart"/>
      <w:r w:rsidR="00E44F20">
        <w:rPr>
          <w:rFonts w:ascii="Courier New" w:hAnsi="Courier New" w:cs="Courier New"/>
        </w:rPr>
        <w:t>gtool</w:t>
      </w:r>
      <w:proofErr w:type="spellEnd"/>
      <w:r w:rsidR="00E44F20">
        <w:t xml:space="preserve"> option</w:t>
      </w:r>
      <w:r w:rsidR="0062212D">
        <w:t>:</w:t>
      </w:r>
    </w:p>
    <w:p w14:paraId="3E198182" w14:textId="480D5ED7" w:rsidR="0062212D" w:rsidRDefault="00E44F20" w:rsidP="00421485">
      <w:pPr>
        <w:pStyle w:val="ListCode"/>
        <w:ind w:left="0"/>
      </w:pPr>
      <w:r>
        <w:t xml:space="preserve">$ </w:t>
      </w:r>
      <w:proofErr w:type="spellStart"/>
      <w:r w:rsidR="0062212D">
        <w:t>mpirun</w:t>
      </w:r>
      <w:proofErr w:type="spellEnd"/>
      <w:r w:rsidR="0062212D">
        <w:t xml:space="preserve"> ... -</w:t>
      </w:r>
      <w:proofErr w:type="spellStart"/>
      <w:r w:rsidR="0062212D">
        <w:t>gtool</w:t>
      </w:r>
      <w:proofErr w:type="spellEnd"/>
      <w:r w:rsidR="0062212D">
        <w:t xml:space="preserve"> "env MLSL_HOSTNAME=name1:0; env MLSL_HOSTNAME=name2:1" </w:t>
      </w:r>
    </w:p>
    <w:p w14:paraId="4A291707" w14:textId="77777777" w:rsidR="00272A40" w:rsidRDefault="00272A40" w:rsidP="00272A40">
      <w:pPr>
        <w:pStyle w:val="Caption1"/>
        <w:rPr>
          <w:rFonts w:eastAsiaTheme="minorHAnsi"/>
          <w:bCs w:val="0"/>
          <w:noProof/>
          <w:color w:val="0860A8"/>
          <w:sz w:val="24"/>
          <w:szCs w:val="20"/>
        </w:rPr>
      </w:pPr>
      <w:r w:rsidRPr="0062212D">
        <w:rPr>
          <w:rFonts w:eastAsiaTheme="minorHAnsi"/>
          <w:bCs w:val="0"/>
          <w:noProof/>
          <w:color w:val="0860A8"/>
          <w:sz w:val="24"/>
          <w:szCs w:val="20"/>
        </w:rPr>
        <w:t>MLSL_</w:t>
      </w:r>
      <w:r w:rsidRPr="004D72CE">
        <w:t xml:space="preserve"> </w:t>
      </w:r>
      <w:r w:rsidRPr="004D72CE">
        <w:rPr>
          <w:rFonts w:eastAsiaTheme="minorHAnsi"/>
          <w:bCs w:val="0"/>
          <w:noProof/>
          <w:color w:val="0860A8"/>
          <w:sz w:val="24"/>
          <w:szCs w:val="20"/>
        </w:rPr>
        <w:t>MSG_PRIORITY</w:t>
      </w:r>
    </w:p>
    <w:p w14:paraId="256536D2" w14:textId="77777777" w:rsidR="00272A40" w:rsidRDefault="00272A40" w:rsidP="00272A40">
      <w:pPr>
        <w:pStyle w:val="Caption1"/>
      </w:pPr>
      <w:r>
        <w:t>Syntax</w:t>
      </w:r>
    </w:p>
    <w:p w14:paraId="36F4D082" w14:textId="77777777" w:rsidR="00272A40" w:rsidRDefault="00272A40" w:rsidP="00272A40">
      <w:pPr>
        <w:spacing w:after="0"/>
      </w:pPr>
      <w:r w:rsidRPr="0062212D">
        <w:rPr>
          <w:rStyle w:val="HTMLSample"/>
        </w:rPr>
        <w:t>MLSL_</w:t>
      </w:r>
      <w:r w:rsidRPr="004D72CE">
        <w:t xml:space="preserve"> </w:t>
      </w:r>
      <w:r>
        <w:rPr>
          <w:rStyle w:val="HTMLSample"/>
        </w:rPr>
        <w:t>MSG_PRIORITY=</w:t>
      </w:r>
      <w:r>
        <w:rPr>
          <w:rStyle w:val="HTMLSample"/>
          <w:i/>
          <w:iCs/>
        </w:rPr>
        <w:t>&lt;arg&gt;</w:t>
      </w:r>
    </w:p>
    <w:p w14:paraId="68EFEA3C" w14:textId="77777777" w:rsidR="00272A40" w:rsidRDefault="00272A40" w:rsidP="00272A40">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431"/>
        <w:gridCol w:w="7909"/>
      </w:tblGrid>
      <w:tr w:rsidR="00272A40" w14:paraId="4A669AEC"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6F9E5EC" w14:textId="77777777" w:rsidR="00272A40" w:rsidRDefault="00272A40" w:rsidP="00F34DB7">
            <w:pPr>
              <w:spacing w:after="0"/>
            </w:pPr>
            <w:r>
              <w:rPr>
                <w:rStyle w:val="HTMLSample"/>
                <w:i/>
                <w:iCs/>
              </w:rPr>
              <w:t>&lt;arg&gt;</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BF67EAD" w14:textId="77777777" w:rsidR="00272A40" w:rsidRDefault="00272A40" w:rsidP="00F34DB7">
            <w:r>
              <w:t>Binary indicator</w:t>
            </w:r>
          </w:p>
        </w:tc>
      </w:tr>
      <w:tr w:rsidR="00272A40" w14:paraId="0FCB0191"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D523509" w14:textId="77777777" w:rsidR="00272A40" w:rsidRPr="004D72CE" w:rsidRDefault="00272A40" w:rsidP="00F34DB7">
            <w:pPr>
              <w:spacing w:after="0"/>
              <w:rPr>
                <w:rStyle w:val="HTMLSample"/>
                <w:iCs/>
              </w:rPr>
            </w:pPr>
            <w:r>
              <w:rPr>
                <w:rStyle w:val="HTMLSample"/>
                <w:iCs/>
              </w:rPr>
              <w:t>1</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35C98A4A" w14:textId="64DACA67" w:rsidR="00272A40" w:rsidRDefault="00272A40" w:rsidP="00723F9D">
            <w:r>
              <w:t xml:space="preserve">Enable reversed order of communication </w:t>
            </w:r>
            <w:r w:rsidR="00723F9D">
              <w:t>calls execution</w:t>
            </w:r>
            <w:r>
              <w:t>.</w:t>
            </w:r>
          </w:p>
        </w:tc>
      </w:tr>
      <w:tr w:rsidR="00272A40" w14:paraId="72FC62C7"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A07D27E" w14:textId="77777777" w:rsidR="00272A40" w:rsidRPr="004D72CE" w:rsidRDefault="00272A40" w:rsidP="00F34DB7">
            <w:pPr>
              <w:spacing w:after="0"/>
              <w:rPr>
                <w:rStyle w:val="HTMLSample"/>
                <w:iCs/>
              </w:rPr>
            </w:pPr>
            <w:r>
              <w:rPr>
                <w:rStyle w:val="HTMLSample"/>
                <w:iCs/>
              </w:rPr>
              <w:t>0</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19231C2B" w14:textId="7B40455E" w:rsidR="00272A40" w:rsidRDefault="00272A40" w:rsidP="00723F9D">
            <w:r w:rsidRPr="00BB2014">
              <w:t xml:space="preserve">Disable reversed order of communication </w:t>
            </w:r>
            <w:r w:rsidR="00723F9D">
              <w:t>calls execution</w:t>
            </w:r>
            <w:r>
              <w:t>. This is the default value.</w:t>
            </w:r>
          </w:p>
        </w:tc>
      </w:tr>
    </w:tbl>
    <w:p w14:paraId="57665F3B" w14:textId="77777777" w:rsidR="00272A40" w:rsidRPr="004C1E50" w:rsidRDefault="00272A40" w:rsidP="00272A40">
      <w:pPr>
        <w:pStyle w:val="Caption1"/>
      </w:pPr>
      <w:r>
        <w:t>Description</w:t>
      </w:r>
    </w:p>
    <w:p w14:paraId="0D604CDA" w14:textId="00CBC80D" w:rsidR="00272A40" w:rsidRDefault="00272A40" w:rsidP="00723F9D">
      <w:pPr>
        <w:spacing w:after="0"/>
      </w:pPr>
      <w:r>
        <w:t>Set this environment variable</w:t>
      </w:r>
      <w:r w:rsidR="00723F9D">
        <w:t xml:space="preserve"> to enable executing communication calls in the order opposite to the order they are started.</w:t>
      </w:r>
    </w:p>
    <w:p w14:paraId="427108AF" w14:textId="09D27CF3" w:rsidR="00272A40" w:rsidRDefault="00272A40" w:rsidP="00272A40">
      <w:pPr>
        <w:spacing w:after="0"/>
      </w:pPr>
      <w:r>
        <w:t xml:space="preserve">When </w:t>
      </w:r>
      <w:r w:rsidR="0067647C">
        <w:t>performing</w:t>
      </w:r>
      <w:r>
        <w:t xml:space="preserve"> </w:t>
      </w:r>
      <w:r w:rsidR="00723F9D">
        <w:t xml:space="preserve">backward </w:t>
      </w:r>
      <w:r>
        <w:t xml:space="preserve">propagation, the gradient reduction communication </w:t>
      </w:r>
      <w:r w:rsidR="0067647C">
        <w:t>generally starts</w:t>
      </w:r>
      <w:r>
        <w:t xml:space="preserve"> from the last layers of the network topology </w:t>
      </w:r>
      <w:r w:rsidR="0067647C">
        <w:t>finishing at the</w:t>
      </w:r>
      <w:r>
        <w:t xml:space="preserve"> first ones. With this experimental feature enabled, the communication for</w:t>
      </w:r>
      <w:r w:rsidR="0067647C">
        <w:t xml:space="preserve"> </w:t>
      </w:r>
      <w:r>
        <w:t>first layers has</w:t>
      </w:r>
      <w:r w:rsidR="0067647C">
        <w:t xml:space="preserve"> a</w:t>
      </w:r>
      <w:r>
        <w:t xml:space="preserve"> higher priority</w:t>
      </w:r>
      <w:r w:rsidR="0067647C">
        <w:t>,</w:t>
      </w:r>
      <w:r>
        <w:t xml:space="preserve"> which allows layer one to minimize the time spent in SGD and start a forward pass for the next iteration as soon as possible.</w:t>
      </w:r>
    </w:p>
    <w:p w14:paraId="0566F1FA" w14:textId="70139781" w:rsidR="00272A40" w:rsidRDefault="00272A40" w:rsidP="00272A40">
      <w:pPr>
        <w:pStyle w:val="Note"/>
      </w:pPr>
      <w:r>
        <w:t>This feature</w:t>
      </w:r>
      <w:r w:rsidR="00723F9D">
        <w:t xml:space="preserve"> is experimental and</w:t>
      </w:r>
      <w:r>
        <w:t xml:space="preserve"> has the following limitations: it can be enabled only for </w:t>
      </w:r>
      <w:r w:rsidR="0067647C">
        <w:t>a</w:t>
      </w:r>
      <w:r>
        <w:t xml:space="preserve"> specific implementation of the </w:t>
      </w:r>
      <w:r w:rsidRPr="00272A40">
        <w:rPr>
          <w:rStyle w:val="InlineCodeChar"/>
          <w:rFonts w:eastAsia="Calibri"/>
        </w:rPr>
        <w:t>Allreduce</w:t>
      </w:r>
      <w:r>
        <w:t xml:space="preserve"> algorithm and only when the number of communicating processes is a power of two.</w:t>
      </w:r>
    </w:p>
    <w:p w14:paraId="595DB379" w14:textId="77777777" w:rsidR="00272A40" w:rsidRDefault="00272A40" w:rsidP="00272A40">
      <w:pPr>
        <w:pStyle w:val="Caption1"/>
        <w:rPr>
          <w:rFonts w:eastAsiaTheme="minorHAnsi"/>
          <w:bCs w:val="0"/>
          <w:noProof/>
          <w:color w:val="0860A8"/>
          <w:sz w:val="24"/>
          <w:szCs w:val="20"/>
        </w:rPr>
      </w:pPr>
      <w:r w:rsidRPr="0062212D">
        <w:rPr>
          <w:rFonts w:eastAsiaTheme="minorHAnsi"/>
          <w:bCs w:val="0"/>
          <w:noProof/>
          <w:color w:val="0860A8"/>
          <w:sz w:val="24"/>
          <w:szCs w:val="20"/>
        </w:rPr>
        <w:t>MLSL_</w:t>
      </w:r>
      <w:r w:rsidRPr="004D72CE">
        <w:t xml:space="preserve"> </w:t>
      </w:r>
      <w:r w:rsidRPr="004D72CE">
        <w:rPr>
          <w:rFonts w:eastAsiaTheme="minorHAnsi"/>
          <w:bCs w:val="0"/>
          <w:noProof/>
          <w:color w:val="0860A8"/>
          <w:sz w:val="24"/>
          <w:szCs w:val="20"/>
        </w:rPr>
        <w:t>MSG_PRIORITY_THRESHOLD</w:t>
      </w:r>
    </w:p>
    <w:p w14:paraId="7ABB16E0" w14:textId="77777777" w:rsidR="00272A40" w:rsidRDefault="00272A40" w:rsidP="00272A40">
      <w:pPr>
        <w:pStyle w:val="Caption1"/>
      </w:pPr>
      <w:r>
        <w:t>Syntax</w:t>
      </w:r>
    </w:p>
    <w:p w14:paraId="76697B1E" w14:textId="77777777" w:rsidR="00272A40" w:rsidRDefault="00272A40" w:rsidP="00272A40">
      <w:pPr>
        <w:spacing w:after="0"/>
      </w:pPr>
      <w:r w:rsidRPr="004D72CE">
        <w:rPr>
          <w:rStyle w:val="HTMLSample"/>
        </w:rPr>
        <w:t>MLSL_MSG_PRIORITY_THRESHOLD</w:t>
      </w:r>
      <w:r>
        <w:rPr>
          <w:rStyle w:val="HTMLSample"/>
        </w:rPr>
        <w:t>=</w:t>
      </w:r>
      <w:r>
        <w:rPr>
          <w:rStyle w:val="HTMLSample"/>
          <w:i/>
          <w:iCs/>
        </w:rPr>
        <w:t>&lt;arg&gt;</w:t>
      </w:r>
    </w:p>
    <w:p w14:paraId="47A535E5" w14:textId="77777777" w:rsidR="00272A40" w:rsidRDefault="00272A40" w:rsidP="00272A40">
      <w:pPr>
        <w:pStyle w:val="Caption1"/>
      </w:pPr>
      <w:r>
        <w:lastRenderedPageBreak/>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610"/>
        <w:gridCol w:w="7730"/>
      </w:tblGrid>
      <w:tr w:rsidR="00272A40" w14:paraId="45207116" w14:textId="77777777" w:rsidTr="00F34DB7">
        <w:tc>
          <w:tcPr>
            <w:tcW w:w="862"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8115FBE" w14:textId="77777777" w:rsidR="00272A40" w:rsidRDefault="00272A40" w:rsidP="00F34DB7">
            <w:pPr>
              <w:spacing w:after="0"/>
            </w:pPr>
            <w:r>
              <w:rPr>
                <w:rStyle w:val="HTMLSample"/>
                <w:i/>
                <w:iCs/>
              </w:rPr>
              <w:t>&lt;arg&gt;</w:t>
            </w:r>
          </w:p>
        </w:tc>
        <w:tc>
          <w:tcPr>
            <w:tcW w:w="4138"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D92D5CA" w14:textId="77777777" w:rsidR="00272A40" w:rsidRDefault="00272A40" w:rsidP="00F34DB7">
            <w:r>
              <w:t>Message size in bytes</w:t>
            </w:r>
          </w:p>
        </w:tc>
      </w:tr>
      <w:tr w:rsidR="00272A40" w14:paraId="54BFFBC1" w14:textId="77777777" w:rsidTr="00F34DB7">
        <w:tc>
          <w:tcPr>
            <w:tcW w:w="862"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089F3682" w14:textId="77777777" w:rsidR="00272A40" w:rsidRPr="00BB2014" w:rsidRDefault="00272A40" w:rsidP="00F34DB7">
            <w:pPr>
              <w:spacing w:after="0"/>
              <w:rPr>
                <w:rStyle w:val="HTMLSample"/>
                <w:iCs/>
              </w:rPr>
            </w:pPr>
            <w:r w:rsidRPr="00BB2014">
              <w:rPr>
                <w:rStyle w:val="HTMLSample"/>
                <w:iCs/>
              </w:rPr>
              <w:t>&gt; 0</w:t>
            </w:r>
          </w:p>
        </w:tc>
        <w:tc>
          <w:tcPr>
            <w:tcW w:w="4138"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EFAC0B6" w14:textId="77777777" w:rsidR="00272A40" w:rsidRDefault="00272A40" w:rsidP="00F34DB7">
            <w:r>
              <w:t>The default value is 10000</w:t>
            </w:r>
          </w:p>
        </w:tc>
      </w:tr>
    </w:tbl>
    <w:p w14:paraId="6429FBB2" w14:textId="77777777" w:rsidR="00272A40" w:rsidRPr="004C1E50" w:rsidRDefault="00272A40" w:rsidP="00272A40">
      <w:pPr>
        <w:pStyle w:val="Caption1"/>
      </w:pPr>
      <w:r>
        <w:t>Description</w:t>
      </w:r>
    </w:p>
    <w:p w14:paraId="030BE7ED" w14:textId="13666497" w:rsidR="004D72CE" w:rsidRPr="004D72CE" w:rsidRDefault="00272A40" w:rsidP="00E12113">
      <w:pPr>
        <w:spacing w:after="0"/>
      </w:pPr>
      <w:r w:rsidRPr="00BB2014">
        <w:t>Set this environment variable to define the lower threshold of message sizes where</w:t>
      </w:r>
      <w:r>
        <w:t xml:space="preserve"> the</w:t>
      </w:r>
      <w:r w:rsidRPr="00BB2014">
        <w:t xml:space="preserve"> experimental priority feature is enabled. </w:t>
      </w:r>
      <w:r>
        <w:t>The vari</w:t>
      </w:r>
      <w:r w:rsidR="000A44AE">
        <w:t>a</w:t>
      </w:r>
      <w:r>
        <w:t>ble only</w:t>
      </w:r>
      <w:r w:rsidRPr="00BB2014">
        <w:t xml:space="preserve"> takes effect when </w:t>
      </w:r>
      <w:r w:rsidRPr="00BB2014">
        <w:rPr>
          <w:rStyle w:val="InlineCodeChar"/>
          <w:rFonts w:eastAsia="Calibri"/>
        </w:rPr>
        <w:t>MLSL_MSG_PRIORITY</w:t>
      </w:r>
      <w:r w:rsidRPr="00BB2014">
        <w:t xml:space="preserve"> is set.</w:t>
      </w:r>
    </w:p>
    <w:sectPr w:rsidR="004D72CE" w:rsidRPr="004D72CE" w:rsidSect="00492D53">
      <w:headerReference w:type="first" r:id="rId13"/>
      <w:footerReference w:type="first" r:id="rId14"/>
      <w:pgSz w:w="12240" w:h="15840" w:code="1"/>
      <w:pgMar w:top="1795" w:right="1350" w:bottom="1800" w:left="1530" w:header="720" w:footer="777"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C924A" w14:textId="77777777" w:rsidR="009F54BD" w:rsidRDefault="009F54BD" w:rsidP="0003104F">
      <w:pPr>
        <w:pStyle w:val="TableCellCenter"/>
      </w:pPr>
      <w:r>
        <w:separator/>
      </w:r>
    </w:p>
    <w:p w14:paraId="739523EE" w14:textId="77777777" w:rsidR="009F54BD" w:rsidRDefault="009F54BD"/>
  </w:endnote>
  <w:endnote w:type="continuationSeparator" w:id="0">
    <w:p w14:paraId="2B395CF1" w14:textId="77777777" w:rsidR="009F54BD" w:rsidRDefault="009F54BD" w:rsidP="0003104F">
      <w:pPr>
        <w:pStyle w:val="TableCellCenter"/>
      </w:pPr>
      <w:r>
        <w:continuationSeparator/>
      </w:r>
    </w:p>
    <w:p w14:paraId="52AF427F" w14:textId="77777777" w:rsidR="009F54BD" w:rsidRDefault="009F5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l Clear Light">
    <w:panose1 w:val="020B0404020203020204"/>
    <w:charset w:val="00"/>
    <w:family w:val="swiss"/>
    <w:pitch w:val="variable"/>
    <w:sig w:usb0="E10006FF" w:usb1="400060FB" w:usb2="00000028"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9F7C9" w14:textId="77777777" w:rsidR="003061BF" w:rsidRDefault="003061BF" w:rsidP="009637CC">
    <w:pPr>
      <w:pStyle w:val="Footer"/>
    </w:pPr>
    <w:r>
      <w:rPr>
        <w:rStyle w:val="PageNumber"/>
      </w:rPr>
      <w:fldChar w:fldCharType="begin"/>
    </w:r>
    <w:r>
      <w:rPr>
        <w:rStyle w:val="PageNumber"/>
      </w:rPr>
      <w:instrText xml:space="preserve"> PAGE </w:instrText>
    </w:r>
    <w:r>
      <w:rPr>
        <w:rStyle w:val="PageNumber"/>
      </w:rPr>
      <w:fldChar w:fldCharType="separate"/>
    </w:r>
    <w:r w:rsidR="00421364">
      <w:rPr>
        <w:rStyle w:val="PageNumber"/>
        <w:noProof/>
      </w:rPr>
      <w:t>12</w:t>
    </w:r>
    <w:r>
      <w:rPr>
        <w:rStyle w:val="PageNumber"/>
      </w:rPr>
      <w:fldChar w:fldCharType="end"/>
    </w:r>
    <w:r w:rsidRPr="00DC4887">
      <w:rPr>
        <w:i/>
        <w:iCs/>
      </w:rPr>
      <w:tab/>
    </w:r>
    <w:r w:rsidRPr="00DC488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7ACC" w14:textId="77777777" w:rsidR="003061BF" w:rsidRPr="00DC4887" w:rsidRDefault="00855DC5" w:rsidP="004A4C10">
    <w:pPr>
      <w:pStyle w:val="Footer"/>
      <w:tabs>
        <w:tab w:val="clear" w:pos="7920"/>
        <w:tab w:val="left" w:pos="9090"/>
      </w:tabs>
    </w:pPr>
    <w:r>
      <w:fldChar w:fldCharType="begin"/>
    </w:r>
    <w:r>
      <w:instrText xml:space="preserve"> DOCPROPERTY  Category  \* MERGEFORMAT </w:instrText>
    </w:r>
    <w:r>
      <w:fldChar w:fldCharType="separate"/>
    </w:r>
    <w:r w:rsidR="00C37DFA">
      <w:t>Developer Guide</w:t>
    </w:r>
    <w:r>
      <w:fldChar w:fldCharType="end"/>
    </w:r>
    <w:r w:rsidR="003061BF">
      <w:tab/>
    </w:r>
    <w:r w:rsidR="003061BF" w:rsidRPr="00DC4887">
      <w:fldChar w:fldCharType="begin"/>
    </w:r>
    <w:r w:rsidR="003061BF" w:rsidRPr="00DC4887">
      <w:instrText xml:space="preserve"> PAGE </w:instrText>
    </w:r>
    <w:r w:rsidR="003061BF" w:rsidRPr="00DC4887">
      <w:fldChar w:fldCharType="separate"/>
    </w:r>
    <w:r w:rsidR="00421364">
      <w:rPr>
        <w:noProof/>
      </w:rPr>
      <w:t>13</w:t>
    </w:r>
    <w:r w:rsidR="003061BF"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568ED" w14:textId="77777777" w:rsidR="003061BF" w:rsidRDefault="00855DC5" w:rsidP="00492D53">
    <w:pPr>
      <w:pStyle w:val="Footer"/>
      <w:tabs>
        <w:tab w:val="clear" w:pos="7920"/>
        <w:tab w:val="left" w:pos="9090"/>
      </w:tabs>
    </w:pPr>
    <w:r>
      <w:fldChar w:fldCharType="begin"/>
    </w:r>
    <w:r>
      <w:instrText xml:space="preserve"> DOCPROPERTY  Category  \* MERGEFORMAT </w:instrText>
    </w:r>
    <w:r>
      <w:fldChar w:fldCharType="separate"/>
    </w:r>
    <w:r w:rsidR="00C37DFA">
      <w:t>Developer Guide</w:t>
    </w:r>
    <w:r>
      <w:fldChar w:fldCharType="end"/>
    </w:r>
    <w:r w:rsidR="003061BF">
      <w:tab/>
    </w:r>
    <w:r w:rsidR="003061BF" w:rsidRPr="00DC4887">
      <w:fldChar w:fldCharType="begin"/>
    </w:r>
    <w:r w:rsidR="003061BF" w:rsidRPr="00DC4887">
      <w:instrText xml:space="preserve"> PAGE </w:instrText>
    </w:r>
    <w:r w:rsidR="003061BF" w:rsidRPr="00DC4887">
      <w:fldChar w:fldCharType="separate"/>
    </w:r>
    <w:r w:rsidR="00421364">
      <w:rPr>
        <w:noProof/>
      </w:rPr>
      <w:t>3</w:t>
    </w:r>
    <w:r w:rsidR="003061BF" w:rsidRPr="00DC488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1064D" w14:textId="77777777" w:rsidR="009F54BD" w:rsidRDefault="009F54BD" w:rsidP="0003104F">
      <w:pPr>
        <w:pStyle w:val="TableCellCenter"/>
      </w:pPr>
      <w:r>
        <w:separator/>
      </w:r>
    </w:p>
    <w:p w14:paraId="786B7629" w14:textId="77777777" w:rsidR="009F54BD" w:rsidRDefault="009F54BD"/>
  </w:footnote>
  <w:footnote w:type="continuationSeparator" w:id="0">
    <w:p w14:paraId="33A1F79C" w14:textId="77777777" w:rsidR="009F54BD" w:rsidRDefault="009F54BD" w:rsidP="0003104F">
      <w:pPr>
        <w:pStyle w:val="TableCellCenter"/>
      </w:pPr>
      <w:r>
        <w:continuationSeparator/>
      </w:r>
    </w:p>
    <w:p w14:paraId="67A4D9B6" w14:textId="77777777" w:rsidR="009F54BD" w:rsidRDefault="009F5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CD2A9" w14:textId="77777777" w:rsidR="003061BF" w:rsidRDefault="003061BF" w:rsidP="00D629A7">
    <w:pPr>
      <w:pStyle w:val="Header"/>
      <w:tabs>
        <w:tab w:val="clear" w:pos="3290"/>
        <w:tab w:val="clear" w:pos="7900"/>
        <w:tab w:val="center" w:pos="1620"/>
        <w:tab w:val="right" w:pos="6930"/>
      </w:tabs>
      <w:ind w:hanging="1010"/>
    </w:pPr>
    <w:r>
      <w:rPr>
        <w:lang w:bidi="ar-SA"/>
      </w:rPr>
      <w:drawing>
        <wp:anchor distT="0" distB="0" distL="114300" distR="114300" simplePos="0" relativeHeight="251657216" behindDoc="1" locked="0" layoutInCell="1" allowOverlap="1" wp14:anchorId="29A5FE2D" wp14:editId="6014C6F2">
          <wp:simplePos x="0" y="0"/>
          <wp:positionH relativeFrom="column">
            <wp:posOffset>-609600</wp:posOffset>
          </wp:positionH>
          <wp:positionV relativeFrom="paragraph">
            <wp:posOffset>-182245</wp:posOffset>
          </wp:positionV>
          <wp:extent cx="1257300" cy="9357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l_rgb_1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57300" cy="935739"/>
                  </a:xfrm>
                  <a:prstGeom prst="rect">
                    <a:avLst/>
                  </a:prstGeom>
                  <a:noFill/>
                </pic:spPr>
              </pic:pic>
            </a:graphicData>
          </a:graphic>
          <wp14:sizeRelH relativeFrom="page">
            <wp14:pctWidth>0</wp14:pctWidth>
          </wp14:sizeRelH>
          <wp14:sizeRelV relativeFrom="page">
            <wp14:pctHeight>0</wp14:pctHeight>
          </wp14:sizeRelV>
        </wp:anchor>
      </w:drawing>
    </w:r>
  </w:p>
  <w:p w14:paraId="32BA4DE0" w14:textId="30C63A0E" w:rsidR="003061BF" w:rsidRPr="00C31338" w:rsidRDefault="003061BF" w:rsidP="00305682">
    <w:pPr>
      <w:pStyle w:val="Header"/>
      <w:tabs>
        <w:tab w:val="clear" w:pos="3290"/>
        <w:tab w:val="center" w:pos="3420"/>
      </w:tabs>
      <w:rPr>
        <w:bCs/>
      </w:rPr>
    </w:pPr>
    <w:r>
      <w:tab/>
    </w:r>
    <w:r>
      <w:tab/>
    </w:r>
    <w:r w:rsidR="00855DC5">
      <w:rPr>
        <w:bCs/>
      </w:rPr>
      <w:fldChar w:fldCharType="begin"/>
    </w:r>
    <w:r w:rsidR="00855DC5">
      <w:rPr>
        <w:bCs/>
      </w:rPr>
      <w:instrText xml:space="preserve"> STYLEREF "DocTitle" \* MERGEFORMAT </w:instrText>
    </w:r>
    <w:r w:rsidR="00855DC5">
      <w:rPr>
        <w:bCs/>
      </w:rPr>
      <w:fldChar w:fldCharType="separate"/>
    </w:r>
    <w:r w:rsidR="00855DC5">
      <w:rPr>
        <w:bCs/>
      </w:rPr>
      <w:t xml:space="preserve">Intel® Machine </w:t>
    </w:r>
    <w:r w:rsidR="00855DC5" w:rsidRPr="00855DC5">
      <w:t>Learning Scaling Library</w:t>
    </w:r>
    <w:r w:rsidR="00855DC5">
      <w:fldChar w:fldCharType="end"/>
    </w:r>
    <w:r>
      <w:t xml:space="preserve"> Developer Guide</w:t>
    </w:r>
  </w:p>
  <w:p w14:paraId="304A51DC" w14:textId="77777777" w:rsidR="003061BF" w:rsidRDefault="003061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F7FD7" w14:textId="77777777" w:rsidR="003061BF" w:rsidRDefault="003061BF" w:rsidP="00AC16E3">
    <w:pPr>
      <w:pStyle w:val="Header"/>
    </w:pPr>
    <w:r>
      <w:rPr>
        <w:lang w:bidi="ar-SA"/>
      </w:rPr>
      <w:drawing>
        <wp:anchor distT="0" distB="0" distL="114300" distR="114300" simplePos="0" relativeHeight="251658240" behindDoc="1" locked="0" layoutInCell="1" allowOverlap="1" wp14:anchorId="18211E3A" wp14:editId="49914CDE">
          <wp:simplePos x="0" y="0"/>
          <wp:positionH relativeFrom="column">
            <wp:posOffset>4972050</wp:posOffset>
          </wp:positionH>
          <wp:positionV relativeFrom="paragraph">
            <wp:posOffset>-182245</wp:posOffset>
          </wp:positionV>
          <wp:extent cx="1257300" cy="9357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_rgb_1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57300" cy="935739"/>
                  </a:xfrm>
                  <a:prstGeom prst="rect">
                    <a:avLst/>
                  </a:prstGeom>
                  <a:noFill/>
                </pic:spPr>
              </pic:pic>
            </a:graphicData>
          </a:graphic>
          <wp14:sizeRelH relativeFrom="page">
            <wp14:pctWidth>0</wp14:pctWidth>
          </wp14:sizeRelH>
          <wp14:sizeRelV relativeFrom="page">
            <wp14:pctHeight>0</wp14:pctHeight>
          </wp14:sizeRelV>
        </wp:anchor>
      </w:drawing>
    </w:r>
  </w:p>
  <w:p w14:paraId="6B3866FF" w14:textId="0D8FF396" w:rsidR="003061BF" w:rsidRPr="00041C9A" w:rsidRDefault="00855DC5" w:rsidP="00D7375E">
    <w:pPr>
      <w:pStyle w:val="Header"/>
      <w:tabs>
        <w:tab w:val="clear" w:pos="3290"/>
        <w:tab w:val="clear" w:pos="7900"/>
        <w:tab w:val="right" w:pos="9300"/>
      </w:tabs>
      <w:ind w:hanging="470"/>
      <w:rPr>
        <w:bCs/>
      </w:rPr>
    </w:pPr>
    <w:r>
      <w:fldChar w:fldCharType="begin"/>
    </w:r>
    <w:r>
      <w:instrText xml:space="preserve"> STYLEREF "Heading 1" \* MERGEFORMAT </w:instrText>
    </w:r>
    <w:r>
      <w:fldChar w:fldCharType="separate"/>
    </w:r>
    <w:r>
      <w:t>Environment Variables</w:t>
    </w:r>
    <w:r>
      <w:fldChar w:fldCharType="end"/>
    </w:r>
    <w:r w:rsidR="003061B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E0F6D" w14:textId="77777777" w:rsidR="003061BF" w:rsidRDefault="00306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5C74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C63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083F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5055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AED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5029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B29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4C24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045A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EC86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2DC4"/>
    <w:multiLevelType w:val="hybridMultilevel"/>
    <w:tmpl w:val="D15C47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70AB2"/>
    <w:multiLevelType w:val="hybridMultilevel"/>
    <w:tmpl w:val="F6EA01A0"/>
    <w:lvl w:ilvl="0" w:tplc="DCDA271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4D0130A"/>
    <w:multiLevelType w:val="hybridMultilevel"/>
    <w:tmpl w:val="23C24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796BBB"/>
    <w:multiLevelType w:val="hybridMultilevel"/>
    <w:tmpl w:val="5F0A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907E1"/>
    <w:multiLevelType w:val="hybridMultilevel"/>
    <w:tmpl w:val="DA104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756435"/>
    <w:multiLevelType w:val="multilevel"/>
    <w:tmpl w:val="4E80D3EA"/>
    <w:styleLink w:val="Numbered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tabs>
          <w:tab w:val="num" w:pos="500"/>
        </w:tabs>
        <w:ind w:left="0" w:hanging="1300"/>
      </w:pPr>
      <w:rPr>
        <w:rFonts w:hint="default"/>
      </w:rPr>
    </w:lvl>
    <w:lvl w:ilvl="4">
      <w:start w:val="1"/>
      <w:numFmt w:val="none"/>
      <w:lvlText w:val=""/>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none"/>
      <w:lvlText w:val=""/>
      <w:lvlJc w:val="left"/>
      <w:pPr>
        <w:tabs>
          <w:tab w:val="num" w:pos="1940"/>
        </w:tabs>
        <w:ind w:left="1940" w:hanging="1080"/>
      </w:pPr>
      <w:rPr>
        <w:rFonts w:hint="default"/>
      </w:rPr>
    </w:lvl>
    <w:lvl w:ilvl="7">
      <w:start w:val="1"/>
      <w:numFmt w:val="none"/>
      <w:lvlText w:val=""/>
      <w:lvlJc w:val="left"/>
      <w:pPr>
        <w:tabs>
          <w:tab w:val="num" w:pos="2444"/>
        </w:tabs>
        <w:ind w:left="2444" w:hanging="1224"/>
      </w:pPr>
      <w:rPr>
        <w:rFonts w:hint="default"/>
      </w:rPr>
    </w:lvl>
    <w:lvl w:ilvl="8">
      <w:start w:val="1"/>
      <w:numFmt w:val="none"/>
      <w:lvlText w:val=""/>
      <w:lvlJc w:val="left"/>
      <w:pPr>
        <w:tabs>
          <w:tab w:val="num" w:pos="3020"/>
        </w:tabs>
        <w:ind w:left="3020" w:hanging="1440"/>
      </w:pPr>
      <w:rPr>
        <w:rFonts w:hint="default"/>
      </w:rPr>
    </w:lvl>
  </w:abstractNum>
  <w:abstractNum w:abstractNumId="1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8" w15:restartNumberingAfterBreak="0">
    <w:nsid w:val="23176316"/>
    <w:multiLevelType w:val="hybridMultilevel"/>
    <w:tmpl w:val="0CDA4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107CB"/>
    <w:multiLevelType w:val="multilevel"/>
    <w:tmpl w:val="A0660DBA"/>
    <w:lvl w:ilvl="0">
      <w:start w:val="1"/>
      <w:numFmt w:val="none"/>
      <w:pStyle w:val="Note"/>
      <w:lvlText w:val="Note:"/>
      <w:lvlJc w:val="left"/>
      <w:pPr>
        <w:tabs>
          <w:tab w:val="num" w:pos="720"/>
        </w:tabs>
        <w:ind w:left="360" w:hanging="360"/>
      </w:pPr>
      <w:rPr>
        <w:rFonts w:ascii="Intel Clear" w:hAnsi="Intel Clear" w:hint="default"/>
        <w:b/>
        <w:i/>
        <w:caps/>
        <w:color w:val="auto"/>
        <w:sz w:val="20"/>
      </w:rPr>
    </w:lvl>
    <w:lvl w:ilvl="1">
      <w:start w:val="1"/>
      <w:numFmt w:val="decimal"/>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2BCA1BD2"/>
    <w:multiLevelType w:val="hybridMultilevel"/>
    <w:tmpl w:val="7D0E190E"/>
    <w:lvl w:ilvl="0" w:tplc="7F4E6A3E">
      <w:start w:val="1"/>
      <w:numFmt w:val="decimal"/>
      <w:lvlText w:val="%1."/>
      <w:lvlJc w:val="left"/>
      <w:pPr>
        <w:ind w:left="720" w:hanging="360"/>
      </w:pPr>
      <w:rPr>
        <w:rFonts w:ascii="Intel Clear" w:hAnsi="Intel Clear" w:cs="Intel Cle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C44CE"/>
    <w:multiLevelType w:val="hybridMultilevel"/>
    <w:tmpl w:val="CBF8A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8139B2"/>
    <w:multiLevelType w:val="multilevel"/>
    <w:tmpl w:val="61D24F06"/>
    <w:lvl w:ilvl="0">
      <w:start w:val="1"/>
      <w:numFmt w:val="none"/>
      <w:pStyle w:val="Tip"/>
      <w:lvlText w:val="Tip:"/>
      <w:lvlJc w:val="left"/>
      <w:pPr>
        <w:tabs>
          <w:tab w:val="num" w:pos="836"/>
        </w:tabs>
        <w:ind w:left="116" w:hanging="116"/>
      </w:pPr>
      <w:rPr>
        <w:rFonts w:ascii="Verdana" w:hAnsi="Verdana" w:hint="default"/>
        <w:b/>
        <w:i/>
        <w:caps/>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3" w15:restartNumberingAfterBreak="0">
    <w:nsid w:val="3FCE0749"/>
    <w:multiLevelType w:val="hybridMultilevel"/>
    <w:tmpl w:val="48348332"/>
    <w:lvl w:ilvl="0" w:tplc="AA74C5C4">
      <w:start w:val="1"/>
      <w:numFmt w:val="bullet"/>
      <w:pStyle w:val="TableBulletLis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4" w15:restartNumberingAfterBreak="0">
    <w:nsid w:val="42ED4803"/>
    <w:multiLevelType w:val="hybridMultilevel"/>
    <w:tmpl w:val="836E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C24525"/>
    <w:multiLevelType w:val="hybridMultilevel"/>
    <w:tmpl w:val="E3C8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7" w15:restartNumberingAfterBreak="0">
    <w:nsid w:val="4E735E73"/>
    <w:multiLevelType w:val="hybridMultilevel"/>
    <w:tmpl w:val="E6004872"/>
    <w:lvl w:ilvl="0" w:tplc="B400E138">
      <w:start w:val="1"/>
      <w:numFmt w:val="decimal"/>
      <w:lvlText w:val="%1."/>
      <w:lvlJc w:val="left"/>
      <w:pPr>
        <w:ind w:left="720" w:hanging="360"/>
      </w:pPr>
      <w:rPr>
        <w:rFonts w:ascii="Intel Clear" w:hAnsi="Intel Clear" w:cs="Intel Clear"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10FFC"/>
    <w:multiLevelType w:val="hybridMultilevel"/>
    <w:tmpl w:val="DB1A1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E32D3"/>
    <w:multiLevelType w:val="singleLevel"/>
    <w:tmpl w:val="9F1A56F2"/>
    <w:lvl w:ilvl="0">
      <w:start w:val="1"/>
      <w:numFmt w:val="none"/>
      <w:pStyle w:val="Caution"/>
      <w:lvlText w:val="Caution:"/>
      <w:lvlJc w:val="left"/>
      <w:pPr>
        <w:tabs>
          <w:tab w:val="num" w:pos="40"/>
        </w:tabs>
        <w:ind w:left="-680" w:hanging="360"/>
      </w:pPr>
      <w:rPr>
        <w:rFonts w:ascii="Verdana" w:hAnsi="Verdana" w:hint="default"/>
        <w:b/>
        <w:i/>
        <w:caps/>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55FB52CF"/>
    <w:multiLevelType w:val="singleLevel"/>
    <w:tmpl w:val="1EB6A1AE"/>
    <w:lvl w:ilvl="0">
      <w:start w:val="1"/>
      <w:numFmt w:val="bullet"/>
      <w:pStyle w:val="BulletSub"/>
      <w:lvlText w:val=""/>
      <w:lvlJc w:val="left"/>
      <w:pPr>
        <w:tabs>
          <w:tab w:val="num" w:pos="720"/>
        </w:tabs>
        <w:ind w:left="360" w:hanging="360"/>
      </w:pPr>
      <w:rPr>
        <w:rFonts w:ascii="Symbol" w:hAnsi="Symbol" w:hint="default"/>
      </w:rPr>
    </w:lvl>
  </w:abstractNum>
  <w:abstractNum w:abstractNumId="31" w15:restartNumberingAfterBreak="0">
    <w:nsid w:val="5C7B2809"/>
    <w:multiLevelType w:val="multilevel"/>
    <w:tmpl w:val="A2784BC4"/>
    <w:lvl w:ilvl="0">
      <w:start w:val="1"/>
      <w:numFmt w:val="none"/>
      <w:pStyle w:val="NoteTable"/>
      <w:lvlText w:val="Note:"/>
      <w:lvlJc w:val="left"/>
      <w:pPr>
        <w:tabs>
          <w:tab w:val="num" w:pos="720"/>
        </w:tabs>
        <w:ind w:left="360" w:hanging="360"/>
      </w:pPr>
      <w:rPr>
        <w:rFonts w:ascii="Verdana" w:hAnsi="Verdana" w:hint="default"/>
        <w:b/>
        <w:i/>
        <w:caps/>
        <w:sz w:val="16"/>
      </w:rPr>
    </w:lvl>
    <w:lvl w:ilvl="1">
      <w:start w:val="1"/>
      <w:numFmt w:val="decimal"/>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3" w15:restartNumberingAfterBreak="0">
    <w:nsid w:val="64684863"/>
    <w:multiLevelType w:val="hybridMultilevel"/>
    <w:tmpl w:val="8EE4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C071AD"/>
    <w:multiLevelType w:val="hybridMultilevel"/>
    <w:tmpl w:val="911C681A"/>
    <w:lvl w:ilvl="0" w:tplc="04190001">
      <w:start w:val="1"/>
      <w:numFmt w:val="bullet"/>
      <w:lvlText w:val=""/>
      <w:lvlJc w:val="left"/>
      <w:pPr>
        <w:ind w:left="720" w:hanging="360"/>
      </w:pPr>
      <w:rPr>
        <w:rFonts w:ascii="Symbol" w:hAnsi="Symbol" w:hint="default"/>
      </w:rPr>
    </w:lvl>
    <w:lvl w:ilvl="1" w:tplc="8F068160">
      <w:start w:val="1"/>
      <w:numFmt w:val="bullet"/>
      <w:lvlText w:val="o"/>
      <w:lvlJc w:val="left"/>
      <w:pPr>
        <w:ind w:left="1440" w:hanging="360"/>
      </w:pPr>
      <w:rPr>
        <w:rFonts w:ascii="Courier New" w:hAnsi="Courier New" w:cs="Courier New" w:hint="default"/>
        <w:sz w:val="22"/>
        <w:szCs w:val="22"/>
      </w:rPr>
    </w:lvl>
    <w:lvl w:ilvl="2" w:tplc="61D838A8">
      <w:start w:val="1"/>
      <w:numFmt w:val="bullet"/>
      <w:lvlText w:val=""/>
      <w:lvlJc w:val="left"/>
      <w:pPr>
        <w:ind w:left="2160" w:hanging="360"/>
      </w:pPr>
      <w:rPr>
        <w:rFonts w:ascii="Symbol" w:hAnsi="Symbol" w:hint="default"/>
        <w:color w:val="000000" w:themeColor="text1"/>
        <w:sz w:val="22"/>
        <w:szCs w:val="22"/>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9150F9E"/>
    <w:multiLevelType w:val="hybridMultilevel"/>
    <w:tmpl w:val="FDA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D2929"/>
    <w:multiLevelType w:val="hybridMultilevel"/>
    <w:tmpl w:val="6B0AE156"/>
    <w:lvl w:ilvl="0" w:tplc="B0DC96E2">
      <w:start w:val="1"/>
      <w:numFmt w:val="decimal"/>
      <w:pStyle w:val="TableNumList"/>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755839"/>
    <w:multiLevelType w:val="hybridMultilevel"/>
    <w:tmpl w:val="977AA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6"/>
  </w:num>
  <w:num w:numId="4">
    <w:abstractNumId w:val="17"/>
  </w:num>
  <w:num w:numId="5">
    <w:abstractNumId w:val="22"/>
  </w:num>
  <w:num w:numId="6">
    <w:abstractNumId w:val="35"/>
  </w:num>
  <w:num w:numId="7">
    <w:abstractNumId w:val="32"/>
  </w:num>
  <w:num w:numId="8">
    <w:abstractNumId w:val="31"/>
  </w:num>
  <w:num w:numId="9">
    <w:abstractNumId w:val="19"/>
  </w:num>
  <w:num w:numId="10">
    <w:abstractNumId w:val="12"/>
  </w:num>
  <w:num w:numId="11">
    <w:abstractNumId w:val="9"/>
  </w:num>
  <w:num w:numId="12">
    <w:abstractNumId w:val="7"/>
  </w:num>
  <w:num w:numId="13">
    <w:abstractNumId w:val="6"/>
  </w:num>
  <w:num w:numId="14">
    <w:abstractNumId w:val="8"/>
    <w:lvlOverride w:ilvl="0">
      <w:startOverride w:val="1"/>
    </w:lvlOverride>
  </w:num>
  <w:num w:numId="15">
    <w:abstractNumId w:val="11"/>
  </w:num>
  <w:num w:numId="16">
    <w:abstractNumId w:val="23"/>
  </w:num>
  <w:num w:numId="17">
    <w:abstractNumId w:val="37"/>
    <w:lvlOverride w:ilvl="0">
      <w:startOverride w:val="1"/>
    </w:lvlOverride>
  </w:num>
  <w:num w:numId="18">
    <w:abstractNumId w:val="21"/>
  </w:num>
  <w:num w:numId="19">
    <w:abstractNumId w:val="16"/>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num>
  <w:num w:numId="26">
    <w:abstractNumId w:val="24"/>
  </w:num>
  <w:num w:numId="27">
    <w:abstractNumId w:val="18"/>
  </w:num>
  <w:num w:numId="28">
    <w:abstractNumId w:val="27"/>
  </w:num>
  <w:num w:numId="29">
    <w:abstractNumId w:val="10"/>
  </w:num>
  <w:num w:numId="30">
    <w:abstractNumId w:val="13"/>
  </w:num>
  <w:num w:numId="31">
    <w:abstractNumId w:val="33"/>
  </w:num>
  <w:num w:numId="32">
    <w:abstractNumId w:val="15"/>
  </w:num>
  <w:num w:numId="33">
    <w:abstractNumId w:val="28"/>
  </w:num>
  <w:num w:numId="34">
    <w:abstractNumId w:val="25"/>
  </w:num>
  <w:num w:numId="35">
    <w:abstractNumId w:val="20"/>
  </w:num>
  <w:num w:numId="36">
    <w:abstractNumId w:val="36"/>
  </w:num>
  <w:num w:numId="37">
    <w:abstractNumId w:val="34"/>
  </w:num>
  <w:num w:numId="38">
    <w:abstractNumId w:val="5"/>
  </w:num>
  <w:num w:numId="39">
    <w:abstractNumId w:val="4"/>
  </w:num>
  <w:num w:numId="40">
    <w:abstractNumId w:val="3"/>
  </w:num>
  <w:num w:numId="41">
    <w:abstractNumId w:val="2"/>
  </w:num>
  <w:num w:numId="42">
    <w:abstractNumId w:val="1"/>
  </w:num>
  <w:num w:numId="43">
    <w:abstractNumId w:val="0"/>
  </w:num>
  <w:num w:numId="44">
    <w:abstractNumId w:val="14"/>
  </w:num>
  <w:num w:numId="45">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ru-RU" w:vendorID="64" w:dllVersion="6" w:nlCheck="1" w:checkStyle="0"/>
  <w:activeWritingStyle w:appName="MSWord" w:lang="en-US" w:vendorID="64" w:dllVersion="0" w:nlCheck="1" w:checkStyle="0"/>
  <w:proofState w:spelling="clean" w:grammar="clean"/>
  <w:linkStyles/>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defaultTabStop w:val="360"/>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520"/>
    <w:rsid w:val="0000060E"/>
    <w:rsid w:val="000016AF"/>
    <w:rsid w:val="0000171B"/>
    <w:rsid w:val="00002965"/>
    <w:rsid w:val="0000317A"/>
    <w:rsid w:val="000063CE"/>
    <w:rsid w:val="0000775D"/>
    <w:rsid w:val="000111A8"/>
    <w:rsid w:val="000131D4"/>
    <w:rsid w:val="000131E1"/>
    <w:rsid w:val="000164B2"/>
    <w:rsid w:val="0001739B"/>
    <w:rsid w:val="00021AB3"/>
    <w:rsid w:val="00022729"/>
    <w:rsid w:val="00023286"/>
    <w:rsid w:val="00024EF1"/>
    <w:rsid w:val="00027A0E"/>
    <w:rsid w:val="00027B87"/>
    <w:rsid w:val="00027FA1"/>
    <w:rsid w:val="0003104F"/>
    <w:rsid w:val="000312FA"/>
    <w:rsid w:val="00032383"/>
    <w:rsid w:val="000331C9"/>
    <w:rsid w:val="00037A53"/>
    <w:rsid w:val="000417EB"/>
    <w:rsid w:val="00041C9A"/>
    <w:rsid w:val="000433C2"/>
    <w:rsid w:val="00044A05"/>
    <w:rsid w:val="00046563"/>
    <w:rsid w:val="000465EC"/>
    <w:rsid w:val="000467C2"/>
    <w:rsid w:val="00046CF6"/>
    <w:rsid w:val="0005168C"/>
    <w:rsid w:val="00052C2D"/>
    <w:rsid w:val="0005335B"/>
    <w:rsid w:val="0005348A"/>
    <w:rsid w:val="00054969"/>
    <w:rsid w:val="00071817"/>
    <w:rsid w:val="00071DB8"/>
    <w:rsid w:val="0007564F"/>
    <w:rsid w:val="00075B03"/>
    <w:rsid w:val="000770A4"/>
    <w:rsid w:val="00077ADA"/>
    <w:rsid w:val="000801E1"/>
    <w:rsid w:val="0008074A"/>
    <w:rsid w:val="00080C05"/>
    <w:rsid w:val="000813AB"/>
    <w:rsid w:val="0008187C"/>
    <w:rsid w:val="000825C2"/>
    <w:rsid w:val="00082B40"/>
    <w:rsid w:val="0008368A"/>
    <w:rsid w:val="000839CB"/>
    <w:rsid w:val="000870B0"/>
    <w:rsid w:val="000877CC"/>
    <w:rsid w:val="00087B80"/>
    <w:rsid w:val="00090737"/>
    <w:rsid w:val="00096A42"/>
    <w:rsid w:val="000979DA"/>
    <w:rsid w:val="000A44AE"/>
    <w:rsid w:val="000A6A7E"/>
    <w:rsid w:val="000B28BD"/>
    <w:rsid w:val="000C2BA6"/>
    <w:rsid w:val="000C6CCE"/>
    <w:rsid w:val="000C7179"/>
    <w:rsid w:val="000C79CF"/>
    <w:rsid w:val="000D1302"/>
    <w:rsid w:val="000D2AFD"/>
    <w:rsid w:val="000D4AA0"/>
    <w:rsid w:val="000D4EFF"/>
    <w:rsid w:val="000D636A"/>
    <w:rsid w:val="000E220E"/>
    <w:rsid w:val="000E4A1F"/>
    <w:rsid w:val="000E5C47"/>
    <w:rsid w:val="000E6196"/>
    <w:rsid w:val="000F3E29"/>
    <w:rsid w:val="000F664B"/>
    <w:rsid w:val="000F6A90"/>
    <w:rsid w:val="00102F49"/>
    <w:rsid w:val="00103685"/>
    <w:rsid w:val="00111B33"/>
    <w:rsid w:val="00112B4F"/>
    <w:rsid w:val="00123982"/>
    <w:rsid w:val="00123D71"/>
    <w:rsid w:val="00123EBF"/>
    <w:rsid w:val="001248EF"/>
    <w:rsid w:val="001254EC"/>
    <w:rsid w:val="00126A23"/>
    <w:rsid w:val="0013193E"/>
    <w:rsid w:val="00132F38"/>
    <w:rsid w:val="00133235"/>
    <w:rsid w:val="001340C3"/>
    <w:rsid w:val="00136CEA"/>
    <w:rsid w:val="00141F9E"/>
    <w:rsid w:val="00142493"/>
    <w:rsid w:val="00143401"/>
    <w:rsid w:val="00143AFE"/>
    <w:rsid w:val="001442EF"/>
    <w:rsid w:val="0014551C"/>
    <w:rsid w:val="00146B08"/>
    <w:rsid w:val="00152F0C"/>
    <w:rsid w:val="00155DD2"/>
    <w:rsid w:val="001631E0"/>
    <w:rsid w:val="001636D1"/>
    <w:rsid w:val="00163763"/>
    <w:rsid w:val="001638E7"/>
    <w:rsid w:val="00170B33"/>
    <w:rsid w:val="00171688"/>
    <w:rsid w:val="00171724"/>
    <w:rsid w:val="00171C65"/>
    <w:rsid w:val="00173155"/>
    <w:rsid w:val="00174CB5"/>
    <w:rsid w:val="00176BED"/>
    <w:rsid w:val="001773B6"/>
    <w:rsid w:val="00180AC6"/>
    <w:rsid w:val="00182C24"/>
    <w:rsid w:val="00183279"/>
    <w:rsid w:val="001856DF"/>
    <w:rsid w:val="00185CF4"/>
    <w:rsid w:val="001865CA"/>
    <w:rsid w:val="0018665E"/>
    <w:rsid w:val="001872CB"/>
    <w:rsid w:val="00187754"/>
    <w:rsid w:val="00193BF9"/>
    <w:rsid w:val="00195313"/>
    <w:rsid w:val="0019599F"/>
    <w:rsid w:val="00195B28"/>
    <w:rsid w:val="001966B4"/>
    <w:rsid w:val="001A5B4D"/>
    <w:rsid w:val="001A6ACA"/>
    <w:rsid w:val="001A7AD7"/>
    <w:rsid w:val="001B68CF"/>
    <w:rsid w:val="001C3C50"/>
    <w:rsid w:val="001C7BCB"/>
    <w:rsid w:val="001D150C"/>
    <w:rsid w:val="001D2A2D"/>
    <w:rsid w:val="001D549D"/>
    <w:rsid w:val="001D7E36"/>
    <w:rsid w:val="001E39DC"/>
    <w:rsid w:val="001E5DAB"/>
    <w:rsid w:val="001E6688"/>
    <w:rsid w:val="001E7E10"/>
    <w:rsid w:val="001F042B"/>
    <w:rsid w:val="001F3681"/>
    <w:rsid w:val="001F49AF"/>
    <w:rsid w:val="001F677C"/>
    <w:rsid w:val="00200FB0"/>
    <w:rsid w:val="002020A1"/>
    <w:rsid w:val="002022B5"/>
    <w:rsid w:val="00202E04"/>
    <w:rsid w:val="002032BE"/>
    <w:rsid w:val="002044E0"/>
    <w:rsid w:val="002048CC"/>
    <w:rsid w:val="00207D1B"/>
    <w:rsid w:val="00216C58"/>
    <w:rsid w:val="00221271"/>
    <w:rsid w:val="00222C07"/>
    <w:rsid w:val="00225CA4"/>
    <w:rsid w:val="002274A8"/>
    <w:rsid w:val="002275F2"/>
    <w:rsid w:val="0023310B"/>
    <w:rsid w:val="0023452B"/>
    <w:rsid w:val="002347B7"/>
    <w:rsid w:val="00240677"/>
    <w:rsid w:val="00240C8E"/>
    <w:rsid w:val="002419FE"/>
    <w:rsid w:val="00242130"/>
    <w:rsid w:val="00242B84"/>
    <w:rsid w:val="00243CA6"/>
    <w:rsid w:val="00245A37"/>
    <w:rsid w:val="002529B3"/>
    <w:rsid w:val="00254034"/>
    <w:rsid w:val="002571E9"/>
    <w:rsid w:val="00257212"/>
    <w:rsid w:val="00257AF9"/>
    <w:rsid w:val="0026019A"/>
    <w:rsid w:val="00261EBC"/>
    <w:rsid w:val="00262466"/>
    <w:rsid w:val="002634B5"/>
    <w:rsid w:val="0026433E"/>
    <w:rsid w:val="00272A40"/>
    <w:rsid w:val="00272EF9"/>
    <w:rsid w:val="00274685"/>
    <w:rsid w:val="00274D68"/>
    <w:rsid w:val="00276A9F"/>
    <w:rsid w:val="0028275F"/>
    <w:rsid w:val="00283D87"/>
    <w:rsid w:val="0028488A"/>
    <w:rsid w:val="002875D7"/>
    <w:rsid w:val="002875DA"/>
    <w:rsid w:val="00287C94"/>
    <w:rsid w:val="002910D6"/>
    <w:rsid w:val="00291654"/>
    <w:rsid w:val="002926A9"/>
    <w:rsid w:val="00292C70"/>
    <w:rsid w:val="0029309A"/>
    <w:rsid w:val="0029332A"/>
    <w:rsid w:val="00294C9D"/>
    <w:rsid w:val="00294E87"/>
    <w:rsid w:val="00295640"/>
    <w:rsid w:val="00296CDE"/>
    <w:rsid w:val="002A01C2"/>
    <w:rsid w:val="002A1CDF"/>
    <w:rsid w:val="002A44C5"/>
    <w:rsid w:val="002A624F"/>
    <w:rsid w:val="002B09B4"/>
    <w:rsid w:val="002B0DC2"/>
    <w:rsid w:val="002B1B24"/>
    <w:rsid w:val="002B2097"/>
    <w:rsid w:val="002B287A"/>
    <w:rsid w:val="002B49C3"/>
    <w:rsid w:val="002B513F"/>
    <w:rsid w:val="002B6845"/>
    <w:rsid w:val="002B75D3"/>
    <w:rsid w:val="002B768C"/>
    <w:rsid w:val="002C0843"/>
    <w:rsid w:val="002C4CD7"/>
    <w:rsid w:val="002C5420"/>
    <w:rsid w:val="002C75C0"/>
    <w:rsid w:val="002D150A"/>
    <w:rsid w:val="002D1E2C"/>
    <w:rsid w:val="002D2221"/>
    <w:rsid w:val="002D3BFD"/>
    <w:rsid w:val="002D5769"/>
    <w:rsid w:val="002E135B"/>
    <w:rsid w:val="002E3137"/>
    <w:rsid w:val="002E473E"/>
    <w:rsid w:val="002E74F5"/>
    <w:rsid w:val="002E794E"/>
    <w:rsid w:val="0030353C"/>
    <w:rsid w:val="00303EE1"/>
    <w:rsid w:val="00304C32"/>
    <w:rsid w:val="00305682"/>
    <w:rsid w:val="003061BF"/>
    <w:rsid w:val="00307415"/>
    <w:rsid w:val="003074F0"/>
    <w:rsid w:val="003075F1"/>
    <w:rsid w:val="0031164E"/>
    <w:rsid w:val="003116CB"/>
    <w:rsid w:val="003118FC"/>
    <w:rsid w:val="00314EFE"/>
    <w:rsid w:val="00315260"/>
    <w:rsid w:val="003168EA"/>
    <w:rsid w:val="00321675"/>
    <w:rsid w:val="003225A3"/>
    <w:rsid w:val="00322C3F"/>
    <w:rsid w:val="003230E1"/>
    <w:rsid w:val="00326206"/>
    <w:rsid w:val="0032756A"/>
    <w:rsid w:val="00333A69"/>
    <w:rsid w:val="003357E5"/>
    <w:rsid w:val="00337739"/>
    <w:rsid w:val="003402D8"/>
    <w:rsid w:val="0034108F"/>
    <w:rsid w:val="003448ED"/>
    <w:rsid w:val="00344970"/>
    <w:rsid w:val="003454AB"/>
    <w:rsid w:val="00347DF8"/>
    <w:rsid w:val="0035136C"/>
    <w:rsid w:val="00352A8C"/>
    <w:rsid w:val="00353242"/>
    <w:rsid w:val="00354159"/>
    <w:rsid w:val="00356FA7"/>
    <w:rsid w:val="00362446"/>
    <w:rsid w:val="003625FD"/>
    <w:rsid w:val="003636A4"/>
    <w:rsid w:val="00364051"/>
    <w:rsid w:val="003712BB"/>
    <w:rsid w:val="003713C9"/>
    <w:rsid w:val="003744E9"/>
    <w:rsid w:val="003745C0"/>
    <w:rsid w:val="003745E9"/>
    <w:rsid w:val="00374605"/>
    <w:rsid w:val="00374618"/>
    <w:rsid w:val="003769A1"/>
    <w:rsid w:val="003775C5"/>
    <w:rsid w:val="0037782E"/>
    <w:rsid w:val="00380478"/>
    <w:rsid w:val="00381A21"/>
    <w:rsid w:val="0038377F"/>
    <w:rsid w:val="00384775"/>
    <w:rsid w:val="00384E74"/>
    <w:rsid w:val="003852A8"/>
    <w:rsid w:val="0038673C"/>
    <w:rsid w:val="00386DDC"/>
    <w:rsid w:val="00386FF8"/>
    <w:rsid w:val="0038767B"/>
    <w:rsid w:val="003901B5"/>
    <w:rsid w:val="0039041D"/>
    <w:rsid w:val="003918A5"/>
    <w:rsid w:val="003918F7"/>
    <w:rsid w:val="00391B78"/>
    <w:rsid w:val="003932E9"/>
    <w:rsid w:val="00393F41"/>
    <w:rsid w:val="00397740"/>
    <w:rsid w:val="00397D76"/>
    <w:rsid w:val="003A023E"/>
    <w:rsid w:val="003A0C47"/>
    <w:rsid w:val="003A1C0D"/>
    <w:rsid w:val="003A3890"/>
    <w:rsid w:val="003A3BA9"/>
    <w:rsid w:val="003A62CF"/>
    <w:rsid w:val="003B01F6"/>
    <w:rsid w:val="003B1F27"/>
    <w:rsid w:val="003B2C32"/>
    <w:rsid w:val="003C062E"/>
    <w:rsid w:val="003C0A29"/>
    <w:rsid w:val="003C4EC0"/>
    <w:rsid w:val="003C5FC2"/>
    <w:rsid w:val="003D080B"/>
    <w:rsid w:val="003D2BED"/>
    <w:rsid w:val="003D68B1"/>
    <w:rsid w:val="003D753D"/>
    <w:rsid w:val="003E0B29"/>
    <w:rsid w:val="003E1FC8"/>
    <w:rsid w:val="003E252B"/>
    <w:rsid w:val="003E7206"/>
    <w:rsid w:val="003F4B19"/>
    <w:rsid w:val="003F6336"/>
    <w:rsid w:val="003F6C34"/>
    <w:rsid w:val="003F73BD"/>
    <w:rsid w:val="00401414"/>
    <w:rsid w:val="00401D95"/>
    <w:rsid w:val="0040346B"/>
    <w:rsid w:val="00407FD1"/>
    <w:rsid w:val="004114D3"/>
    <w:rsid w:val="00411637"/>
    <w:rsid w:val="004127EB"/>
    <w:rsid w:val="004134E3"/>
    <w:rsid w:val="00413B4C"/>
    <w:rsid w:val="004168A7"/>
    <w:rsid w:val="00420A3E"/>
    <w:rsid w:val="00421364"/>
    <w:rsid w:val="00421485"/>
    <w:rsid w:val="00432288"/>
    <w:rsid w:val="00432D6E"/>
    <w:rsid w:val="004441B6"/>
    <w:rsid w:val="004447DA"/>
    <w:rsid w:val="00445083"/>
    <w:rsid w:val="0044521D"/>
    <w:rsid w:val="004457B1"/>
    <w:rsid w:val="00450E34"/>
    <w:rsid w:val="004578BD"/>
    <w:rsid w:val="004605B2"/>
    <w:rsid w:val="004615A2"/>
    <w:rsid w:val="004616B0"/>
    <w:rsid w:val="00463029"/>
    <w:rsid w:val="00465DD6"/>
    <w:rsid w:val="00466349"/>
    <w:rsid w:val="00466429"/>
    <w:rsid w:val="00466E58"/>
    <w:rsid w:val="004729C8"/>
    <w:rsid w:val="0047551E"/>
    <w:rsid w:val="00476C32"/>
    <w:rsid w:val="00476C7E"/>
    <w:rsid w:val="00477E1C"/>
    <w:rsid w:val="004803D5"/>
    <w:rsid w:val="00481A07"/>
    <w:rsid w:val="00483585"/>
    <w:rsid w:val="00483E5E"/>
    <w:rsid w:val="00487A6C"/>
    <w:rsid w:val="00492495"/>
    <w:rsid w:val="00492C66"/>
    <w:rsid w:val="00492D53"/>
    <w:rsid w:val="004944FA"/>
    <w:rsid w:val="00494ADA"/>
    <w:rsid w:val="00495BCF"/>
    <w:rsid w:val="004A056D"/>
    <w:rsid w:val="004A0C74"/>
    <w:rsid w:val="004A17A6"/>
    <w:rsid w:val="004A4249"/>
    <w:rsid w:val="004A4C10"/>
    <w:rsid w:val="004A66E3"/>
    <w:rsid w:val="004A6DB6"/>
    <w:rsid w:val="004A724C"/>
    <w:rsid w:val="004B17D9"/>
    <w:rsid w:val="004B199B"/>
    <w:rsid w:val="004B1A48"/>
    <w:rsid w:val="004B20B2"/>
    <w:rsid w:val="004B2AD5"/>
    <w:rsid w:val="004B31D5"/>
    <w:rsid w:val="004B48A2"/>
    <w:rsid w:val="004B5285"/>
    <w:rsid w:val="004C1E43"/>
    <w:rsid w:val="004C5A44"/>
    <w:rsid w:val="004C724D"/>
    <w:rsid w:val="004D12D6"/>
    <w:rsid w:val="004D1746"/>
    <w:rsid w:val="004D47CE"/>
    <w:rsid w:val="004D6798"/>
    <w:rsid w:val="004D72CE"/>
    <w:rsid w:val="004E2ADE"/>
    <w:rsid w:val="004E36A5"/>
    <w:rsid w:val="004E51A5"/>
    <w:rsid w:val="004F3795"/>
    <w:rsid w:val="004F3D61"/>
    <w:rsid w:val="00500CA3"/>
    <w:rsid w:val="005012D5"/>
    <w:rsid w:val="0050195C"/>
    <w:rsid w:val="00501F80"/>
    <w:rsid w:val="00503C7F"/>
    <w:rsid w:val="005055EE"/>
    <w:rsid w:val="00505C49"/>
    <w:rsid w:val="00510979"/>
    <w:rsid w:val="005145CD"/>
    <w:rsid w:val="00522354"/>
    <w:rsid w:val="00527A0F"/>
    <w:rsid w:val="00532229"/>
    <w:rsid w:val="005358E0"/>
    <w:rsid w:val="005358F6"/>
    <w:rsid w:val="00544210"/>
    <w:rsid w:val="005471D5"/>
    <w:rsid w:val="00550180"/>
    <w:rsid w:val="0055044C"/>
    <w:rsid w:val="00550FDB"/>
    <w:rsid w:val="0055227B"/>
    <w:rsid w:val="00561D43"/>
    <w:rsid w:val="00562867"/>
    <w:rsid w:val="0056349C"/>
    <w:rsid w:val="00565640"/>
    <w:rsid w:val="00567994"/>
    <w:rsid w:val="0057183D"/>
    <w:rsid w:val="00571B67"/>
    <w:rsid w:val="00572A39"/>
    <w:rsid w:val="00572FD3"/>
    <w:rsid w:val="0057489D"/>
    <w:rsid w:val="00574F1C"/>
    <w:rsid w:val="005829AA"/>
    <w:rsid w:val="00582BFC"/>
    <w:rsid w:val="005846D3"/>
    <w:rsid w:val="00585559"/>
    <w:rsid w:val="00586944"/>
    <w:rsid w:val="00586AFE"/>
    <w:rsid w:val="005919C3"/>
    <w:rsid w:val="005924C5"/>
    <w:rsid w:val="00594F8C"/>
    <w:rsid w:val="00595E33"/>
    <w:rsid w:val="005974BE"/>
    <w:rsid w:val="005A079B"/>
    <w:rsid w:val="005A414C"/>
    <w:rsid w:val="005A6478"/>
    <w:rsid w:val="005A6A19"/>
    <w:rsid w:val="005A7C59"/>
    <w:rsid w:val="005B21A2"/>
    <w:rsid w:val="005B2679"/>
    <w:rsid w:val="005B7802"/>
    <w:rsid w:val="005C6353"/>
    <w:rsid w:val="005D34E7"/>
    <w:rsid w:val="005D3521"/>
    <w:rsid w:val="005D64DC"/>
    <w:rsid w:val="005D6F38"/>
    <w:rsid w:val="005D7CFF"/>
    <w:rsid w:val="005E1EFB"/>
    <w:rsid w:val="005E3F40"/>
    <w:rsid w:val="005E5C09"/>
    <w:rsid w:val="005E7C95"/>
    <w:rsid w:val="005F1019"/>
    <w:rsid w:val="005F308D"/>
    <w:rsid w:val="005F4349"/>
    <w:rsid w:val="005F7653"/>
    <w:rsid w:val="00602E3B"/>
    <w:rsid w:val="006035FA"/>
    <w:rsid w:val="00604092"/>
    <w:rsid w:val="0060565A"/>
    <w:rsid w:val="006061C6"/>
    <w:rsid w:val="0060719B"/>
    <w:rsid w:val="00610597"/>
    <w:rsid w:val="006124F3"/>
    <w:rsid w:val="0062212D"/>
    <w:rsid w:val="006241DB"/>
    <w:rsid w:val="00627711"/>
    <w:rsid w:val="00627AAD"/>
    <w:rsid w:val="006317CF"/>
    <w:rsid w:val="00631A7D"/>
    <w:rsid w:val="00633B2D"/>
    <w:rsid w:val="00635CDF"/>
    <w:rsid w:val="006409D2"/>
    <w:rsid w:val="00642E5E"/>
    <w:rsid w:val="006434E3"/>
    <w:rsid w:val="006453AE"/>
    <w:rsid w:val="006454B4"/>
    <w:rsid w:val="00645674"/>
    <w:rsid w:val="00645FBB"/>
    <w:rsid w:val="00647709"/>
    <w:rsid w:val="00651408"/>
    <w:rsid w:val="00656796"/>
    <w:rsid w:val="0065698E"/>
    <w:rsid w:val="00656A91"/>
    <w:rsid w:val="0066125C"/>
    <w:rsid w:val="006617A7"/>
    <w:rsid w:val="00664D98"/>
    <w:rsid w:val="0066608B"/>
    <w:rsid w:val="00670C4F"/>
    <w:rsid w:val="0067105B"/>
    <w:rsid w:val="00672619"/>
    <w:rsid w:val="00673F4D"/>
    <w:rsid w:val="00674B29"/>
    <w:rsid w:val="0067647C"/>
    <w:rsid w:val="00676FFC"/>
    <w:rsid w:val="006840DD"/>
    <w:rsid w:val="00684B7D"/>
    <w:rsid w:val="006850B1"/>
    <w:rsid w:val="00685DD7"/>
    <w:rsid w:val="00685F4E"/>
    <w:rsid w:val="00687C15"/>
    <w:rsid w:val="00687DF8"/>
    <w:rsid w:val="006905E7"/>
    <w:rsid w:val="00690668"/>
    <w:rsid w:val="00690CBC"/>
    <w:rsid w:val="0069118F"/>
    <w:rsid w:val="0069212E"/>
    <w:rsid w:val="00692DE0"/>
    <w:rsid w:val="00695127"/>
    <w:rsid w:val="006A0550"/>
    <w:rsid w:val="006A1E81"/>
    <w:rsid w:val="006A34C8"/>
    <w:rsid w:val="006B07B5"/>
    <w:rsid w:val="006B1534"/>
    <w:rsid w:val="006B1ACB"/>
    <w:rsid w:val="006C05B7"/>
    <w:rsid w:val="006C2537"/>
    <w:rsid w:val="006C39EF"/>
    <w:rsid w:val="006C411D"/>
    <w:rsid w:val="006C6180"/>
    <w:rsid w:val="006D712D"/>
    <w:rsid w:val="006D7D8E"/>
    <w:rsid w:val="006E2C76"/>
    <w:rsid w:val="006E52C6"/>
    <w:rsid w:val="006E5FE0"/>
    <w:rsid w:val="006E6E8E"/>
    <w:rsid w:val="006F5B92"/>
    <w:rsid w:val="006F60D2"/>
    <w:rsid w:val="006F66EE"/>
    <w:rsid w:val="006F6CB1"/>
    <w:rsid w:val="006F74CE"/>
    <w:rsid w:val="006F7E1F"/>
    <w:rsid w:val="007120D3"/>
    <w:rsid w:val="00714575"/>
    <w:rsid w:val="00717BE4"/>
    <w:rsid w:val="00720387"/>
    <w:rsid w:val="0072092D"/>
    <w:rsid w:val="0072294B"/>
    <w:rsid w:val="00723F9D"/>
    <w:rsid w:val="007258F4"/>
    <w:rsid w:val="00726401"/>
    <w:rsid w:val="00730E25"/>
    <w:rsid w:val="00732C6D"/>
    <w:rsid w:val="00733292"/>
    <w:rsid w:val="007332A6"/>
    <w:rsid w:val="00737726"/>
    <w:rsid w:val="00742402"/>
    <w:rsid w:val="00742CF0"/>
    <w:rsid w:val="00745DD5"/>
    <w:rsid w:val="00745FF1"/>
    <w:rsid w:val="007471E2"/>
    <w:rsid w:val="0075028F"/>
    <w:rsid w:val="00752FB7"/>
    <w:rsid w:val="00753FC6"/>
    <w:rsid w:val="00754E95"/>
    <w:rsid w:val="00760BF0"/>
    <w:rsid w:val="0076373D"/>
    <w:rsid w:val="007663D2"/>
    <w:rsid w:val="007666BF"/>
    <w:rsid w:val="00766F66"/>
    <w:rsid w:val="0076764E"/>
    <w:rsid w:val="0077053B"/>
    <w:rsid w:val="00771B8D"/>
    <w:rsid w:val="00771DF2"/>
    <w:rsid w:val="00772757"/>
    <w:rsid w:val="00773BC0"/>
    <w:rsid w:val="0077423B"/>
    <w:rsid w:val="00774AD7"/>
    <w:rsid w:val="00774B16"/>
    <w:rsid w:val="00775941"/>
    <w:rsid w:val="00776EA6"/>
    <w:rsid w:val="007774D1"/>
    <w:rsid w:val="0078361B"/>
    <w:rsid w:val="00785FB8"/>
    <w:rsid w:val="007866EE"/>
    <w:rsid w:val="00787515"/>
    <w:rsid w:val="00790338"/>
    <w:rsid w:val="00790B34"/>
    <w:rsid w:val="007923A8"/>
    <w:rsid w:val="0079467A"/>
    <w:rsid w:val="00795905"/>
    <w:rsid w:val="00796D0F"/>
    <w:rsid w:val="007973FC"/>
    <w:rsid w:val="007A1A7E"/>
    <w:rsid w:val="007A57A1"/>
    <w:rsid w:val="007A694C"/>
    <w:rsid w:val="007A77D6"/>
    <w:rsid w:val="007A7BDF"/>
    <w:rsid w:val="007B17F0"/>
    <w:rsid w:val="007B27B8"/>
    <w:rsid w:val="007B37A4"/>
    <w:rsid w:val="007B3D0E"/>
    <w:rsid w:val="007B71E1"/>
    <w:rsid w:val="007C2630"/>
    <w:rsid w:val="007D2D1E"/>
    <w:rsid w:val="007D50DC"/>
    <w:rsid w:val="007D57B4"/>
    <w:rsid w:val="007D5A87"/>
    <w:rsid w:val="007D664C"/>
    <w:rsid w:val="007D786F"/>
    <w:rsid w:val="007D7B7D"/>
    <w:rsid w:val="007E1B37"/>
    <w:rsid w:val="007E246B"/>
    <w:rsid w:val="007E24D2"/>
    <w:rsid w:val="007E4C26"/>
    <w:rsid w:val="007E5951"/>
    <w:rsid w:val="007E5AD4"/>
    <w:rsid w:val="007E5EB8"/>
    <w:rsid w:val="007E676A"/>
    <w:rsid w:val="007E7CB6"/>
    <w:rsid w:val="0080051B"/>
    <w:rsid w:val="00801263"/>
    <w:rsid w:val="00801937"/>
    <w:rsid w:val="008036AA"/>
    <w:rsid w:val="008043CE"/>
    <w:rsid w:val="0081016E"/>
    <w:rsid w:val="00813875"/>
    <w:rsid w:val="00815EFF"/>
    <w:rsid w:val="00816F1F"/>
    <w:rsid w:val="00820889"/>
    <w:rsid w:val="00820F5C"/>
    <w:rsid w:val="00824350"/>
    <w:rsid w:val="00824C08"/>
    <w:rsid w:val="00830CD8"/>
    <w:rsid w:val="00831E22"/>
    <w:rsid w:val="0083399D"/>
    <w:rsid w:val="00833B18"/>
    <w:rsid w:val="008345C3"/>
    <w:rsid w:val="00835B06"/>
    <w:rsid w:val="00835D89"/>
    <w:rsid w:val="008403DE"/>
    <w:rsid w:val="00842BC2"/>
    <w:rsid w:val="008477CA"/>
    <w:rsid w:val="00847FA3"/>
    <w:rsid w:val="0085019A"/>
    <w:rsid w:val="00854C9B"/>
    <w:rsid w:val="00855306"/>
    <w:rsid w:val="00855C23"/>
    <w:rsid w:val="00855DC5"/>
    <w:rsid w:val="0085771D"/>
    <w:rsid w:val="00861F33"/>
    <w:rsid w:val="008650F0"/>
    <w:rsid w:val="00865A78"/>
    <w:rsid w:val="00866080"/>
    <w:rsid w:val="008661B0"/>
    <w:rsid w:val="008727B9"/>
    <w:rsid w:val="0087321B"/>
    <w:rsid w:val="00873B3B"/>
    <w:rsid w:val="00873EF9"/>
    <w:rsid w:val="00875566"/>
    <w:rsid w:val="00877924"/>
    <w:rsid w:val="0088523E"/>
    <w:rsid w:val="00885E14"/>
    <w:rsid w:val="00887A26"/>
    <w:rsid w:val="00891AA8"/>
    <w:rsid w:val="00893C3D"/>
    <w:rsid w:val="008956C1"/>
    <w:rsid w:val="00897439"/>
    <w:rsid w:val="008A7EA0"/>
    <w:rsid w:val="008B2652"/>
    <w:rsid w:val="008B4B11"/>
    <w:rsid w:val="008B5044"/>
    <w:rsid w:val="008B5880"/>
    <w:rsid w:val="008B5BAA"/>
    <w:rsid w:val="008B5EA7"/>
    <w:rsid w:val="008B6093"/>
    <w:rsid w:val="008C0800"/>
    <w:rsid w:val="008C14BA"/>
    <w:rsid w:val="008C240C"/>
    <w:rsid w:val="008C3C9D"/>
    <w:rsid w:val="008C3F9E"/>
    <w:rsid w:val="008C4B2C"/>
    <w:rsid w:val="008D4172"/>
    <w:rsid w:val="008D5954"/>
    <w:rsid w:val="008E05AB"/>
    <w:rsid w:val="008E339D"/>
    <w:rsid w:val="008E6072"/>
    <w:rsid w:val="008E62CA"/>
    <w:rsid w:val="008E6DBC"/>
    <w:rsid w:val="008E7E63"/>
    <w:rsid w:val="008F2C69"/>
    <w:rsid w:val="008F75FD"/>
    <w:rsid w:val="008F7EB1"/>
    <w:rsid w:val="00900342"/>
    <w:rsid w:val="00901C14"/>
    <w:rsid w:val="0090263E"/>
    <w:rsid w:val="00906025"/>
    <w:rsid w:val="00907968"/>
    <w:rsid w:val="00911C4F"/>
    <w:rsid w:val="00914377"/>
    <w:rsid w:val="00914C1C"/>
    <w:rsid w:val="0091595D"/>
    <w:rsid w:val="00915FB2"/>
    <w:rsid w:val="009163E0"/>
    <w:rsid w:val="00916740"/>
    <w:rsid w:val="00920A8D"/>
    <w:rsid w:val="0092520F"/>
    <w:rsid w:val="0092587D"/>
    <w:rsid w:val="00925CB5"/>
    <w:rsid w:val="0093376F"/>
    <w:rsid w:val="0093466F"/>
    <w:rsid w:val="00934903"/>
    <w:rsid w:val="00936095"/>
    <w:rsid w:val="00940B43"/>
    <w:rsid w:val="00942A77"/>
    <w:rsid w:val="0094368A"/>
    <w:rsid w:val="00943F61"/>
    <w:rsid w:val="009453E1"/>
    <w:rsid w:val="0094603A"/>
    <w:rsid w:val="0094703B"/>
    <w:rsid w:val="00947062"/>
    <w:rsid w:val="00947CD3"/>
    <w:rsid w:val="0095304A"/>
    <w:rsid w:val="0095645F"/>
    <w:rsid w:val="00960DD5"/>
    <w:rsid w:val="00961F52"/>
    <w:rsid w:val="00962054"/>
    <w:rsid w:val="00962B3E"/>
    <w:rsid w:val="00962D14"/>
    <w:rsid w:val="009637CC"/>
    <w:rsid w:val="00964CE5"/>
    <w:rsid w:val="00965BB0"/>
    <w:rsid w:val="00967117"/>
    <w:rsid w:val="00967FE5"/>
    <w:rsid w:val="00972229"/>
    <w:rsid w:val="00973183"/>
    <w:rsid w:val="0097407E"/>
    <w:rsid w:val="00974082"/>
    <w:rsid w:val="0097635F"/>
    <w:rsid w:val="00981935"/>
    <w:rsid w:val="00981BE1"/>
    <w:rsid w:val="00982A04"/>
    <w:rsid w:val="00982EE6"/>
    <w:rsid w:val="0098399D"/>
    <w:rsid w:val="00984D0F"/>
    <w:rsid w:val="0098573E"/>
    <w:rsid w:val="00985FF8"/>
    <w:rsid w:val="009900EE"/>
    <w:rsid w:val="00990E1C"/>
    <w:rsid w:val="00991092"/>
    <w:rsid w:val="00991274"/>
    <w:rsid w:val="00995348"/>
    <w:rsid w:val="009A3DEC"/>
    <w:rsid w:val="009A67F6"/>
    <w:rsid w:val="009A6C9E"/>
    <w:rsid w:val="009A6D57"/>
    <w:rsid w:val="009A7408"/>
    <w:rsid w:val="009B39C9"/>
    <w:rsid w:val="009C07A6"/>
    <w:rsid w:val="009C0B69"/>
    <w:rsid w:val="009C46B9"/>
    <w:rsid w:val="009C69F2"/>
    <w:rsid w:val="009D11D2"/>
    <w:rsid w:val="009D3B75"/>
    <w:rsid w:val="009D3EA6"/>
    <w:rsid w:val="009D410D"/>
    <w:rsid w:val="009D46DC"/>
    <w:rsid w:val="009D573B"/>
    <w:rsid w:val="009D5885"/>
    <w:rsid w:val="009D7619"/>
    <w:rsid w:val="009D7B3D"/>
    <w:rsid w:val="009E12FB"/>
    <w:rsid w:val="009E1E9B"/>
    <w:rsid w:val="009E36CE"/>
    <w:rsid w:val="009E764B"/>
    <w:rsid w:val="009F0D8F"/>
    <w:rsid w:val="009F2433"/>
    <w:rsid w:val="009F2B19"/>
    <w:rsid w:val="009F3720"/>
    <w:rsid w:val="009F4E3A"/>
    <w:rsid w:val="009F54BD"/>
    <w:rsid w:val="009F57D4"/>
    <w:rsid w:val="009F5B82"/>
    <w:rsid w:val="009F5CC3"/>
    <w:rsid w:val="009F6BA2"/>
    <w:rsid w:val="00A009B6"/>
    <w:rsid w:val="00A00BC5"/>
    <w:rsid w:val="00A01B74"/>
    <w:rsid w:val="00A020BC"/>
    <w:rsid w:val="00A0294A"/>
    <w:rsid w:val="00A031AA"/>
    <w:rsid w:val="00A034B2"/>
    <w:rsid w:val="00A04524"/>
    <w:rsid w:val="00A064C5"/>
    <w:rsid w:val="00A06F5C"/>
    <w:rsid w:val="00A07B6B"/>
    <w:rsid w:val="00A07BDC"/>
    <w:rsid w:val="00A127E5"/>
    <w:rsid w:val="00A129D5"/>
    <w:rsid w:val="00A13C71"/>
    <w:rsid w:val="00A14495"/>
    <w:rsid w:val="00A15D32"/>
    <w:rsid w:val="00A1731F"/>
    <w:rsid w:val="00A21A3B"/>
    <w:rsid w:val="00A22260"/>
    <w:rsid w:val="00A23BDD"/>
    <w:rsid w:val="00A25355"/>
    <w:rsid w:val="00A25ED9"/>
    <w:rsid w:val="00A263AE"/>
    <w:rsid w:val="00A314A1"/>
    <w:rsid w:val="00A33D24"/>
    <w:rsid w:val="00A36C6C"/>
    <w:rsid w:val="00A400C2"/>
    <w:rsid w:val="00A41369"/>
    <w:rsid w:val="00A430F9"/>
    <w:rsid w:val="00A471D5"/>
    <w:rsid w:val="00A47759"/>
    <w:rsid w:val="00A51599"/>
    <w:rsid w:val="00A5262E"/>
    <w:rsid w:val="00A549F8"/>
    <w:rsid w:val="00A55B00"/>
    <w:rsid w:val="00A57226"/>
    <w:rsid w:val="00A60422"/>
    <w:rsid w:val="00A609AB"/>
    <w:rsid w:val="00A61D99"/>
    <w:rsid w:val="00A61E8B"/>
    <w:rsid w:val="00A62D17"/>
    <w:rsid w:val="00A63874"/>
    <w:rsid w:val="00A63EBB"/>
    <w:rsid w:val="00A63F68"/>
    <w:rsid w:val="00A676A3"/>
    <w:rsid w:val="00A71148"/>
    <w:rsid w:val="00A717A7"/>
    <w:rsid w:val="00A74EF1"/>
    <w:rsid w:val="00A754D4"/>
    <w:rsid w:val="00A7627E"/>
    <w:rsid w:val="00A8025A"/>
    <w:rsid w:val="00A83F80"/>
    <w:rsid w:val="00A90007"/>
    <w:rsid w:val="00A90410"/>
    <w:rsid w:val="00A948FB"/>
    <w:rsid w:val="00A9668B"/>
    <w:rsid w:val="00A9679D"/>
    <w:rsid w:val="00A97089"/>
    <w:rsid w:val="00A97943"/>
    <w:rsid w:val="00AA1B99"/>
    <w:rsid w:val="00AA24C6"/>
    <w:rsid w:val="00AA4FBF"/>
    <w:rsid w:val="00AA7CCF"/>
    <w:rsid w:val="00AB53FB"/>
    <w:rsid w:val="00AB7318"/>
    <w:rsid w:val="00AC0499"/>
    <w:rsid w:val="00AC04C4"/>
    <w:rsid w:val="00AC0838"/>
    <w:rsid w:val="00AC0A70"/>
    <w:rsid w:val="00AC0FE5"/>
    <w:rsid w:val="00AC16E3"/>
    <w:rsid w:val="00AC2703"/>
    <w:rsid w:val="00AC5973"/>
    <w:rsid w:val="00AC61C8"/>
    <w:rsid w:val="00AC6CD6"/>
    <w:rsid w:val="00AC7807"/>
    <w:rsid w:val="00AD02A8"/>
    <w:rsid w:val="00AD3F32"/>
    <w:rsid w:val="00AD435D"/>
    <w:rsid w:val="00AD4A84"/>
    <w:rsid w:val="00AD50A1"/>
    <w:rsid w:val="00AD6D41"/>
    <w:rsid w:val="00AD7A8C"/>
    <w:rsid w:val="00AE0B23"/>
    <w:rsid w:val="00AE2970"/>
    <w:rsid w:val="00AE45EB"/>
    <w:rsid w:val="00AE4B74"/>
    <w:rsid w:val="00AE6D3F"/>
    <w:rsid w:val="00AE6D96"/>
    <w:rsid w:val="00AE7D50"/>
    <w:rsid w:val="00AF1131"/>
    <w:rsid w:val="00AF3197"/>
    <w:rsid w:val="00AF4243"/>
    <w:rsid w:val="00AF4435"/>
    <w:rsid w:val="00AF58F5"/>
    <w:rsid w:val="00AF7D62"/>
    <w:rsid w:val="00AF7E4B"/>
    <w:rsid w:val="00B004C5"/>
    <w:rsid w:val="00B122AF"/>
    <w:rsid w:val="00B1465B"/>
    <w:rsid w:val="00B16205"/>
    <w:rsid w:val="00B164BD"/>
    <w:rsid w:val="00B175ED"/>
    <w:rsid w:val="00B20F56"/>
    <w:rsid w:val="00B2594A"/>
    <w:rsid w:val="00B25AF6"/>
    <w:rsid w:val="00B31B01"/>
    <w:rsid w:val="00B34EAE"/>
    <w:rsid w:val="00B35235"/>
    <w:rsid w:val="00B4188A"/>
    <w:rsid w:val="00B41D32"/>
    <w:rsid w:val="00B423F4"/>
    <w:rsid w:val="00B47533"/>
    <w:rsid w:val="00B52383"/>
    <w:rsid w:val="00B607AD"/>
    <w:rsid w:val="00B61811"/>
    <w:rsid w:val="00B65AB9"/>
    <w:rsid w:val="00B71DAB"/>
    <w:rsid w:val="00B7336E"/>
    <w:rsid w:val="00B75413"/>
    <w:rsid w:val="00B76CD4"/>
    <w:rsid w:val="00B80C49"/>
    <w:rsid w:val="00B81AE2"/>
    <w:rsid w:val="00B81E1B"/>
    <w:rsid w:val="00B841CF"/>
    <w:rsid w:val="00B85260"/>
    <w:rsid w:val="00B86305"/>
    <w:rsid w:val="00B879AC"/>
    <w:rsid w:val="00B90276"/>
    <w:rsid w:val="00B91509"/>
    <w:rsid w:val="00B91B5A"/>
    <w:rsid w:val="00B94005"/>
    <w:rsid w:val="00BA0DDD"/>
    <w:rsid w:val="00BA248C"/>
    <w:rsid w:val="00BA5725"/>
    <w:rsid w:val="00BA662A"/>
    <w:rsid w:val="00BA6670"/>
    <w:rsid w:val="00BB2E6B"/>
    <w:rsid w:val="00BB5E7A"/>
    <w:rsid w:val="00BB6587"/>
    <w:rsid w:val="00BC0A2F"/>
    <w:rsid w:val="00BC20F8"/>
    <w:rsid w:val="00BC2E5D"/>
    <w:rsid w:val="00BC62E7"/>
    <w:rsid w:val="00BC7D1E"/>
    <w:rsid w:val="00BD0AC8"/>
    <w:rsid w:val="00BD11B8"/>
    <w:rsid w:val="00BD3E17"/>
    <w:rsid w:val="00BD4B15"/>
    <w:rsid w:val="00BD7145"/>
    <w:rsid w:val="00BE1042"/>
    <w:rsid w:val="00BE10BF"/>
    <w:rsid w:val="00BE115A"/>
    <w:rsid w:val="00BE2D80"/>
    <w:rsid w:val="00BE4034"/>
    <w:rsid w:val="00BF41A2"/>
    <w:rsid w:val="00C003FD"/>
    <w:rsid w:val="00C00F65"/>
    <w:rsid w:val="00C037DA"/>
    <w:rsid w:val="00C067F8"/>
    <w:rsid w:val="00C06AFD"/>
    <w:rsid w:val="00C07116"/>
    <w:rsid w:val="00C075FA"/>
    <w:rsid w:val="00C1295B"/>
    <w:rsid w:val="00C12A55"/>
    <w:rsid w:val="00C14A0E"/>
    <w:rsid w:val="00C17880"/>
    <w:rsid w:val="00C21179"/>
    <w:rsid w:val="00C23848"/>
    <w:rsid w:val="00C27FF2"/>
    <w:rsid w:val="00C31338"/>
    <w:rsid w:val="00C3318E"/>
    <w:rsid w:val="00C34D37"/>
    <w:rsid w:val="00C3706A"/>
    <w:rsid w:val="00C37DFA"/>
    <w:rsid w:val="00C37E50"/>
    <w:rsid w:val="00C40AD5"/>
    <w:rsid w:val="00C450D5"/>
    <w:rsid w:val="00C456FB"/>
    <w:rsid w:val="00C5088F"/>
    <w:rsid w:val="00C51696"/>
    <w:rsid w:val="00C527DA"/>
    <w:rsid w:val="00C528E6"/>
    <w:rsid w:val="00C542AB"/>
    <w:rsid w:val="00C56A2E"/>
    <w:rsid w:val="00C57C03"/>
    <w:rsid w:val="00C602BA"/>
    <w:rsid w:val="00C61D9D"/>
    <w:rsid w:val="00C63190"/>
    <w:rsid w:val="00C63C75"/>
    <w:rsid w:val="00C641AF"/>
    <w:rsid w:val="00C64FBA"/>
    <w:rsid w:val="00C71461"/>
    <w:rsid w:val="00C7480B"/>
    <w:rsid w:val="00C75FC4"/>
    <w:rsid w:val="00C760C6"/>
    <w:rsid w:val="00C80B9B"/>
    <w:rsid w:val="00C8584A"/>
    <w:rsid w:val="00C87F36"/>
    <w:rsid w:val="00C91D64"/>
    <w:rsid w:val="00C9265A"/>
    <w:rsid w:val="00C93D46"/>
    <w:rsid w:val="00C94D66"/>
    <w:rsid w:val="00C95816"/>
    <w:rsid w:val="00CA123A"/>
    <w:rsid w:val="00CA180A"/>
    <w:rsid w:val="00CA534F"/>
    <w:rsid w:val="00CA667D"/>
    <w:rsid w:val="00CB37CD"/>
    <w:rsid w:val="00CB41DA"/>
    <w:rsid w:val="00CB51E4"/>
    <w:rsid w:val="00CC05EE"/>
    <w:rsid w:val="00CC0E6C"/>
    <w:rsid w:val="00CC146B"/>
    <w:rsid w:val="00CD1696"/>
    <w:rsid w:val="00CD2991"/>
    <w:rsid w:val="00CD3973"/>
    <w:rsid w:val="00CD47E8"/>
    <w:rsid w:val="00CE2206"/>
    <w:rsid w:val="00CE40EB"/>
    <w:rsid w:val="00CF3F74"/>
    <w:rsid w:val="00CF6417"/>
    <w:rsid w:val="00CF7D4A"/>
    <w:rsid w:val="00D02B37"/>
    <w:rsid w:val="00D0750C"/>
    <w:rsid w:val="00D07FE7"/>
    <w:rsid w:val="00D141B6"/>
    <w:rsid w:val="00D162D0"/>
    <w:rsid w:val="00D206D9"/>
    <w:rsid w:val="00D252E8"/>
    <w:rsid w:val="00D25FBE"/>
    <w:rsid w:val="00D268C4"/>
    <w:rsid w:val="00D27787"/>
    <w:rsid w:val="00D32D30"/>
    <w:rsid w:val="00D41F81"/>
    <w:rsid w:val="00D42094"/>
    <w:rsid w:val="00D441E1"/>
    <w:rsid w:val="00D44EB4"/>
    <w:rsid w:val="00D45A78"/>
    <w:rsid w:val="00D500D2"/>
    <w:rsid w:val="00D5237B"/>
    <w:rsid w:val="00D55E15"/>
    <w:rsid w:val="00D56C82"/>
    <w:rsid w:val="00D57EAB"/>
    <w:rsid w:val="00D61172"/>
    <w:rsid w:val="00D61B62"/>
    <w:rsid w:val="00D629A7"/>
    <w:rsid w:val="00D633AF"/>
    <w:rsid w:val="00D64F38"/>
    <w:rsid w:val="00D676E3"/>
    <w:rsid w:val="00D7103D"/>
    <w:rsid w:val="00D7375E"/>
    <w:rsid w:val="00D73F43"/>
    <w:rsid w:val="00D803C0"/>
    <w:rsid w:val="00D822FF"/>
    <w:rsid w:val="00D82FBB"/>
    <w:rsid w:val="00D864ED"/>
    <w:rsid w:val="00D87C20"/>
    <w:rsid w:val="00D93A31"/>
    <w:rsid w:val="00D93C8D"/>
    <w:rsid w:val="00D950E4"/>
    <w:rsid w:val="00DA45D2"/>
    <w:rsid w:val="00DA57E6"/>
    <w:rsid w:val="00DA6646"/>
    <w:rsid w:val="00DB08A7"/>
    <w:rsid w:val="00DB1098"/>
    <w:rsid w:val="00DB249D"/>
    <w:rsid w:val="00DB56D3"/>
    <w:rsid w:val="00DB595E"/>
    <w:rsid w:val="00DB60B0"/>
    <w:rsid w:val="00DB6EC7"/>
    <w:rsid w:val="00DB784B"/>
    <w:rsid w:val="00DC4887"/>
    <w:rsid w:val="00DC5690"/>
    <w:rsid w:val="00DC5EFA"/>
    <w:rsid w:val="00DD05D1"/>
    <w:rsid w:val="00DD09F4"/>
    <w:rsid w:val="00DD1137"/>
    <w:rsid w:val="00DD6E91"/>
    <w:rsid w:val="00DE17E8"/>
    <w:rsid w:val="00DE2264"/>
    <w:rsid w:val="00DE2BEA"/>
    <w:rsid w:val="00DE33E5"/>
    <w:rsid w:val="00DE458B"/>
    <w:rsid w:val="00DE6442"/>
    <w:rsid w:val="00DE6F53"/>
    <w:rsid w:val="00DF0DD7"/>
    <w:rsid w:val="00DF2CFC"/>
    <w:rsid w:val="00DF366D"/>
    <w:rsid w:val="00DF464A"/>
    <w:rsid w:val="00DF4F3E"/>
    <w:rsid w:val="00DF725E"/>
    <w:rsid w:val="00E00220"/>
    <w:rsid w:val="00E00B96"/>
    <w:rsid w:val="00E016F3"/>
    <w:rsid w:val="00E0330C"/>
    <w:rsid w:val="00E035F0"/>
    <w:rsid w:val="00E108C4"/>
    <w:rsid w:val="00E12113"/>
    <w:rsid w:val="00E13714"/>
    <w:rsid w:val="00E2191F"/>
    <w:rsid w:val="00E24664"/>
    <w:rsid w:val="00E25445"/>
    <w:rsid w:val="00E3259E"/>
    <w:rsid w:val="00E331DA"/>
    <w:rsid w:val="00E349B9"/>
    <w:rsid w:val="00E356F8"/>
    <w:rsid w:val="00E375B7"/>
    <w:rsid w:val="00E40D75"/>
    <w:rsid w:val="00E420C2"/>
    <w:rsid w:val="00E4442E"/>
    <w:rsid w:val="00E44E59"/>
    <w:rsid w:val="00E44F20"/>
    <w:rsid w:val="00E45886"/>
    <w:rsid w:val="00E46C4B"/>
    <w:rsid w:val="00E47B66"/>
    <w:rsid w:val="00E50CC8"/>
    <w:rsid w:val="00E51850"/>
    <w:rsid w:val="00E51BDB"/>
    <w:rsid w:val="00E5231B"/>
    <w:rsid w:val="00E52C5F"/>
    <w:rsid w:val="00E52FA3"/>
    <w:rsid w:val="00E54B56"/>
    <w:rsid w:val="00E5623A"/>
    <w:rsid w:val="00E56C7C"/>
    <w:rsid w:val="00E6036F"/>
    <w:rsid w:val="00E66302"/>
    <w:rsid w:val="00E67806"/>
    <w:rsid w:val="00E67BA0"/>
    <w:rsid w:val="00E708D0"/>
    <w:rsid w:val="00E71C28"/>
    <w:rsid w:val="00E71EE7"/>
    <w:rsid w:val="00E74E85"/>
    <w:rsid w:val="00E75F2E"/>
    <w:rsid w:val="00E77BD4"/>
    <w:rsid w:val="00E86CEF"/>
    <w:rsid w:val="00E909FC"/>
    <w:rsid w:val="00E92EC0"/>
    <w:rsid w:val="00E936AC"/>
    <w:rsid w:val="00E93B14"/>
    <w:rsid w:val="00E93BB4"/>
    <w:rsid w:val="00E942E8"/>
    <w:rsid w:val="00E94CCC"/>
    <w:rsid w:val="00E973F9"/>
    <w:rsid w:val="00E97585"/>
    <w:rsid w:val="00EA00AE"/>
    <w:rsid w:val="00EA0B0C"/>
    <w:rsid w:val="00EA1EB1"/>
    <w:rsid w:val="00EA21AB"/>
    <w:rsid w:val="00EA2726"/>
    <w:rsid w:val="00EA4768"/>
    <w:rsid w:val="00EA4EFB"/>
    <w:rsid w:val="00EA6E82"/>
    <w:rsid w:val="00EA6EBA"/>
    <w:rsid w:val="00EB17B4"/>
    <w:rsid w:val="00EB34F1"/>
    <w:rsid w:val="00EB407B"/>
    <w:rsid w:val="00EB4EA0"/>
    <w:rsid w:val="00EB6776"/>
    <w:rsid w:val="00EC193E"/>
    <w:rsid w:val="00EC1CC6"/>
    <w:rsid w:val="00EC214C"/>
    <w:rsid w:val="00EC2320"/>
    <w:rsid w:val="00EC24C9"/>
    <w:rsid w:val="00EC666E"/>
    <w:rsid w:val="00ED0410"/>
    <w:rsid w:val="00ED2C57"/>
    <w:rsid w:val="00ED591E"/>
    <w:rsid w:val="00EE3F1E"/>
    <w:rsid w:val="00EE700A"/>
    <w:rsid w:val="00EF0F65"/>
    <w:rsid w:val="00EF343C"/>
    <w:rsid w:val="00EF51A2"/>
    <w:rsid w:val="00EF5DA8"/>
    <w:rsid w:val="00EF7CB5"/>
    <w:rsid w:val="00F02DDD"/>
    <w:rsid w:val="00F03A5A"/>
    <w:rsid w:val="00F05EDE"/>
    <w:rsid w:val="00F064D5"/>
    <w:rsid w:val="00F06BCB"/>
    <w:rsid w:val="00F1006B"/>
    <w:rsid w:val="00F11C65"/>
    <w:rsid w:val="00F12860"/>
    <w:rsid w:val="00F15619"/>
    <w:rsid w:val="00F17158"/>
    <w:rsid w:val="00F20524"/>
    <w:rsid w:val="00F21A0A"/>
    <w:rsid w:val="00F23580"/>
    <w:rsid w:val="00F3242C"/>
    <w:rsid w:val="00F32A9D"/>
    <w:rsid w:val="00F33429"/>
    <w:rsid w:val="00F35A49"/>
    <w:rsid w:val="00F368FA"/>
    <w:rsid w:val="00F43D7E"/>
    <w:rsid w:val="00F46E39"/>
    <w:rsid w:val="00F53470"/>
    <w:rsid w:val="00F53A79"/>
    <w:rsid w:val="00F5694B"/>
    <w:rsid w:val="00F61676"/>
    <w:rsid w:val="00F62579"/>
    <w:rsid w:val="00F65F74"/>
    <w:rsid w:val="00F73822"/>
    <w:rsid w:val="00F74469"/>
    <w:rsid w:val="00F75530"/>
    <w:rsid w:val="00F759AA"/>
    <w:rsid w:val="00F8362B"/>
    <w:rsid w:val="00F85DAB"/>
    <w:rsid w:val="00F86B08"/>
    <w:rsid w:val="00F878B3"/>
    <w:rsid w:val="00F91520"/>
    <w:rsid w:val="00F91E14"/>
    <w:rsid w:val="00F93D4C"/>
    <w:rsid w:val="00F94CA6"/>
    <w:rsid w:val="00F955BA"/>
    <w:rsid w:val="00F9614F"/>
    <w:rsid w:val="00F96BE9"/>
    <w:rsid w:val="00FA0FA5"/>
    <w:rsid w:val="00FA57E7"/>
    <w:rsid w:val="00FA64BF"/>
    <w:rsid w:val="00FA6D56"/>
    <w:rsid w:val="00FB0B76"/>
    <w:rsid w:val="00FB2BD3"/>
    <w:rsid w:val="00FB3686"/>
    <w:rsid w:val="00FB4512"/>
    <w:rsid w:val="00FC1318"/>
    <w:rsid w:val="00FC237E"/>
    <w:rsid w:val="00FC3143"/>
    <w:rsid w:val="00FC32B6"/>
    <w:rsid w:val="00FC37FA"/>
    <w:rsid w:val="00FC5B58"/>
    <w:rsid w:val="00FD43BF"/>
    <w:rsid w:val="00FD7880"/>
    <w:rsid w:val="00FE215E"/>
    <w:rsid w:val="00FE348C"/>
    <w:rsid w:val="00FE3886"/>
    <w:rsid w:val="00FE4694"/>
    <w:rsid w:val="00FE6D9B"/>
    <w:rsid w:val="00FF139B"/>
    <w:rsid w:val="00FF33FA"/>
    <w:rsid w:val="00FF5549"/>
    <w:rsid w:val="00FF5774"/>
    <w:rsid w:val="00FF6328"/>
    <w:rsid w:val="00FF65E0"/>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63E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tel Clear" w:eastAsia="SimSun" w:hAnsi="Intel Clear"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3" w:qFormat="1"/>
    <w:lsdException w:name="heading 2" w:uiPriority="3" w:qFormat="1"/>
    <w:lsdException w:name="heading 3" w:uiPriority="3" w:qFormat="1"/>
    <w:lsdException w:name="heading 4" w:uiPriority="3"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iPriority="5" w:unhideWhenUsed="1"/>
    <w:lsdException w:name="index heading" w:semiHidden="1" w:uiPriority="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uiPriority="4"/>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53AE"/>
    <w:pPr>
      <w:spacing w:before="80" w:after="80" w:line="260" w:lineRule="atLeast"/>
    </w:pPr>
    <w:rPr>
      <w:rFonts w:eastAsia="Calibri"/>
      <w:lang w:eastAsia="en-US" w:bidi="he-IL"/>
    </w:rPr>
  </w:style>
  <w:style w:type="paragraph" w:styleId="Heading1">
    <w:name w:val="heading 1"/>
    <w:next w:val="Body"/>
    <w:uiPriority w:val="3"/>
    <w:qFormat/>
    <w:rsid w:val="00CB37CD"/>
    <w:pPr>
      <w:keepNext/>
      <w:keepLines/>
      <w:pageBreakBefore/>
      <w:numPr>
        <w:numId w:val="19"/>
      </w:numPr>
      <w:pBdr>
        <w:bottom w:val="single" w:sz="8" w:space="6" w:color="auto"/>
      </w:pBdr>
      <w:spacing w:after="120" w:line="580" w:lineRule="exact"/>
      <w:outlineLvl w:val="0"/>
    </w:pPr>
    <w:rPr>
      <w:b/>
      <w:i/>
      <w:sz w:val="48"/>
    </w:rPr>
  </w:style>
  <w:style w:type="paragraph" w:styleId="Heading2">
    <w:name w:val="heading 2"/>
    <w:basedOn w:val="Heading2NoTOC"/>
    <w:next w:val="Body"/>
    <w:uiPriority w:val="3"/>
    <w:qFormat/>
    <w:rsid w:val="00CB37CD"/>
    <w:pPr>
      <w:keepNext/>
      <w:keepLines/>
      <w:numPr>
        <w:ilvl w:val="1"/>
        <w:numId w:val="19"/>
      </w:numPr>
      <w:spacing w:before="360" w:after="60" w:line="540" w:lineRule="exact"/>
      <w:outlineLvl w:val="1"/>
    </w:pPr>
    <w:rPr>
      <w:sz w:val="40"/>
    </w:rPr>
  </w:style>
  <w:style w:type="paragraph" w:styleId="Heading3">
    <w:name w:val="heading 3"/>
    <w:basedOn w:val="Heading2"/>
    <w:next w:val="Normal"/>
    <w:uiPriority w:val="3"/>
    <w:qFormat/>
    <w:rsid w:val="00CB37CD"/>
    <w:pPr>
      <w:numPr>
        <w:ilvl w:val="2"/>
      </w:numPr>
      <w:spacing w:before="240" w:line="300" w:lineRule="exact"/>
      <w:ind w:left="1008" w:hanging="1008"/>
      <w:outlineLvl w:val="2"/>
    </w:pPr>
    <w:rPr>
      <w:sz w:val="32"/>
    </w:rPr>
  </w:style>
  <w:style w:type="paragraph" w:styleId="Heading4">
    <w:name w:val="heading 4"/>
    <w:basedOn w:val="Heading3"/>
    <w:next w:val="Normal"/>
    <w:uiPriority w:val="3"/>
    <w:qFormat/>
    <w:rsid w:val="00CB37CD"/>
    <w:pPr>
      <w:numPr>
        <w:ilvl w:val="0"/>
        <w:numId w:val="0"/>
      </w:numPr>
      <w:spacing w:before="200" w:line="260" w:lineRule="exact"/>
      <w:outlineLvl w:val="3"/>
    </w:pPr>
    <w:rPr>
      <w:sz w:val="24"/>
    </w:rPr>
  </w:style>
  <w:style w:type="paragraph" w:styleId="Heading5">
    <w:name w:val="heading 5"/>
    <w:basedOn w:val="Heading4"/>
    <w:next w:val="Normal"/>
    <w:semiHidden/>
    <w:qFormat/>
    <w:rsid w:val="006453AE"/>
    <w:pPr>
      <w:spacing w:after="100" w:line="240" w:lineRule="exact"/>
      <w:outlineLvl w:val="4"/>
    </w:pPr>
    <w:rPr>
      <w:b w:val="0"/>
      <w:sz w:val="22"/>
    </w:rPr>
  </w:style>
  <w:style w:type="paragraph" w:styleId="Heading6">
    <w:name w:val="heading 6"/>
    <w:basedOn w:val="Normal"/>
    <w:next w:val="Normal"/>
    <w:semiHidden/>
    <w:rsid w:val="00CB37CD"/>
    <w:pPr>
      <w:keepNext/>
      <w:keepLines/>
      <w:tabs>
        <w:tab w:val="left" w:pos="0"/>
      </w:tabs>
      <w:spacing w:before="200"/>
      <w:outlineLvl w:val="5"/>
    </w:pPr>
    <w:rPr>
      <w:b/>
      <w:color w:val="000000"/>
    </w:rPr>
  </w:style>
  <w:style w:type="paragraph" w:styleId="Heading7">
    <w:name w:val="heading 7"/>
    <w:aliases w:val="(Do Not Use)"/>
    <w:basedOn w:val="Normal"/>
    <w:next w:val="Normal"/>
    <w:semiHidden/>
    <w:rsid w:val="00CB37CD"/>
    <w:pPr>
      <w:keepNext/>
      <w:keepLines/>
      <w:tabs>
        <w:tab w:val="left" w:pos="0"/>
      </w:tabs>
      <w:spacing w:before="300" w:after="60"/>
      <w:outlineLvl w:val="6"/>
    </w:pPr>
    <w:rPr>
      <w:b/>
      <w:color w:val="000000"/>
    </w:rPr>
  </w:style>
  <w:style w:type="paragraph" w:styleId="Heading8">
    <w:name w:val="heading 8"/>
    <w:aliases w:val="(Do Not Use-)"/>
    <w:basedOn w:val="Normal"/>
    <w:next w:val="Normal"/>
    <w:semiHidden/>
    <w:rsid w:val="00CB37CD"/>
    <w:pPr>
      <w:keepNext/>
      <w:keepLines/>
      <w:tabs>
        <w:tab w:val="left" w:pos="0"/>
      </w:tabs>
      <w:spacing w:before="300" w:after="60"/>
      <w:outlineLvl w:val="7"/>
    </w:pPr>
    <w:rPr>
      <w:b/>
      <w:color w:val="000000"/>
    </w:rPr>
  </w:style>
  <w:style w:type="paragraph" w:styleId="Heading9">
    <w:name w:val="heading 9"/>
    <w:aliases w:val="(Do Not Use )"/>
    <w:basedOn w:val="Normal"/>
    <w:next w:val="Normal"/>
    <w:semiHidden/>
    <w:rsid w:val="00CB37CD"/>
    <w:pPr>
      <w:keepNext/>
      <w:keepLines/>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37CD"/>
    <w:pPr>
      <w:spacing w:before="20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 and tbl"/>
    <w:basedOn w:val="Body"/>
    <w:next w:val="Body"/>
    <w:link w:val="CaptionChar"/>
    <w:autoRedefine/>
    <w:qFormat/>
    <w:rsid w:val="00CB37CD"/>
    <w:pPr>
      <w:keepNext/>
      <w:tabs>
        <w:tab w:val="left" w:pos="0"/>
      </w:tabs>
      <w:spacing w:before="240" w:after="120" w:line="220" w:lineRule="exact"/>
      <w:ind w:left="720" w:hanging="720"/>
    </w:pPr>
    <w:rPr>
      <w:b/>
      <w:color w:val="0860A8"/>
    </w:rPr>
  </w:style>
  <w:style w:type="paragraph" w:styleId="TOC8">
    <w:name w:val="toc 8"/>
    <w:basedOn w:val="Normal"/>
    <w:next w:val="Normal"/>
    <w:semiHidden/>
    <w:rsid w:val="00CB37CD"/>
    <w:pPr>
      <w:ind w:left="1200"/>
    </w:pPr>
    <w:rPr>
      <w:rFonts w:ascii="Arial" w:hAnsi="Arial"/>
      <w:color w:val="000000"/>
    </w:rPr>
  </w:style>
  <w:style w:type="paragraph" w:styleId="TOC7">
    <w:name w:val="toc 7"/>
    <w:basedOn w:val="Normal"/>
    <w:next w:val="Normal"/>
    <w:semiHidden/>
    <w:rsid w:val="00CB37CD"/>
    <w:pPr>
      <w:ind w:left="1000"/>
    </w:pPr>
    <w:rPr>
      <w:rFonts w:ascii="Arial" w:hAnsi="Arial"/>
      <w:color w:val="000000"/>
    </w:rPr>
  </w:style>
  <w:style w:type="paragraph" w:styleId="TOC6">
    <w:name w:val="toc 6"/>
    <w:basedOn w:val="Normal"/>
    <w:next w:val="Normal"/>
    <w:semiHidden/>
    <w:rsid w:val="00CB37CD"/>
    <w:pPr>
      <w:ind w:left="-500"/>
    </w:pPr>
    <w:rPr>
      <w:rFonts w:ascii="Arial" w:hAnsi="Arial"/>
      <w:color w:val="000000"/>
    </w:rPr>
  </w:style>
  <w:style w:type="paragraph" w:styleId="TOC5">
    <w:name w:val="toc 5"/>
    <w:basedOn w:val="Normal"/>
    <w:next w:val="Normal"/>
    <w:semiHidden/>
    <w:rsid w:val="00CB37CD"/>
    <w:pPr>
      <w:tabs>
        <w:tab w:val="left" w:pos="3400"/>
        <w:tab w:val="right" w:leader="dot" w:pos="7920"/>
      </w:tabs>
      <w:ind w:left="3400" w:hanging="1200"/>
    </w:pPr>
    <w:rPr>
      <w:rFonts w:ascii="Arial" w:hAnsi="Arial"/>
      <w:noProof/>
      <w:color w:val="000000"/>
    </w:rPr>
  </w:style>
  <w:style w:type="paragraph" w:styleId="TOC4">
    <w:name w:val="toc 4"/>
    <w:basedOn w:val="Normal"/>
    <w:next w:val="Normal"/>
    <w:uiPriority w:val="39"/>
    <w:rsid w:val="00CB37CD"/>
    <w:pPr>
      <w:tabs>
        <w:tab w:val="left" w:pos="2520"/>
        <w:tab w:val="right" w:leader="dot" w:pos="7920"/>
      </w:tabs>
      <w:ind w:left="2520" w:hanging="960"/>
    </w:pPr>
    <w:rPr>
      <w:color w:val="000000"/>
    </w:rPr>
  </w:style>
  <w:style w:type="paragraph" w:styleId="TOC3">
    <w:name w:val="toc 3"/>
    <w:basedOn w:val="TOC2"/>
    <w:next w:val="Normal"/>
    <w:uiPriority w:val="39"/>
    <w:rsid w:val="00CB37CD"/>
    <w:pPr>
      <w:tabs>
        <w:tab w:val="left" w:pos="1560"/>
      </w:tabs>
      <w:spacing w:before="0" w:after="40"/>
      <w:ind w:left="1555" w:hanging="835"/>
      <w:contextualSpacing/>
    </w:pPr>
    <w:rPr>
      <w:szCs w:val="28"/>
    </w:rPr>
  </w:style>
  <w:style w:type="paragraph" w:styleId="TOC2">
    <w:name w:val="toc 2"/>
    <w:basedOn w:val="Normal"/>
    <w:next w:val="Normal"/>
    <w:uiPriority w:val="39"/>
    <w:rsid w:val="00CB37CD"/>
    <w:pPr>
      <w:tabs>
        <w:tab w:val="right" w:pos="0"/>
        <w:tab w:val="right" w:leader="dot" w:pos="9072"/>
      </w:tabs>
      <w:spacing w:before="20" w:after="20"/>
      <w:ind w:left="1080" w:hanging="720"/>
    </w:pPr>
    <w:rPr>
      <w:rFonts w:eastAsiaTheme="minorEastAsia" w:cstheme="minorBidi"/>
      <w:noProof/>
      <w:szCs w:val="22"/>
    </w:rPr>
  </w:style>
  <w:style w:type="paragraph" w:styleId="TOC1">
    <w:name w:val="toc 1"/>
    <w:basedOn w:val="Normal"/>
    <w:next w:val="Normal"/>
    <w:uiPriority w:val="39"/>
    <w:rsid w:val="00CB37CD"/>
    <w:pPr>
      <w:tabs>
        <w:tab w:val="right" w:leader="dot" w:pos="9072"/>
      </w:tabs>
      <w:spacing w:before="100" w:after="60"/>
      <w:ind w:left="720" w:hanging="720"/>
    </w:pPr>
    <w:rPr>
      <w:b/>
      <w:color w:val="000000"/>
    </w:rPr>
  </w:style>
  <w:style w:type="character" w:styleId="LineNumber">
    <w:name w:val="line number"/>
    <w:aliases w:val="(Do Not Use&gt;)"/>
    <w:basedOn w:val="DefaultParagraphFont"/>
    <w:semiHidden/>
    <w:rsid w:val="00CB37CD"/>
  </w:style>
  <w:style w:type="paragraph" w:styleId="Footer">
    <w:name w:val="footer"/>
    <w:basedOn w:val="Normal"/>
    <w:uiPriority w:val="5"/>
    <w:rsid w:val="00CB37CD"/>
    <w:pPr>
      <w:tabs>
        <w:tab w:val="right" w:pos="7920"/>
      </w:tabs>
    </w:pPr>
    <w:rPr>
      <w:rFonts w:ascii="Verdana" w:hAnsi="Verdana"/>
      <w:color w:val="000000"/>
      <w:sz w:val="16"/>
    </w:rPr>
  </w:style>
  <w:style w:type="paragraph" w:customStyle="1" w:styleId="TableHeading">
    <w:name w:val="Table_Heading"/>
    <w:basedOn w:val="Normal"/>
    <w:autoRedefine/>
    <w:rsid w:val="00CB37CD"/>
    <w:pPr>
      <w:keepNext/>
      <w:keepLines/>
      <w:spacing w:before="60" w:after="60" w:line="220" w:lineRule="exact"/>
      <w:ind w:left="43" w:right="43"/>
      <w:jc w:val="center"/>
    </w:pPr>
    <w:rPr>
      <w:rFonts w:eastAsiaTheme="minorEastAsia"/>
      <w:b/>
      <w:color w:val="0860A8"/>
      <w:lang w:bidi="ar-SA"/>
    </w:rPr>
  </w:style>
  <w:style w:type="paragraph" w:styleId="TOC9">
    <w:name w:val="toc 9"/>
    <w:basedOn w:val="Normal"/>
    <w:next w:val="Normal"/>
    <w:semiHidden/>
    <w:rsid w:val="00CB37CD"/>
    <w:pPr>
      <w:ind w:left="1400"/>
    </w:pPr>
    <w:rPr>
      <w:rFonts w:ascii="Arial" w:hAnsi="Arial"/>
      <w:color w:val="000000"/>
    </w:rPr>
  </w:style>
  <w:style w:type="paragraph" w:customStyle="1" w:styleId="DocTitle">
    <w:name w:val="DocTitle"/>
    <w:basedOn w:val="Normal"/>
    <w:autoRedefine/>
    <w:uiPriority w:val="4"/>
    <w:rsid w:val="00E936AC"/>
    <w:pPr>
      <w:keepNext/>
      <w:spacing w:before="4560"/>
    </w:pPr>
    <w:rPr>
      <w:rFonts w:ascii="Intel Clear Light" w:hAnsi="Intel Clear Light" w:cs="Tahoma"/>
      <w:color w:val="0860A8"/>
      <w:sz w:val="48"/>
    </w:rPr>
  </w:style>
  <w:style w:type="paragraph" w:customStyle="1" w:styleId="TableBullet">
    <w:name w:val="Table_Bullet"/>
    <w:basedOn w:val="Bullet"/>
    <w:rsid w:val="00CB37CD"/>
    <w:pPr>
      <w:numPr>
        <w:numId w:val="15"/>
      </w:numPr>
      <w:spacing w:before="60" w:after="60"/>
      <w:ind w:right="20"/>
    </w:pPr>
    <w:rPr>
      <w:sz w:val="16"/>
    </w:rPr>
  </w:style>
  <w:style w:type="paragraph" w:customStyle="1" w:styleId="Bullet">
    <w:name w:val="Bullet"/>
    <w:basedOn w:val="ListBullet"/>
    <w:qFormat/>
    <w:rsid w:val="006453AE"/>
    <w:pPr>
      <w:contextualSpacing w:val="0"/>
    </w:pPr>
  </w:style>
  <w:style w:type="paragraph" w:customStyle="1" w:styleId="TableBulletSub">
    <w:name w:val="Table_Bullet_Sub"/>
    <w:basedOn w:val="BulletSub"/>
    <w:rsid w:val="00CB37CD"/>
    <w:pPr>
      <w:tabs>
        <w:tab w:val="clear" w:pos="720"/>
      </w:tabs>
      <w:ind w:left="396" w:hanging="216"/>
    </w:pPr>
    <w:rPr>
      <w:sz w:val="18"/>
    </w:rPr>
  </w:style>
  <w:style w:type="paragraph" w:customStyle="1" w:styleId="Classification">
    <w:name w:val="Classification"/>
    <w:uiPriority w:val="4"/>
    <w:rsid w:val="00CB37CD"/>
    <w:pPr>
      <w:ind w:left="-1140"/>
    </w:pPr>
    <w:rPr>
      <w:rFonts w:ascii="Tahoma" w:hAnsi="Tahoma" w:cs="Arial"/>
      <w:b/>
      <w:color w:val="F20017"/>
      <w:sz w:val="24"/>
      <w:szCs w:val="40"/>
    </w:rPr>
  </w:style>
  <w:style w:type="paragraph" w:customStyle="1" w:styleId="Spacer">
    <w:name w:val="Spacer"/>
    <w:basedOn w:val="Normal"/>
    <w:rsid w:val="00CB37CD"/>
    <w:pPr>
      <w:numPr>
        <w:numId w:val="6"/>
      </w:numPr>
      <w:ind w:left="0" w:firstLine="0"/>
      <w:outlineLvl w:val="0"/>
    </w:pPr>
    <w:rPr>
      <w:color w:val="000000"/>
      <w:sz w:val="12"/>
    </w:rPr>
  </w:style>
  <w:style w:type="paragraph" w:customStyle="1" w:styleId="TableCell">
    <w:name w:val="Table_Cell"/>
    <w:basedOn w:val="Normal"/>
    <w:autoRedefine/>
    <w:qFormat/>
    <w:rsid w:val="00CB37CD"/>
    <w:pPr>
      <w:spacing w:before="40"/>
      <w:ind w:right="-20"/>
    </w:pPr>
    <w:rPr>
      <w:rFonts w:eastAsia="Times New Roman"/>
    </w:rPr>
  </w:style>
  <w:style w:type="paragraph" w:styleId="TOAHeading">
    <w:name w:val="toa heading"/>
    <w:basedOn w:val="Normal"/>
    <w:next w:val="Normal"/>
    <w:semiHidden/>
    <w:rsid w:val="00CB37CD"/>
    <w:pPr>
      <w:spacing w:before="240" w:after="120"/>
    </w:pPr>
    <w:rPr>
      <w:b/>
      <w:caps/>
    </w:rPr>
  </w:style>
  <w:style w:type="paragraph" w:customStyle="1" w:styleId="BulletSub">
    <w:name w:val="Bullet Sub"/>
    <w:basedOn w:val="Bullet"/>
    <w:rsid w:val="00CB37CD"/>
    <w:pPr>
      <w:numPr>
        <w:numId w:val="1"/>
      </w:numPr>
      <w:tabs>
        <w:tab w:val="left" w:pos="1900"/>
      </w:tabs>
      <w:ind w:left="720"/>
    </w:pPr>
  </w:style>
  <w:style w:type="paragraph" w:styleId="DocumentMap">
    <w:name w:val="Document Map"/>
    <w:basedOn w:val="Normal"/>
    <w:semiHidden/>
    <w:rsid w:val="00CB37CD"/>
    <w:pPr>
      <w:shd w:val="clear" w:color="auto" w:fill="000080"/>
    </w:pPr>
    <w:rPr>
      <w:rFonts w:ascii="Tahoma" w:hAnsi="Tahoma"/>
    </w:rPr>
  </w:style>
  <w:style w:type="paragraph" w:customStyle="1" w:styleId="Code">
    <w:name w:val="Code"/>
    <w:basedOn w:val="Normal"/>
    <w:link w:val="CodeChar"/>
    <w:autoRedefine/>
    <w:rsid w:val="00CB37CD"/>
    <w:pPr>
      <w:shd w:val="clear" w:color="auto" w:fill="F3F3F3"/>
      <w:tabs>
        <w:tab w:val="left" w:pos="432"/>
        <w:tab w:val="left" w:pos="864"/>
        <w:tab w:val="left" w:pos="1296"/>
        <w:tab w:val="left" w:pos="1728"/>
        <w:tab w:val="left" w:pos="2160"/>
        <w:tab w:val="left" w:pos="2592"/>
      </w:tabs>
      <w:spacing w:before="40" w:after="40"/>
    </w:pPr>
    <w:rPr>
      <w:rFonts w:ascii="Courier" w:hAnsi="Courier"/>
      <w:color w:val="000000"/>
    </w:rPr>
  </w:style>
  <w:style w:type="paragraph" w:styleId="Header">
    <w:name w:val="header"/>
    <w:basedOn w:val="Normal"/>
    <w:uiPriority w:val="5"/>
    <w:rsid w:val="00CB37CD"/>
    <w:pPr>
      <w:tabs>
        <w:tab w:val="center" w:pos="3290"/>
        <w:tab w:val="right" w:pos="7900"/>
      </w:tabs>
      <w:spacing w:before="40" w:line="160" w:lineRule="atLeast"/>
      <w:ind w:left="20" w:right="60" w:hanging="740"/>
    </w:pPr>
    <w:rPr>
      <w:rFonts w:ascii="Verdana" w:hAnsi="Verdana"/>
      <w:b/>
      <w:i/>
      <w:noProof/>
      <w:color w:val="000000"/>
      <w:sz w:val="16"/>
    </w:rPr>
  </w:style>
  <w:style w:type="paragraph" w:customStyle="1" w:styleId="Caution">
    <w:name w:val="Caution"/>
    <w:basedOn w:val="Normal"/>
    <w:next w:val="Normal"/>
    <w:autoRedefine/>
    <w:uiPriority w:val="1"/>
    <w:rsid w:val="00CB37CD"/>
    <w:pPr>
      <w:numPr>
        <w:numId w:val="2"/>
      </w:numPr>
      <w:tabs>
        <w:tab w:val="clear" w:pos="40"/>
        <w:tab w:val="left" w:pos="540"/>
      </w:tabs>
      <w:spacing w:before="260" w:after="200"/>
      <w:ind w:left="0" w:hanging="720"/>
    </w:pPr>
    <w:rPr>
      <w:rFonts w:ascii="Verdana" w:hAnsi="Verdana" w:cs="Arial"/>
      <w:color w:val="000000"/>
      <w:sz w:val="18"/>
      <w:szCs w:val="22"/>
    </w:rPr>
  </w:style>
  <w:style w:type="character" w:styleId="Hyperlink">
    <w:name w:val="Hyperlink"/>
    <w:basedOn w:val="DefaultParagraphFont"/>
    <w:uiPriority w:val="99"/>
    <w:rsid w:val="00CB37CD"/>
    <w:rPr>
      <w:rFonts w:ascii="Intel Clear" w:hAnsi="Intel Clear"/>
      <w:color w:val="0860A8"/>
      <w:sz w:val="20"/>
    </w:rPr>
  </w:style>
  <w:style w:type="paragraph" w:customStyle="1" w:styleId="Legal">
    <w:name w:val="Legal"/>
    <w:basedOn w:val="Normal"/>
    <w:uiPriority w:val="4"/>
    <w:rsid w:val="003074F0"/>
    <w:pPr>
      <w:ind w:left="-1300"/>
    </w:pPr>
    <w:rPr>
      <w:snapToGrid w:val="0"/>
      <w:color w:val="000000"/>
      <w:sz w:val="14"/>
    </w:rPr>
  </w:style>
  <w:style w:type="paragraph" w:customStyle="1" w:styleId="DocType">
    <w:name w:val="DocType"/>
    <w:basedOn w:val="Normal"/>
    <w:autoRedefine/>
    <w:uiPriority w:val="4"/>
    <w:rsid w:val="00CB37CD"/>
    <w:pPr>
      <w:pBdr>
        <w:bottom w:val="single" w:sz="4" w:space="1" w:color="auto"/>
      </w:pBdr>
      <w:spacing w:before="400"/>
    </w:pPr>
    <w:rPr>
      <w:rFonts w:cs="Tahoma"/>
      <w:b/>
      <w:color w:val="0860A8"/>
      <w:sz w:val="28"/>
    </w:rPr>
  </w:style>
  <w:style w:type="paragraph" w:customStyle="1" w:styleId="DateTitlePage">
    <w:name w:val="DateTitlePage"/>
    <w:basedOn w:val="Normal"/>
    <w:uiPriority w:val="4"/>
    <w:rsid w:val="00CB37CD"/>
    <w:pPr>
      <w:ind w:left="-1140" w:right="580"/>
    </w:pPr>
    <w:rPr>
      <w:b/>
      <w:i/>
      <w:color w:val="0860A8"/>
      <w:sz w:val="24"/>
    </w:rPr>
  </w:style>
  <w:style w:type="paragraph" w:customStyle="1" w:styleId="Heading1NoTOC">
    <w:name w:val="Heading 1 NoTOC"/>
    <w:next w:val="Normal"/>
    <w:uiPriority w:val="3"/>
    <w:rsid w:val="00CB37CD"/>
    <w:pPr>
      <w:pageBreakBefore/>
      <w:pBdr>
        <w:bottom w:val="single" w:sz="8" w:space="6" w:color="auto"/>
      </w:pBdr>
      <w:spacing w:before="120" w:after="60" w:line="580" w:lineRule="exact"/>
    </w:pPr>
    <w:rPr>
      <w:b/>
      <w:i/>
      <w:sz w:val="48"/>
    </w:rPr>
  </w:style>
  <w:style w:type="paragraph" w:customStyle="1" w:styleId="Body">
    <w:name w:val="Body"/>
    <w:basedOn w:val="Normal"/>
    <w:link w:val="BodyChar"/>
    <w:semiHidden/>
    <w:qFormat/>
    <w:rsid w:val="00CB37CD"/>
  </w:style>
  <w:style w:type="paragraph" w:customStyle="1" w:styleId="Note">
    <w:name w:val="Note"/>
    <w:basedOn w:val="Caution"/>
    <w:next w:val="Normal"/>
    <w:autoRedefine/>
    <w:uiPriority w:val="1"/>
    <w:rsid w:val="00FA64BF"/>
    <w:pPr>
      <w:numPr>
        <w:numId w:val="9"/>
      </w:numPr>
      <w:tabs>
        <w:tab w:val="clear" w:pos="540"/>
        <w:tab w:val="left" w:pos="0"/>
      </w:tabs>
      <w:spacing w:before="120" w:after="120"/>
      <w:ind w:left="0" w:hanging="810"/>
    </w:pPr>
    <w:rPr>
      <w:rFonts w:ascii="Intel Clear" w:hAnsi="Intel Clear"/>
      <w:sz w:val="20"/>
    </w:rPr>
  </w:style>
  <w:style w:type="paragraph" w:customStyle="1" w:styleId="FigureSpace">
    <w:name w:val="FigureSpace"/>
    <w:basedOn w:val="Normal"/>
    <w:semiHidden/>
    <w:rsid w:val="00CB37CD"/>
    <w:pPr>
      <w:pBdr>
        <w:top w:val="single" w:sz="4" w:space="6" w:color="auto"/>
        <w:left w:val="single" w:sz="4" w:space="0" w:color="auto"/>
        <w:bottom w:val="single" w:sz="4" w:space="6" w:color="auto"/>
        <w:right w:val="single" w:sz="4" w:space="0" w:color="auto"/>
      </w:pBdr>
      <w:ind w:left="40" w:right="50"/>
      <w:jc w:val="center"/>
    </w:pPr>
    <w:rPr>
      <w:color w:val="000000"/>
    </w:rPr>
  </w:style>
  <w:style w:type="paragraph" w:styleId="TableofFigures">
    <w:name w:val="table of figures"/>
    <w:basedOn w:val="Normal"/>
    <w:next w:val="Normal"/>
    <w:uiPriority w:val="99"/>
    <w:rsid w:val="00CB37CD"/>
    <w:pPr>
      <w:tabs>
        <w:tab w:val="left" w:pos="900"/>
        <w:tab w:val="right" w:leader="dot" w:pos="7920"/>
      </w:tabs>
      <w:ind w:left="400" w:hanging="400"/>
    </w:pPr>
    <w:rPr>
      <w:rFonts w:ascii="Verdana" w:hAnsi="Verdana"/>
      <w:color w:val="000000"/>
      <w:sz w:val="18"/>
    </w:rPr>
  </w:style>
  <w:style w:type="paragraph" w:customStyle="1" w:styleId="zHeading1Appendix">
    <w:name w:val="zHeading_1_Appendix"/>
    <w:basedOn w:val="Heading1"/>
    <w:next w:val="Normal"/>
    <w:semiHidden/>
    <w:rsid w:val="00CB37CD"/>
    <w:pPr>
      <w:numPr>
        <w:numId w:val="7"/>
      </w:numPr>
      <w:tabs>
        <w:tab w:val="left" w:pos="0"/>
      </w:tabs>
    </w:pPr>
  </w:style>
  <w:style w:type="paragraph" w:customStyle="1" w:styleId="zHeading2Appendix">
    <w:name w:val="zHeading_2_Appendix"/>
    <w:basedOn w:val="zHeading1Appendix"/>
    <w:next w:val="Normal"/>
    <w:semiHidden/>
    <w:rsid w:val="00CB37CD"/>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semiHidden/>
    <w:rsid w:val="00CB37CD"/>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Body"/>
    <w:semiHidden/>
    <w:rsid w:val="00CB37CD"/>
    <w:pPr>
      <w:numPr>
        <w:numId w:val="10"/>
      </w:numPr>
      <w:tabs>
        <w:tab w:val="left" w:pos="360"/>
      </w:tabs>
      <w:spacing w:before="60" w:line="240" w:lineRule="atLeast"/>
    </w:pPr>
  </w:style>
  <w:style w:type="paragraph" w:customStyle="1" w:styleId="zHeading4Appendix">
    <w:name w:val="zHeading_4_Appendix"/>
    <w:basedOn w:val="zHeading1Appendix"/>
    <w:next w:val="Normal"/>
    <w:semiHidden/>
    <w:rsid w:val="00CB37CD"/>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semiHidden/>
    <w:rsid w:val="00CB37CD"/>
    <w:pPr>
      <w:pageBreakBefore w:val="0"/>
      <w:numPr>
        <w:ilvl w:val="4"/>
      </w:numPr>
      <w:pBdr>
        <w:bottom w:val="none" w:sz="0" w:space="0" w:color="auto"/>
      </w:pBdr>
      <w:spacing w:before="300" w:after="100" w:line="240" w:lineRule="exact"/>
    </w:pPr>
    <w:rPr>
      <w:i w:val="0"/>
      <w:iCs/>
      <w:sz w:val="22"/>
    </w:rPr>
  </w:style>
  <w:style w:type="paragraph" w:customStyle="1" w:styleId="NoteTable">
    <w:name w:val="NoteTable"/>
    <w:basedOn w:val="Body"/>
    <w:rsid w:val="00CB37CD"/>
    <w:pPr>
      <w:numPr>
        <w:numId w:val="8"/>
      </w:numPr>
      <w:spacing w:before="120"/>
      <w:ind w:left="0" w:firstLine="0"/>
      <w:outlineLvl w:val="0"/>
    </w:pPr>
  </w:style>
  <w:style w:type="paragraph" w:customStyle="1" w:styleId="CellHeadingCenter">
    <w:name w:val="CellHeadingCenter"/>
    <w:basedOn w:val="Normal"/>
    <w:semiHidden/>
    <w:rsid w:val="00CB37CD"/>
    <w:pPr>
      <w:keepNext/>
      <w:keepLines/>
      <w:spacing w:before="120" w:after="120" w:line="160" w:lineRule="exact"/>
      <w:ind w:left="40" w:right="40"/>
      <w:jc w:val="center"/>
    </w:pPr>
    <w:rPr>
      <w:b/>
      <w:color w:val="0860A8"/>
      <w:sz w:val="16"/>
    </w:rPr>
  </w:style>
  <w:style w:type="paragraph" w:customStyle="1" w:styleId="TableCellCenter">
    <w:name w:val="Table_Cell_Center"/>
    <w:basedOn w:val="TableCell"/>
    <w:rsid w:val="00CB37CD"/>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2NoTOC">
    <w:name w:val="Heading 2 NoTOC"/>
    <w:basedOn w:val="Normal"/>
    <w:uiPriority w:val="3"/>
    <w:rsid w:val="00CB37CD"/>
    <w:pPr>
      <w:spacing w:before="240" w:after="240" w:line="340" w:lineRule="exact"/>
      <w:ind w:left="-720" w:firstLine="720"/>
    </w:pPr>
    <w:rPr>
      <w:b/>
      <w:noProof/>
      <w:color w:val="0860A8"/>
      <w:sz w:val="28"/>
    </w:rPr>
  </w:style>
  <w:style w:type="character" w:styleId="PageNumber">
    <w:name w:val="page number"/>
    <w:basedOn w:val="DefaultParagraphFont"/>
    <w:semiHidden/>
    <w:rsid w:val="00CB37CD"/>
  </w:style>
  <w:style w:type="character" w:customStyle="1" w:styleId="Cross-Reference">
    <w:name w:val="Cross-Reference"/>
    <w:rsid w:val="00CB37CD"/>
    <w:rPr>
      <w:rFonts w:ascii="Intel Clear" w:hAnsi="Intel Clear"/>
      <w:color w:val="0860A8"/>
      <w:sz w:val="20"/>
      <w:u w:val="single"/>
    </w:rPr>
  </w:style>
  <w:style w:type="paragraph" w:customStyle="1" w:styleId="CellBodyBullet">
    <w:name w:val="CellBodyBullet"/>
    <w:basedOn w:val="Bullet"/>
    <w:semiHidden/>
    <w:rsid w:val="00CB37CD"/>
    <w:pPr>
      <w:numPr>
        <w:numId w:val="3"/>
      </w:numPr>
      <w:tabs>
        <w:tab w:val="left" w:pos="180"/>
        <w:tab w:val="left" w:pos="720"/>
      </w:tabs>
      <w:spacing w:before="60" w:after="60"/>
      <w:ind w:right="20"/>
    </w:pPr>
    <w:rPr>
      <w:sz w:val="16"/>
    </w:rPr>
  </w:style>
  <w:style w:type="paragraph" w:customStyle="1" w:styleId="CellBodyBulletSub">
    <w:name w:val="CellBodyBulletSub"/>
    <w:basedOn w:val="CellBodyBullet"/>
    <w:semiHidden/>
    <w:rsid w:val="00CB37CD"/>
    <w:pPr>
      <w:numPr>
        <w:numId w:val="4"/>
      </w:numPr>
      <w:tabs>
        <w:tab w:val="clear" w:pos="180"/>
        <w:tab w:val="clear" w:pos="720"/>
        <w:tab w:val="clear" w:pos="936"/>
      </w:tabs>
      <w:spacing w:before="0"/>
      <w:ind w:left="396" w:hanging="216"/>
    </w:pPr>
  </w:style>
  <w:style w:type="paragraph" w:customStyle="1" w:styleId="CellBodyLeft">
    <w:name w:val="CellBodyLeft"/>
    <w:basedOn w:val="Normal"/>
    <w:semiHidden/>
    <w:rsid w:val="00CB37CD"/>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Tip">
    <w:name w:val="Tip"/>
    <w:basedOn w:val="Note"/>
    <w:next w:val="Body"/>
    <w:autoRedefine/>
    <w:uiPriority w:val="1"/>
    <w:qFormat/>
    <w:rsid w:val="00CB37CD"/>
    <w:pPr>
      <w:numPr>
        <w:numId w:val="5"/>
      </w:numPr>
      <w:tabs>
        <w:tab w:val="left" w:pos="720"/>
      </w:tabs>
      <w:ind w:left="0" w:hanging="720"/>
    </w:pPr>
  </w:style>
  <w:style w:type="character" w:customStyle="1" w:styleId="CaptionChar">
    <w:name w:val="Caption Char"/>
    <w:aliases w:val="fig and tbl Char"/>
    <w:basedOn w:val="DefaultParagraphFont"/>
    <w:link w:val="Caption"/>
    <w:rsid w:val="00CB37CD"/>
    <w:rPr>
      <w:rFonts w:eastAsia="Calibri"/>
      <w:b/>
      <w:color w:val="0860A8"/>
      <w:lang w:eastAsia="en-US" w:bidi="he-IL"/>
    </w:rPr>
  </w:style>
  <w:style w:type="paragraph" w:customStyle="1" w:styleId="CellBodyCenter">
    <w:name w:val="CellBodyCenter"/>
    <w:basedOn w:val="CellBodyLeft"/>
    <w:semiHidden/>
    <w:rsid w:val="00CB37CD"/>
    <w:pPr>
      <w:tabs>
        <w:tab w:val="left" w:pos="-1360"/>
        <w:tab w:val="left" w:pos="-1120"/>
        <w:tab w:val="left" w:pos="-880"/>
        <w:tab w:val="left" w:pos="-640"/>
        <w:tab w:val="left" w:pos="-400"/>
        <w:tab w:val="left" w:pos="-160"/>
        <w:tab w:val="left" w:pos="80"/>
        <w:tab w:val="left" w:pos="320"/>
      </w:tabs>
      <w:ind w:left="29" w:right="29"/>
      <w:jc w:val="center"/>
    </w:pPr>
    <w:rPr>
      <w:snapToGrid w:val="0"/>
      <w:lang w:val="en-GB"/>
    </w:rPr>
  </w:style>
  <w:style w:type="character" w:customStyle="1" w:styleId="CodeChar">
    <w:name w:val="Code Char"/>
    <w:basedOn w:val="DefaultParagraphFont"/>
    <w:link w:val="Code"/>
    <w:rsid w:val="00CB37CD"/>
    <w:rPr>
      <w:rFonts w:ascii="Courier" w:eastAsia="Calibri" w:hAnsi="Courier"/>
      <w:color w:val="000000"/>
      <w:shd w:val="clear" w:color="auto" w:fill="F3F3F3"/>
      <w:lang w:eastAsia="en-US" w:bidi="he-IL"/>
    </w:rPr>
  </w:style>
  <w:style w:type="character" w:customStyle="1" w:styleId="BodyChar">
    <w:name w:val="Body Char"/>
    <w:basedOn w:val="DefaultParagraphFont"/>
    <w:link w:val="Body"/>
    <w:semiHidden/>
    <w:rsid w:val="00CB37CD"/>
    <w:rPr>
      <w:rFonts w:eastAsia="Calibri"/>
      <w:lang w:eastAsia="en-US" w:bidi="he-IL"/>
    </w:rPr>
  </w:style>
  <w:style w:type="paragraph" w:styleId="NormalWeb">
    <w:name w:val="Normal (Web)"/>
    <w:basedOn w:val="Normal"/>
    <w:semiHidden/>
    <w:rsid w:val="00CB37CD"/>
    <w:pPr>
      <w:spacing w:before="100" w:beforeAutospacing="1" w:after="100" w:afterAutospacing="1"/>
    </w:pPr>
    <w:rPr>
      <w:sz w:val="24"/>
      <w:szCs w:val="24"/>
    </w:rPr>
  </w:style>
  <w:style w:type="character" w:styleId="FollowedHyperlink">
    <w:name w:val="FollowedHyperlink"/>
    <w:basedOn w:val="DefaultParagraphFont"/>
    <w:semiHidden/>
    <w:rsid w:val="00CB37CD"/>
    <w:rPr>
      <w:color w:val="800080"/>
      <w:u w:val="single"/>
    </w:rPr>
  </w:style>
  <w:style w:type="paragraph" w:customStyle="1" w:styleId="Command">
    <w:name w:val="Command"/>
    <w:basedOn w:val="Heading3"/>
    <w:next w:val="commandblurb"/>
    <w:uiPriority w:val="3"/>
    <w:qFormat/>
    <w:rsid w:val="00CB37CD"/>
    <w:pPr>
      <w:numPr>
        <w:ilvl w:val="0"/>
        <w:numId w:val="0"/>
      </w:numPr>
      <w:pBdr>
        <w:top w:val="single" w:sz="4" w:space="1" w:color="auto"/>
      </w:pBdr>
    </w:pPr>
  </w:style>
  <w:style w:type="paragraph" w:customStyle="1" w:styleId="commandblurb">
    <w:name w:val="commandblurb"/>
    <w:basedOn w:val="Body"/>
    <w:next w:val="Body"/>
    <w:uiPriority w:val="3"/>
    <w:qFormat/>
    <w:rsid w:val="00CB37CD"/>
    <w:pPr>
      <w:pBdr>
        <w:bottom w:val="single" w:sz="4" w:space="1" w:color="auto"/>
      </w:pBdr>
      <w:spacing w:before="40"/>
    </w:pPr>
    <w:rPr>
      <w:i/>
    </w:rPr>
  </w:style>
  <w:style w:type="paragraph" w:customStyle="1" w:styleId="Commandheading2">
    <w:name w:val="Command heading 2"/>
    <w:basedOn w:val="Heading4"/>
    <w:next w:val="Body"/>
    <w:uiPriority w:val="3"/>
    <w:qFormat/>
    <w:rsid w:val="00240C8E"/>
  </w:style>
  <w:style w:type="paragraph" w:styleId="BalloonText">
    <w:name w:val="Balloon Text"/>
    <w:basedOn w:val="Normal"/>
    <w:link w:val="BalloonTextChar"/>
    <w:semiHidden/>
    <w:rsid w:val="00CB37CD"/>
    <w:rPr>
      <w:rFonts w:ascii="Tahoma" w:hAnsi="Tahoma" w:cs="Tahoma"/>
      <w:sz w:val="16"/>
      <w:szCs w:val="16"/>
    </w:rPr>
  </w:style>
  <w:style w:type="character" w:customStyle="1" w:styleId="BalloonTextChar">
    <w:name w:val="Balloon Text Char"/>
    <w:basedOn w:val="DefaultParagraphFont"/>
    <w:link w:val="BalloonText"/>
    <w:semiHidden/>
    <w:rsid w:val="00CB37CD"/>
    <w:rPr>
      <w:rFonts w:ascii="Tahoma" w:eastAsia="Calibri" w:hAnsi="Tahoma" w:cs="Tahoma"/>
      <w:sz w:val="16"/>
      <w:szCs w:val="16"/>
      <w:lang w:eastAsia="en-US" w:bidi="he-IL"/>
    </w:rPr>
  </w:style>
  <w:style w:type="paragraph" w:styleId="List">
    <w:name w:val="List"/>
    <w:basedOn w:val="Normal"/>
    <w:semiHidden/>
    <w:rsid w:val="00CB37CD"/>
    <w:pPr>
      <w:ind w:left="360" w:hanging="360"/>
      <w:contextualSpacing/>
    </w:pPr>
  </w:style>
  <w:style w:type="paragraph" w:styleId="ListNumber">
    <w:name w:val="List Number"/>
    <w:basedOn w:val="Normal"/>
    <w:rsid w:val="00CB37CD"/>
    <w:pPr>
      <w:numPr>
        <w:numId w:val="14"/>
      </w:numPr>
      <w:contextualSpacing/>
    </w:pPr>
  </w:style>
  <w:style w:type="paragraph" w:styleId="ListContinue">
    <w:name w:val="List Continue"/>
    <w:basedOn w:val="Normal"/>
    <w:qFormat/>
    <w:rsid w:val="00CB37CD"/>
    <w:pPr>
      <w:spacing w:before="40" w:after="40"/>
      <w:ind w:left="360"/>
      <w:contextualSpacing/>
    </w:pPr>
  </w:style>
  <w:style w:type="paragraph" w:styleId="ListBullet2">
    <w:name w:val="List Bullet 2"/>
    <w:basedOn w:val="Normal"/>
    <w:semiHidden/>
    <w:rsid w:val="00CB37CD"/>
    <w:pPr>
      <w:numPr>
        <w:numId w:val="12"/>
      </w:numPr>
      <w:contextualSpacing/>
    </w:pPr>
  </w:style>
  <w:style w:type="paragraph" w:styleId="ListBullet3">
    <w:name w:val="List Bullet 3"/>
    <w:basedOn w:val="Normal"/>
    <w:semiHidden/>
    <w:rsid w:val="00CB37CD"/>
    <w:pPr>
      <w:numPr>
        <w:numId w:val="13"/>
      </w:numPr>
      <w:contextualSpacing/>
    </w:pPr>
  </w:style>
  <w:style w:type="paragraph" w:customStyle="1" w:styleId="BulletSubSub">
    <w:name w:val="Bullet Sub Sub"/>
    <w:basedOn w:val="ListBullet3"/>
    <w:qFormat/>
    <w:rsid w:val="00CB37CD"/>
    <w:rPr>
      <w:bCs/>
    </w:rPr>
  </w:style>
  <w:style w:type="paragraph" w:customStyle="1" w:styleId="Heading2nonumber">
    <w:name w:val="Heading 2 no number"/>
    <w:basedOn w:val="Heading2"/>
    <w:qFormat/>
    <w:rsid w:val="00CB37CD"/>
  </w:style>
  <w:style w:type="paragraph" w:customStyle="1" w:styleId="TableBulletList">
    <w:name w:val="Table_BulletList"/>
    <w:basedOn w:val="Normal"/>
    <w:rsid w:val="00AF4243"/>
    <w:pPr>
      <w:keepLines/>
      <w:numPr>
        <w:numId w:val="16"/>
      </w:numPr>
      <w:tabs>
        <w:tab w:val="left" w:pos="357"/>
      </w:tabs>
      <w:spacing w:before="60" w:after="60" w:line="220" w:lineRule="atLeast"/>
      <w:ind w:left="470" w:right="23" w:hanging="357"/>
    </w:pPr>
    <w:rPr>
      <w:rFonts w:ascii="Verdana" w:eastAsia="Times New Roman" w:hAnsi="Verdana"/>
      <w:bCs/>
      <w:color w:val="000000"/>
      <w:sz w:val="18"/>
    </w:rPr>
  </w:style>
  <w:style w:type="paragraph" w:customStyle="1" w:styleId="InlineCode">
    <w:name w:val="InlineCode"/>
    <w:link w:val="InlineCodeChar"/>
    <w:rsid w:val="00123982"/>
    <w:rPr>
      <w:rFonts w:ascii="Courier New" w:eastAsia="Times New Roman" w:hAnsi="Courier New"/>
      <w:iCs/>
      <w:noProof/>
      <w:lang w:eastAsia="en-US"/>
    </w:rPr>
  </w:style>
  <w:style w:type="character" w:customStyle="1" w:styleId="InlineCodeChar">
    <w:name w:val="InlineCode Char"/>
    <w:basedOn w:val="DefaultParagraphFont"/>
    <w:link w:val="InlineCode"/>
    <w:rsid w:val="00123982"/>
    <w:rPr>
      <w:rFonts w:ascii="Courier New" w:eastAsia="Times New Roman" w:hAnsi="Courier New"/>
      <w:iCs/>
      <w:noProof/>
      <w:lang w:eastAsia="en-US"/>
    </w:rPr>
  </w:style>
  <w:style w:type="paragraph" w:styleId="ListParagraph">
    <w:name w:val="List Paragraph"/>
    <w:basedOn w:val="Normal"/>
    <w:uiPriority w:val="34"/>
    <w:qFormat/>
    <w:rsid w:val="00CB37CD"/>
    <w:pPr>
      <w:ind w:left="720"/>
      <w:contextualSpacing/>
    </w:pPr>
  </w:style>
  <w:style w:type="paragraph" w:customStyle="1" w:styleId="TableNumList">
    <w:name w:val="Table_NumList"/>
    <w:basedOn w:val="TableCell"/>
    <w:rsid w:val="0007564F"/>
    <w:pPr>
      <w:keepLines/>
      <w:numPr>
        <w:numId w:val="17"/>
      </w:numPr>
      <w:tabs>
        <w:tab w:val="left" w:pos="240"/>
        <w:tab w:val="left" w:pos="480"/>
        <w:tab w:val="left" w:pos="720"/>
        <w:tab w:val="left" w:pos="960"/>
        <w:tab w:val="left" w:pos="1200"/>
        <w:tab w:val="left" w:pos="1440"/>
        <w:tab w:val="left" w:pos="1680"/>
        <w:tab w:val="left" w:pos="1920"/>
      </w:tabs>
      <w:spacing w:before="60" w:after="60" w:line="220" w:lineRule="atLeast"/>
      <w:ind w:left="470" w:right="23" w:hanging="357"/>
      <w:jc w:val="both"/>
    </w:pPr>
    <w:rPr>
      <w:bCs/>
      <w:i/>
      <w:color w:val="000000"/>
    </w:rPr>
  </w:style>
  <w:style w:type="table" w:styleId="TableProfessional">
    <w:name w:val="Table Professional"/>
    <w:aliases w:val="Intel_Table"/>
    <w:basedOn w:val="TableNormal"/>
    <w:rsid w:val="004B5285"/>
    <w:pPr>
      <w:spacing w:before="120"/>
      <w:ind w:left="23"/>
    </w:pPr>
    <w:rPr>
      <w:rFonts w:ascii="Verdana" w:eastAsia="Times New Roman" w:hAnsi="Verdana"/>
      <w:sz w:val="18"/>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wordWrap/>
        <w:spacing w:afterLines="0" w:afterAutospacing="0"/>
        <w:ind w:leftChars="0" w:left="23"/>
        <w:outlineLvl w:val="9"/>
      </w:pPr>
      <w:rPr>
        <w:rFonts w:ascii="Verdana" w:hAnsi="Verdana"/>
        <w:b w:val="0"/>
        <w:bCs/>
        <w:color w:val="auto"/>
        <w:sz w:val="18"/>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FFFFFF" w:themeColor="background1" w:fill="FFFFFF"/>
      </w:tcPr>
    </w:tblStylePr>
  </w:style>
  <w:style w:type="paragraph" w:styleId="ListBullet">
    <w:name w:val="List Bullet"/>
    <w:basedOn w:val="Normal"/>
    <w:semiHidden/>
    <w:rsid w:val="00CB37CD"/>
    <w:pPr>
      <w:numPr>
        <w:numId w:val="11"/>
      </w:numPr>
      <w:contextualSpacing/>
    </w:pPr>
  </w:style>
  <w:style w:type="character" w:styleId="CommentReference">
    <w:name w:val="annotation reference"/>
    <w:basedOn w:val="DefaultParagraphFont"/>
    <w:semiHidden/>
    <w:unhideWhenUsed/>
    <w:rsid w:val="00E035F0"/>
    <w:rPr>
      <w:sz w:val="16"/>
      <w:szCs w:val="16"/>
    </w:rPr>
  </w:style>
  <w:style w:type="paragraph" w:styleId="CommentText">
    <w:name w:val="annotation text"/>
    <w:basedOn w:val="Normal"/>
    <w:link w:val="CommentTextChar"/>
    <w:semiHidden/>
    <w:unhideWhenUsed/>
    <w:rsid w:val="00E035F0"/>
    <w:pPr>
      <w:spacing w:line="240" w:lineRule="auto"/>
    </w:pPr>
  </w:style>
  <w:style w:type="character" w:customStyle="1" w:styleId="CommentTextChar">
    <w:name w:val="Comment Text Char"/>
    <w:basedOn w:val="DefaultParagraphFont"/>
    <w:link w:val="CommentText"/>
    <w:semiHidden/>
    <w:rsid w:val="00E035F0"/>
    <w:rPr>
      <w:rFonts w:ascii="Intel Clear" w:eastAsiaTheme="minorHAnsi" w:hAnsi="Intel Clear"/>
      <w:lang w:eastAsia="en-US" w:bidi="he-IL"/>
    </w:rPr>
  </w:style>
  <w:style w:type="paragraph" w:styleId="CommentSubject">
    <w:name w:val="annotation subject"/>
    <w:basedOn w:val="CommentText"/>
    <w:next w:val="CommentText"/>
    <w:link w:val="CommentSubjectChar"/>
    <w:semiHidden/>
    <w:unhideWhenUsed/>
    <w:rsid w:val="00E035F0"/>
    <w:rPr>
      <w:b/>
      <w:bCs/>
    </w:rPr>
  </w:style>
  <w:style w:type="character" w:customStyle="1" w:styleId="CommentSubjectChar">
    <w:name w:val="Comment Subject Char"/>
    <w:basedOn w:val="CommentTextChar"/>
    <w:link w:val="CommentSubject"/>
    <w:semiHidden/>
    <w:rsid w:val="00E035F0"/>
    <w:rPr>
      <w:rFonts w:ascii="Intel Clear" w:eastAsiaTheme="minorHAnsi" w:hAnsi="Intel Clear"/>
      <w:b/>
      <w:bCs/>
      <w:lang w:eastAsia="en-US" w:bidi="he-IL"/>
    </w:rPr>
  </w:style>
  <w:style w:type="paragraph" w:customStyle="1" w:styleId="commandheading20">
    <w:name w:val="commandheading2"/>
    <w:next w:val="Body"/>
    <w:uiPriority w:val="3"/>
    <w:qFormat/>
    <w:rsid w:val="0080051B"/>
    <w:pPr>
      <w:spacing w:before="240"/>
    </w:pPr>
    <w:rPr>
      <w:rFonts w:eastAsiaTheme="minorHAnsi"/>
      <w:b/>
      <w:noProof/>
      <w:color w:val="0860A8"/>
      <w:sz w:val="24"/>
      <w:lang w:eastAsia="en-US" w:bidi="he-IL"/>
    </w:rPr>
  </w:style>
  <w:style w:type="paragraph" w:styleId="TOCHeading">
    <w:name w:val="TOC Heading"/>
    <w:basedOn w:val="Heading1"/>
    <w:next w:val="Normal"/>
    <w:uiPriority w:val="39"/>
    <w:unhideWhenUsed/>
    <w:qFormat/>
    <w:rsid w:val="00CB37CD"/>
    <w:pPr>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numbering" w:customStyle="1" w:styleId="NumberedHeadings">
    <w:name w:val="Numbered Headings"/>
    <w:uiPriority w:val="99"/>
    <w:rsid w:val="00CB37CD"/>
    <w:pPr>
      <w:numPr>
        <w:numId w:val="19"/>
      </w:numPr>
    </w:pPr>
  </w:style>
  <w:style w:type="paragraph" w:styleId="HTMLPreformatted">
    <w:name w:val="HTML Preformatted"/>
    <w:basedOn w:val="Normal"/>
    <w:link w:val="HTMLPreformattedChar"/>
    <w:semiHidden/>
    <w:unhideWhenUsed/>
    <w:rsid w:val="00CB37CD"/>
    <w:pPr>
      <w:shd w:val="clear" w:color="auto" w:fill="F2F2F2" w:themeFill="background1" w:themeFillShade="F2"/>
      <w:spacing w:before="60" w:after="60" w:line="240" w:lineRule="auto"/>
      <w:contextualSpacing/>
    </w:pPr>
    <w:rPr>
      <w:rFonts w:ascii="Courier New" w:hAnsi="Courier New" w:cs="Consolas"/>
      <w:noProof/>
    </w:rPr>
  </w:style>
  <w:style w:type="character" w:customStyle="1" w:styleId="HTMLPreformattedChar">
    <w:name w:val="HTML Preformatted Char"/>
    <w:basedOn w:val="DefaultParagraphFont"/>
    <w:link w:val="HTMLPreformatted"/>
    <w:semiHidden/>
    <w:rsid w:val="00CB37CD"/>
    <w:rPr>
      <w:rFonts w:ascii="Courier New" w:eastAsia="Calibri" w:hAnsi="Courier New" w:cs="Consolas"/>
      <w:noProof/>
      <w:shd w:val="clear" w:color="auto" w:fill="F2F2F2" w:themeFill="background1" w:themeFillShade="F2"/>
      <w:lang w:eastAsia="en-US" w:bidi="he-IL"/>
    </w:rPr>
  </w:style>
  <w:style w:type="paragraph" w:customStyle="1" w:styleId="code0">
    <w:name w:val="code"/>
    <w:basedOn w:val="Normal"/>
    <w:rsid w:val="00CC0E6C"/>
    <w:pPr>
      <w:shd w:val="clear" w:color="auto" w:fill="F5F5F5"/>
      <w:spacing w:before="120" w:after="120" w:line="120" w:lineRule="atLeast"/>
      <w:ind w:left="720"/>
      <w:contextualSpacing/>
    </w:pPr>
    <w:rPr>
      <w:rFonts w:ascii="Courier New" w:hAnsi="Courier New" w:cs="Courier New"/>
    </w:rPr>
  </w:style>
  <w:style w:type="character" w:styleId="HTMLSample">
    <w:name w:val="HTML Sample"/>
    <w:semiHidden/>
    <w:unhideWhenUsed/>
    <w:rsid w:val="00CB37CD"/>
    <w:rPr>
      <w:rFonts w:ascii="Courier New" w:hAnsi="Courier New" w:cs="Consolas"/>
      <w:noProof/>
      <w:sz w:val="21"/>
      <w:szCs w:val="24"/>
      <w:lang w:val="en-US"/>
    </w:rPr>
  </w:style>
  <w:style w:type="paragraph" w:customStyle="1" w:styleId="ListCode">
    <w:name w:val="List Code"/>
    <w:basedOn w:val="Code"/>
    <w:qFormat/>
    <w:rsid w:val="00CB37CD"/>
    <w:pPr>
      <w:ind w:left="360"/>
    </w:pPr>
  </w:style>
  <w:style w:type="paragraph" w:styleId="Revision">
    <w:name w:val="Revision"/>
    <w:hidden/>
    <w:uiPriority w:val="99"/>
    <w:semiHidden/>
    <w:rsid w:val="00FA64BF"/>
    <w:rPr>
      <w:rFonts w:eastAsia="Calibri"/>
      <w:lang w:eastAsia="en-US" w:bidi="he-IL"/>
    </w:rPr>
  </w:style>
  <w:style w:type="paragraph" w:styleId="FootnoteText">
    <w:name w:val="footnote text"/>
    <w:basedOn w:val="Normal"/>
    <w:link w:val="FootnoteTextChar"/>
    <w:semiHidden/>
    <w:unhideWhenUsed/>
    <w:rsid w:val="00B71DAB"/>
    <w:pPr>
      <w:spacing w:before="0" w:after="0" w:line="240" w:lineRule="auto"/>
    </w:pPr>
  </w:style>
  <w:style w:type="character" w:customStyle="1" w:styleId="FootnoteTextChar">
    <w:name w:val="Footnote Text Char"/>
    <w:basedOn w:val="DefaultParagraphFont"/>
    <w:link w:val="FootnoteText"/>
    <w:semiHidden/>
    <w:rsid w:val="00B71DAB"/>
    <w:rPr>
      <w:rFonts w:eastAsia="Calibri"/>
      <w:lang w:eastAsia="en-US" w:bidi="he-IL"/>
    </w:rPr>
  </w:style>
  <w:style w:type="character" w:styleId="FootnoteReference">
    <w:name w:val="footnote reference"/>
    <w:basedOn w:val="DefaultParagraphFont"/>
    <w:semiHidden/>
    <w:unhideWhenUsed/>
    <w:rsid w:val="00B71DAB"/>
    <w:rPr>
      <w:vertAlign w:val="superscript"/>
    </w:rPr>
  </w:style>
  <w:style w:type="character" w:styleId="PlaceholderText">
    <w:name w:val="Placeholder Text"/>
    <w:basedOn w:val="DefaultParagraphFont"/>
    <w:uiPriority w:val="99"/>
    <w:semiHidden/>
    <w:rsid w:val="00D7375E"/>
    <w:rPr>
      <w:color w:val="808080"/>
    </w:rPr>
  </w:style>
  <w:style w:type="paragraph" w:customStyle="1" w:styleId="Caption1">
    <w:name w:val="Caption1"/>
    <w:basedOn w:val="Normal"/>
    <w:rsid w:val="00887A26"/>
    <w:pPr>
      <w:keepNext/>
      <w:spacing w:before="120"/>
    </w:pPr>
    <w:rPr>
      <w:b/>
      <w:bCs/>
      <w:sz w:val="22"/>
      <w:szCs w:val="22"/>
    </w:rPr>
  </w:style>
  <w:style w:type="paragraph" w:customStyle="1" w:styleId="notetiphead">
    <w:name w:val="notetiphead"/>
    <w:basedOn w:val="Normal"/>
    <w:rsid w:val="008C14BA"/>
    <w:pPr>
      <w:keepNext/>
      <w:spacing w:before="100" w:after="60" w:line="300" w:lineRule="atLeast"/>
    </w:pPr>
    <w:rPr>
      <w:b/>
      <w:bCs/>
      <w:i/>
      <w:iCs/>
      <w:caps/>
      <w:color w:val="0860A8"/>
      <w:sz w:val="24"/>
      <w:szCs w:val="24"/>
    </w:rPr>
  </w:style>
  <w:style w:type="paragraph" w:customStyle="1" w:styleId="Caption2">
    <w:name w:val="Caption2"/>
    <w:basedOn w:val="Normal"/>
    <w:rsid w:val="00FF139B"/>
    <w:pPr>
      <w:spacing w:before="12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9223">
      <w:bodyDiv w:val="1"/>
      <w:marLeft w:val="0"/>
      <w:marRight w:val="0"/>
      <w:marTop w:val="0"/>
      <w:marBottom w:val="0"/>
      <w:divBdr>
        <w:top w:val="none" w:sz="0" w:space="0" w:color="auto"/>
        <w:left w:val="none" w:sz="0" w:space="0" w:color="auto"/>
        <w:bottom w:val="none" w:sz="0" w:space="0" w:color="auto"/>
        <w:right w:val="none" w:sz="0" w:space="0" w:color="auto"/>
      </w:divBdr>
    </w:div>
    <w:div w:id="49966773">
      <w:bodyDiv w:val="1"/>
      <w:marLeft w:val="0"/>
      <w:marRight w:val="0"/>
      <w:marTop w:val="0"/>
      <w:marBottom w:val="0"/>
      <w:divBdr>
        <w:top w:val="none" w:sz="0" w:space="0" w:color="auto"/>
        <w:left w:val="none" w:sz="0" w:space="0" w:color="auto"/>
        <w:bottom w:val="none" w:sz="0" w:space="0" w:color="auto"/>
        <w:right w:val="none" w:sz="0" w:space="0" w:color="auto"/>
      </w:divBdr>
    </w:div>
    <w:div w:id="140583965">
      <w:bodyDiv w:val="1"/>
      <w:marLeft w:val="0"/>
      <w:marRight w:val="0"/>
      <w:marTop w:val="0"/>
      <w:marBottom w:val="0"/>
      <w:divBdr>
        <w:top w:val="none" w:sz="0" w:space="0" w:color="auto"/>
        <w:left w:val="none" w:sz="0" w:space="0" w:color="auto"/>
        <w:bottom w:val="none" w:sz="0" w:space="0" w:color="auto"/>
        <w:right w:val="none" w:sz="0" w:space="0" w:color="auto"/>
      </w:divBdr>
    </w:div>
    <w:div w:id="174535613">
      <w:bodyDiv w:val="1"/>
      <w:marLeft w:val="0"/>
      <w:marRight w:val="0"/>
      <w:marTop w:val="0"/>
      <w:marBottom w:val="0"/>
      <w:divBdr>
        <w:top w:val="none" w:sz="0" w:space="0" w:color="auto"/>
        <w:left w:val="none" w:sz="0" w:space="0" w:color="auto"/>
        <w:bottom w:val="none" w:sz="0" w:space="0" w:color="auto"/>
        <w:right w:val="none" w:sz="0" w:space="0" w:color="auto"/>
      </w:divBdr>
    </w:div>
    <w:div w:id="489713796">
      <w:bodyDiv w:val="1"/>
      <w:marLeft w:val="0"/>
      <w:marRight w:val="0"/>
      <w:marTop w:val="0"/>
      <w:marBottom w:val="0"/>
      <w:divBdr>
        <w:top w:val="none" w:sz="0" w:space="0" w:color="auto"/>
        <w:left w:val="none" w:sz="0" w:space="0" w:color="auto"/>
        <w:bottom w:val="none" w:sz="0" w:space="0" w:color="auto"/>
        <w:right w:val="none" w:sz="0" w:space="0" w:color="auto"/>
      </w:divBdr>
    </w:div>
    <w:div w:id="498926623">
      <w:bodyDiv w:val="1"/>
      <w:marLeft w:val="0"/>
      <w:marRight w:val="0"/>
      <w:marTop w:val="0"/>
      <w:marBottom w:val="0"/>
      <w:divBdr>
        <w:top w:val="none" w:sz="0" w:space="0" w:color="auto"/>
        <w:left w:val="none" w:sz="0" w:space="0" w:color="auto"/>
        <w:bottom w:val="none" w:sz="0" w:space="0" w:color="auto"/>
        <w:right w:val="none" w:sz="0" w:space="0" w:color="auto"/>
      </w:divBdr>
    </w:div>
    <w:div w:id="605691958">
      <w:bodyDiv w:val="1"/>
      <w:marLeft w:val="0"/>
      <w:marRight w:val="0"/>
      <w:marTop w:val="0"/>
      <w:marBottom w:val="0"/>
      <w:divBdr>
        <w:top w:val="none" w:sz="0" w:space="0" w:color="auto"/>
        <w:left w:val="none" w:sz="0" w:space="0" w:color="auto"/>
        <w:bottom w:val="none" w:sz="0" w:space="0" w:color="auto"/>
        <w:right w:val="none" w:sz="0" w:space="0" w:color="auto"/>
      </w:divBdr>
    </w:div>
    <w:div w:id="721831180">
      <w:bodyDiv w:val="1"/>
      <w:marLeft w:val="0"/>
      <w:marRight w:val="0"/>
      <w:marTop w:val="0"/>
      <w:marBottom w:val="0"/>
      <w:divBdr>
        <w:top w:val="none" w:sz="0" w:space="0" w:color="auto"/>
        <w:left w:val="none" w:sz="0" w:space="0" w:color="auto"/>
        <w:bottom w:val="none" w:sz="0" w:space="0" w:color="auto"/>
        <w:right w:val="none" w:sz="0" w:space="0" w:color="auto"/>
      </w:divBdr>
    </w:div>
    <w:div w:id="859701950">
      <w:bodyDiv w:val="1"/>
      <w:marLeft w:val="0"/>
      <w:marRight w:val="0"/>
      <w:marTop w:val="0"/>
      <w:marBottom w:val="0"/>
      <w:divBdr>
        <w:top w:val="none" w:sz="0" w:space="0" w:color="auto"/>
        <w:left w:val="none" w:sz="0" w:space="0" w:color="auto"/>
        <w:bottom w:val="none" w:sz="0" w:space="0" w:color="auto"/>
        <w:right w:val="none" w:sz="0" w:space="0" w:color="auto"/>
      </w:divBdr>
    </w:div>
    <w:div w:id="875585523">
      <w:bodyDiv w:val="1"/>
      <w:marLeft w:val="0"/>
      <w:marRight w:val="0"/>
      <w:marTop w:val="0"/>
      <w:marBottom w:val="0"/>
      <w:divBdr>
        <w:top w:val="none" w:sz="0" w:space="0" w:color="auto"/>
        <w:left w:val="none" w:sz="0" w:space="0" w:color="auto"/>
        <w:bottom w:val="none" w:sz="0" w:space="0" w:color="auto"/>
        <w:right w:val="none" w:sz="0" w:space="0" w:color="auto"/>
      </w:divBdr>
    </w:div>
    <w:div w:id="1061976666">
      <w:bodyDiv w:val="1"/>
      <w:marLeft w:val="0"/>
      <w:marRight w:val="0"/>
      <w:marTop w:val="0"/>
      <w:marBottom w:val="0"/>
      <w:divBdr>
        <w:top w:val="none" w:sz="0" w:space="0" w:color="auto"/>
        <w:left w:val="none" w:sz="0" w:space="0" w:color="auto"/>
        <w:bottom w:val="none" w:sz="0" w:space="0" w:color="auto"/>
        <w:right w:val="none" w:sz="0" w:space="0" w:color="auto"/>
      </w:divBdr>
    </w:div>
    <w:div w:id="1180390730">
      <w:bodyDiv w:val="1"/>
      <w:marLeft w:val="0"/>
      <w:marRight w:val="0"/>
      <w:marTop w:val="0"/>
      <w:marBottom w:val="0"/>
      <w:divBdr>
        <w:top w:val="none" w:sz="0" w:space="0" w:color="auto"/>
        <w:left w:val="none" w:sz="0" w:space="0" w:color="auto"/>
        <w:bottom w:val="none" w:sz="0" w:space="0" w:color="auto"/>
        <w:right w:val="none" w:sz="0" w:space="0" w:color="auto"/>
      </w:divBdr>
    </w:div>
    <w:div w:id="20112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1996</Words>
  <Characters>12354</Characters>
  <Application>Microsoft Office Word</Application>
  <DocSecurity>0</DocSecurity>
  <Lines>308</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Links>
    <vt:vector size="102" baseType="variant">
      <vt:variant>
        <vt:i4>1179705</vt:i4>
      </vt:variant>
      <vt:variant>
        <vt:i4>104</vt:i4>
      </vt:variant>
      <vt:variant>
        <vt:i4>0</vt:i4>
      </vt:variant>
      <vt:variant>
        <vt:i4>5</vt:i4>
      </vt:variant>
      <vt:variant>
        <vt:lpwstr/>
      </vt:variant>
      <vt:variant>
        <vt:lpwstr>_Toc138496949</vt:lpwstr>
      </vt:variant>
      <vt:variant>
        <vt:i4>1179705</vt:i4>
      </vt:variant>
      <vt:variant>
        <vt:i4>98</vt:i4>
      </vt:variant>
      <vt:variant>
        <vt:i4>0</vt:i4>
      </vt:variant>
      <vt:variant>
        <vt:i4>5</vt:i4>
      </vt:variant>
      <vt:variant>
        <vt:lpwstr/>
      </vt:variant>
      <vt:variant>
        <vt:lpwstr>_Toc138496948</vt:lpwstr>
      </vt:variant>
      <vt:variant>
        <vt:i4>1179705</vt:i4>
      </vt:variant>
      <vt:variant>
        <vt:i4>92</vt:i4>
      </vt:variant>
      <vt:variant>
        <vt:i4>0</vt:i4>
      </vt:variant>
      <vt:variant>
        <vt:i4>5</vt:i4>
      </vt:variant>
      <vt:variant>
        <vt:lpwstr/>
      </vt:variant>
      <vt:variant>
        <vt:lpwstr>_Toc138496947</vt:lpwstr>
      </vt:variant>
      <vt:variant>
        <vt:i4>1179705</vt:i4>
      </vt:variant>
      <vt:variant>
        <vt:i4>86</vt:i4>
      </vt:variant>
      <vt:variant>
        <vt:i4>0</vt:i4>
      </vt:variant>
      <vt:variant>
        <vt:i4>5</vt:i4>
      </vt:variant>
      <vt:variant>
        <vt:lpwstr/>
      </vt:variant>
      <vt:variant>
        <vt:lpwstr>_Toc138496946</vt:lpwstr>
      </vt:variant>
      <vt:variant>
        <vt:i4>1179705</vt:i4>
      </vt:variant>
      <vt:variant>
        <vt:i4>80</vt:i4>
      </vt:variant>
      <vt:variant>
        <vt:i4>0</vt:i4>
      </vt:variant>
      <vt:variant>
        <vt:i4>5</vt:i4>
      </vt:variant>
      <vt:variant>
        <vt:lpwstr/>
      </vt:variant>
      <vt:variant>
        <vt:lpwstr>_Toc138496945</vt:lpwstr>
      </vt:variant>
      <vt:variant>
        <vt:i4>1179705</vt:i4>
      </vt:variant>
      <vt:variant>
        <vt:i4>74</vt:i4>
      </vt:variant>
      <vt:variant>
        <vt:i4>0</vt:i4>
      </vt:variant>
      <vt:variant>
        <vt:i4>5</vt:i4>
      </vt:variant>
      <vt:variant>
        <vt:lpwstr/>
      </vt:variant>
      <vt:variant>
        <vt:lpwstr>_Toc138496944</vt:lpwstr>
      </vt:variant>
      <vt:variant>
        <vt:i4>1179705</vt:i4>
      </vt:variant>
      <vt:variant>
        <vt:i4>68</vt:i4>
      </vt:variant>
      <vt:variant>
        <vt:i4>0</vt:i4>
      </vt:variant>
      <vt:variant>
        <vt:i4>5</vt:i4>
      </vt:variant>
      <vt:variant>
        <vt:lpwstr/>
      </vt:variant>
      <vt:variant>
        <vt:lpwstr>_Toc138496943</vt:lpwstr>
      </vt:variant>
      <vt:variant>
        <vt:i4>1179705</vt:i4>
      </vt:variant>
      <vt:variant>
        <vt:i4>62</vt:i4>
      </vt:variant>
      <vt:variant>
        <vt:i4>0</vt:i4>
      </vt:variant>
      <vt:variant>
        <vt:i4>5</vt:i4>
      </vt:variant>
      <vt:variant>
        <vt:lpwstr/>
      </vt:variant>
      <vt:variant>
        <vt:lpwstr>_Toc138496942</vt:lpwstr>
      </vt:variant>
      <vt:variant>
        <vt:i4>1179705</vt:i4>
      </vt:variant>
      <vt:variant>
        <vt:i4>56</vt:i4>
      </vt:variant>
      <vt:variant>
        <vt:i4>0</vt:i4>
      </vt:variant>
      <vt:variant>
        <vt:i4>5</vt:i4>
      </vt:variant>
      <vt:variant>
        <vt:lpwstr/>
      </vt:variant>
      <vt:variant>
        <vt:lpwstr>_Toc138496941</vt:lpwstr>
      </vt:variant>
      <vt:variant>
        <vt:i4>1179705</vt:i4>
      </vt:variant>
      <vt:variant>
        <vt:i4>50</vt:i4>
      </vt:variant>
      <vt:variant>
        <vt:i4>0</vt:i4>
      </vt:variant>
      <vt:variant>
        <vt:i4>5</vt:i4>
      </vt:variant>
      <vt:variant>
        <vt:lpwstr/>
      </vt:variant>
      <vt:variant>
        <vt:lpwstr>_Toc138496940</vt:lpwstr>
      </vt:variant>
      <vt:variant>
        <vt:i4>1376313</vt:i4>
      </vt:variant>
      <vt:variant>
        <vt:i4>44</vt:i4>
      </vt:variant>
      <vt:variant>
        <vt:i4>0</vt:i4>
      </vt:variant>
      <vt:variant>
        <vt:i4>5</vt:i4>
      </vt:variant>
      <vt:variant>
        <vt:lpwstr/>
      </vt:variant>
      <vt:variant>
        <vt:lpwstr>_Toc138496939</vt:lpwstr>
      </vt:variant>
      <vt:variant>
        <vt:i4>1376313</vt:i4>
      </vt:variant>
      <vt:variant>
        <vt:i4>38</vt:i4>
      </vt:variant>
      <vt:variant>
        <vt:i4>0</vt:i4>
      </vt:variant>
      <vt:variant>
        <vt:i4>5</vt:i4>
      </vt:variant>
      <vt:variant>
        <vt:lpwstr/>
      </vt:variant>
      <vt:variant>
        <vt:lpwstr>_Toc138496938</vt:lpwstr>
      </vt:variant>
      <vt:variant>
        <vt:i4>1376313</vt:i4>
      </vt:variant>
      <vt:variant>
        <vt:i4>32</vt:i4>
      </vt:variant>
      <vt:variant>
        <vt:i4>0</vt:i4>
      </vt:variant>
      <vt:variant>
        <vt:i4>5</vt:i4>
      </vt:variant>
      <vt:variant>
        <vt:lpwstr/>
      </vt:variant>
      <vt:variant>
        <vt:lpwstr>_Toc138496937</vt:lpwstr>
      </vt:variant>
      <vt:variant>
        <vt:i4>1376313</vt:i4>
      </vt:variant>
      <vt:variant>
        <vt:i4>26</vt:i4>
      </vt:variant>
      <vt:variant>
        <vt:i4>0</vt:i4>
      </vt:variant>
      <vt:variant>
        <vt:i4>5</vt:i4>
      </vt:variant>
      <vt:variant>
        <vt:lpwstr/>
      </vt:variant>
      <vt:variant>
        <vt:lpwstr>_Toc138496936</vt:lpwstr>
      </vt:variant>
      <vt:variant>
        <vt:i4>1376313</vt:i4>
      </vt:variant>
      <vt:variant>
        <vt:i4>20</vt:i4>
      </vt:variant>
      <vt:variant>
        <vt:i4>0</vt:i4>
      </vt:variant>
      <vt:variant>
        <vt:i4>5</vt:i4>
      </vt:variant>
      <vt:variant>
        <vt:lpwstr/>
      </vt:variant>
      <vt:variant>
        <vt:lpwstr>_Toc138496935</vt:lpwstr>
      </vt:variant>
      <vt:variant>
        <vt:i4>1376313</vt:i4>
      </vt:variant>
      <vt:variant>
        <vt:i4>14</vt:i4>
      </vt:variant>
      <vt:variant>
        <vt:i4>0</vt:i4>
      </vt:variant>
      <vt:variant>
        <vt:i4>5</vt:i4>
      </vt:variant>
      <vt:variant>
        <vt:lpwstr/>
      </vt:variant>
      <vt:variant>
        <vt:lpwstr>_Toc138496934</vt:lpwstr>
      </vt:variant>
      <vt:variant>
        <vt:i4>2555936</vt:i4>
      </vt:variant>
      <vt:variant>
        <vt:i4>9</vt:i4>
      </vt:variant>
      <vt:variant>
        <vt:i4>0</vt:i4>
      </vt:variant>
      <vt:variant>
        <vt:i4>5</vt:i4>
      </vt:variant>
      <vt:variant>
        <vt:lpwstr>http://ssgsites.sc.intel.com/sites/SSG-SPD-PTL/infodev/Legal Resources/Forms/CategoryView.aspx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CTPClassification=CTP_IC</cp:keywords>
  <dc:description/>
  <cp:lastModifiedBy/>
  <cp:revision>1</cp:revision>
  <dcterms:created xsi:type="dcterms:W3CDTF">2019-07-09T17:24:00Z</dcterms:created>
  <dcterms:modified xsi:type="dcterms:W3CDTF">2019-07-09T17:24:00Z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9f7526be-f9a8-4777-b28c-1b421fa370b0</vt:lpwstr>
  </property>
  <property fmtid="{D5CDD505-2E9C-101B-9397-08002B2CF9AE}" pid="3" name="CTP_BU">
    <vt:lpwstr>COMP PERFORM &amp; DEV PROD GRP</vt:lpwstr>
  </property>
  <property fmtid="{D5CDD505-2E9C-101B-9397-08002B2CF9AE}" pid="4" name="CTP_TimeStamp">
    <vt:lpwstr>2019-07-09 17:24:26Z</vt:lpwstr>
  </property>
  <property fmtid="{D5CDD505-2E9C-101B-9397-08002B2CF9AE}" pid="5" name="CTPClassification">
    <vt:lpwstr>CTP_IC</vt:lpwstr>
  </property>
</Properties>
</file>