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AD0F3" w14:textId="77777777" w:rsidR="005A2E49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434EF8D5" w14:textId="77777777" w:rsidR="005A2E49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47ACD546" w14:textId="77777777" w:rsidR="005A2E49" w:rsidRDefault="005A2E49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A2E49" w14:paraId="60F01833" w14:textId="77777777">
        <w:trPr>
          <w:jc w:val="center"/>
        </w:trPr>
        <w:tc>
          <w:tcPr>
            <w:tcW w:w="4508" w:type="dxa"/>
          </w:tcPr>
          <w:p w14:paraId="4C7ECCB9" w14:textId="77777777" w:rsidR="005A2E4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3780BD6F" w14:textId="09EE3884" w:rsidR="005A2E49" w:rsidRDefault="00D65F1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26 June 2026</w:t>
            </w:r>
          </w:p>
        </w:tc>
      </w:tr>
      <w:tr w:rsidR="005A2E49" w14:paraId="36F29258" w14:textId="77777777">
        <w:trPr>
          <w:jc w:val="center"/>
        </w:trPr>
        <w:tc>
          <w:tcPr>
            <w:tcW w:w="4508" w:type="dxa"/>
          </w:tcPr>
          <w:p w14:paraId="75DD444D" w14:textId="77777777" w:rsidR="005A2E4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44922DC4" w14:textId="77777777" w:rsidR="005A2E49" w:rsidRDefault="005A2E49">
            <w:pPr>
              <w:rPr>
                <w:rFonts w:ascii="Arial" w:eastAsia="Arial" w:hAnsi="Arial" w:cs="Arial"/>
              </w:rPr>
            </w:pPr>
          </w:p>
        </w:tc>
      </w:tr>
      <w:tr w:rsidR="005A2E49" w14:paraId="5B44EEA0" w14:textId="77777777">
        <w:trPr>
          <w:jc w:val="center"/>
        </w:trPr>
        <w:tc>
          <w:tcPr>
            <w:tcW w:w="4508" w:type="dxa"/>
          </w:tcPr>
          <w:p w14:paraId="12E50127" w14:textId="77777777" w:rsidR="005A2E4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669FE12" w14:textId="069221D5" w:rsidR="005A2E49" w:rsidRPr="00483F27" w:rsidRDefault="00483F27">
            <w:pPr>
              <w:rPr>
                <w:rFonts w:ascii="Arial" w:eastAsia="Arial" w:hAnsi="Arial" w:cs="Arial"/>
              </w:rPr>
            </w:pPr>
            <w:r w:rsidRPr="00483F27">
              <w:rPr>
                <w:rFonts w:ascii="Arial" w:eastAsia="Arial" w:hAnsi="Arial" w:cs="Arial"/>
                <w:b/>
                <w:bCs/>
              </w:rPr>
              <w:t>Metro Ticket Generating System</w:t>
            </w:r>
          </w:p>
        </w:tc>
      </w:tr>
      <w:tr w:rsidR="005A2E49" w14:paraId="30363C17" w14:textId="77777777">
        <w:trPr>
          <w:jc w:val="center"/>
        </w:trPr>
        <w:tc>
          <w:tcPr>
            <w:tcW w:w="4508" w:type="dxa"/>
          </w:tcPr>
          <w:p w14:paraId="7E835427" w14:textId="77777777" w:rsidR="005A2E4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F4048D1" w14:textId="77777777" w:rsidR="005A2E4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2BAC00BE" w14:textId="77777777" w:rsidR="005A2E49" w:rsidRDefault="005A2E49">
      <w:pPr>
        <w:rPr>
          <w:rFonts w:ascii="Arial" w:eastAsia="Arial" w:hAnsi="Arial" w:cs="Arial"/>
          <w:b/>
        </w:rPr>
      </w:pPr>
    </w:p>
    <w:p w14:paraId="00A55052" w14:textId="77777777" w:rsidR="005A2E49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6106FE5A" w14:textId="77777777" w:rsidR="005A2E4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5AE48A58" w14:textId="77777777" w:rsidR="00483F27" w:rsidRDefault="00483F27" w:rsidP="00483F27">
      <w:pPr>
        <w:pStyle w:val="Heading2"/>
      </w:pPr>
      <w:r>
        <w:t>Table 1: Components &amp; Technologies</w:t>
      </w:r>
    </w:p>
    <w:p w14:paraId="6FE57D93" w14:textId="77777777" w:rsidR="00483F27" w:rsidRPr="00483F27" w:rsidRDefault="00483F27" w:rsidP="00483F27">
      <w:pPr>
        <w:rPr>
          <w:rFonts w:ascii="Arial" w:eastAsia="Arial" w:hAnsi="Arial" w:cs="Arial"/>
          <w:b/>
          <w:bCs/>
        </w:rPr>
      </w:pPr>
      <w:r w:rsidRPr="00483F27">
        <w:rPr>
          <w:rFonts w:ascii="Arial" w:eastAsia="Arial" w:hAnsi="Arial" w:cs="Arial"/>
          <w:b/>
          <w:bCs/>
        </w:rPr>
        <w:t>Metro Ticket Generating System – Architecture Components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7"/>
        <w:gridCol w:w="2103"/>
        <w:gridCol w:w="6844"/>
        <w:gridCol w:w="5013"/>
      </w:tblGrid>
      <w:tr w:rsidR="00483F27" w:rsidRPr="00483F27" w14:paraId="5A2A1A63" w14:textId="77777777" w:rsidTr="00483F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0F5F85" w14:textId="77777777" w:rsidR="00483F27" w:rsidRPr="00483F27" w:rsidRDefault="00483F27" w:rsidP="00483F27">
            <w:pPr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 w:rsidRPr="00483F27"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2D0598B" w14:textId="77777777" w:rsidR="00483F27" w:rsidRPr="00483F27" w:rsidRDefault="00483F27" w:rsidP="00483F27">
            <w:pPr>
              <w:rPr>
                <w:rFonts w:ascii="Arial" w:eastAsia="Arial" w:hAnsi="Arial" w:cs="Arial"/>
                <w:b/>
                <w:bCs/>
              </w:rPr>
            </w:pPr>
            <w:r w:rsidRPr="00483F27"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E07F65E" w14:textId="77777777" w:rsidR="00483F27" w:rsidRPr="00483F27" w:rsidRDefault="00483F27" w:rsidP="00483F27">
            <w:pPr>
              <w:rPr>
                <w:rFonts w:ascii="Arial" w:eastAsia="Arial" w:hAnsi="Arial" w:cs="Arial"/>
                <w:b/>
                <w:bCs/>
              </w:rPr>
            </w:pPr>
            <w:r w:rsidRPr="00483F27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283824A" w14:textId="77777777" w:rsidR="00483F27" w:rsidRPr="00483F27" w:rsidRDefault="00483F27" w:rsidP="00483F27">
            <w:pPr>
              <w:rPr>
                <w:rFonts w:ascii="Arial" w:eastAsia="Arial" w:hAnsi="Arial" w:cs="Arial"/>
                <w:b/>
                <w:bCs/>
              </w:rPr>
            </w:pPr>
            <w:r w:rsidRPr="00483F27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483F27" w:rsidRPr="00483F27" w14:paraId="296E64AC" w14:textId="77777777" w:rsidTr="00483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32913" w14:textId="77777777" w:rsidR="00483F27" w:rsidRPr="00483F27" w:rsidRDefault="00483F27" w:rsidP="00483F27">
            <w:pPr>
              <w:rPr>
                <w:rFonts w:ascii="Arial" w:eastAsia="Arial" w:hAnsi="Arial" w:cs="Arial"/>
              </w:rPr>
            </w:pPr>
            <w:r w:rsidRPr="00483F27">
              <w:rPr>
                <w:rFonts w:ascii="Arial" w:eastAsia="Arial" w:hAnsi="Arial" w:cs="Arial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78B80F6" w14:textId="77777777" w:rsidR="00483F27" w:rsidRPr="00483F27" w:rsidRDefault="00483F27" w:rsidP="00483F27">
            <w:pPr>
              <w:rPr>
                <w:rFonts w:ascii="Arial" w:eastAsia="Arial" w:hAnsi="Arial" w:cs="Arial"/>
              </w:rPr>
            </w:pPr>
            <w:r w:rsidRPr="00483F27">
              <w:rPr>
                <w:rFonts w:ascii="Arial" w:eastAsia="Arial" w:hAnsi="Arial" w:cs="Arial"/>
                <w:b/>
                <w:bCs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1DDF4D03" w14:textId="77777777" w:rsidR="00483F27" w:rsidRPr="00483F27" w:rsidRDefault="00483F27" w:rsidP="00483F27">
            <w:pPr>
              <w:rPr>
                <w:rFonts w:ascii="Arial" w:eastAsia="Arial" w:hAnsi="Arial" w:cs="Arial"/>
              </w:rPr>
            </w:pPr>
            <w:r w:rsidRPr="00483F27">
              <w:rPr>
                <w:rFonts w:ascii="Arial" w:eastAsia="Arial" w:hAnsi="Arial" w:cs="Arial"/>
              </w:rPr>
              <w:t>Passenger Portal and Administrator Portal for ticket booking, station management, and booking history.</w:t>
            </w:r>
          </w:p>
        </w:tc>
        <w:tc>
          <w:tcPr>
            <w:tcW w:w="0" w:type="auto"/>
            <w:vAlign w:val="center"/>
            <w:hideMark/>
          </w:tcPr>
          <w:p w14:paraId="1A9A384B" w14:textId="77777777" w:rsidR="00483F27" w:rsidRPr="00483F27" w:rsidRDefault="00483F27" w:rsidP="00483F27">
            <w:pPr>
              <w:rPr>
                <w:rFonts w:ascii="Arial" w:eastAsia="Arial" w:hAnsi="Arial" w:cs="Arial"/>
              </w:rPr>
            </w:pPr>
            <w:r w:rsidRPr="00483F27">
              <w:rPr>
                <w:rFonts w:ascii="Arial" w:eastAsia="Arial" w:hAnsi="Arial" w:cs="Arial"/>
                <w:b/>
                <w:bCs/>
              </w:rPr>
              <w:t>ServiceNow Service Portal / Workspace / Forms / Lists</w:t>
            </w:r>
          </w:p>
        </w:tc>
      </w:tr>
      <w:tr w:rsidR="00483F27" w:rsidRPr="00483F27" w14:paraId="199AA061" w14:textId="77777777" w:rsidTr="00483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8E2A5" w14:textId="77777777" w:rsidR="00483F27" w:rsidRPr="00483F27" w:rsidRDefault="00483F27" w:rsidP="00483F27">
            <w:pPr>
              <w:rPr>
                <w:rFonts w:ascii="Arial" w:eastAsia="Arial" w:hAnsi="Arial" w:cs="Arial"/>
              </w:rPr>
            </w:pPr>
            <w:r w:rsidRPr="00483F27">
              <w:rPr>
                <w:rFonts w:ascii="Arial" w:eastAsia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4BB8458" w14:textId="77777777" w:rsidR="00483F27" w:rsidRPr="00483F27" w:rsidRDefault="00483F27" w:rsidP="00483F27">
            <w:pPr>
              <w:rPr>
                <w:rFonts w:ascii="Arial" w:eastAsia="Arial" w:hAnsi="Arial" w:cs="Arial"/>
              </w:rPr>
            </w:pPr>
            <w:r w:rsidRPr="00483F27">
              <w:rPr>
                <w:rFonts w:ascii="Arial" w:eastAsia="Arial" w:hAnsi="Arial" w:cs="Arial"/>
                <w:b/>
                <w:bCs/>
              </w:rPr>
              <w:t>Application Logic</w:t>
            </w:r>
          </w:p>
        </w:tc>
        <w:tc>
          <w:tcPr>
            <w:tcW w:w="0" w:type="auto"/>
            <w:vAlign w:val="center"/>
            <w:hideMark/>
          </w:tcPr>
          <w:p w14:paraId="38D10AD9" w14:textId="77777777" w:rsidR="00483F27" w:rsidRPr="00483F27" w:rsidRDefault="00483F27" w:rsidP="00483F27">
            <w:pPr>
              <w:rPr>
                <w:rFonts w:ascii="Arial" w:eastAsia="Arial" w:hAnsi="Arial" w:cs="Arial"/>
              </w:rPr>
            </w:pPr>
            <w:r w:rsidRPr="00483F27">
              <w:rPr>
                <w:rFonts w:ascii="Arial" w:eastAsia="Arial" w:hAnsi="Arial" w:cs="Arial"/>
              </w:rPr>
              <w:t>Handles user authentication, ticket booking, fare calculation, payment validation, QR ticket generation, and booking status updates.</w:t>
            </w:r>
          </w:p>
        </w:tc>
        <w:tc>
          <w:tcPr>
            <w:tcW w:w="0" w:type="auto"/>
            <w:vAlign w:val="center"/>
            <w:hideMark/>
          </w:tcPr>
          <w:p w14:paraId="4699E95E" w14:textId="77777777" w:rsidR="00483F27" w:rsidRPr="00483F27" w:rsidRDefault="00483F27" w:rsidP="00483F27">
            <w:pPr>
              <w:rPr>
                <w:rFonts w:ascii="Arial" w:eastAsia="Arial" w:hAnsi="Arial" w:cs="Arial"/>
              </w:rPr>
            </w:pPr>
            <w:r w:rsidRPr="00483F27">
              <w:rPr>
                <w:rFonts w:ascii="Arial" w:eastAsia="Arial" w:hAnsi="Arial" w:cs="Arial"/>
                <w:b/>
                <w:bCs/>
              </w:rPr>
              <w:t>Business Rules, Client Scripts, Script Includes, UI Policies</w:t>
            </w:r>
          </w:p>
        </w:tc>
      </w:tr>
      <w:tr w:rsidR="00483F27" w:rsidRPr="00483F27" w14:paraId="148F6902" w14:textId="77777777" w:rsidTr="00483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76BEC" w14:textId="77777777" w:rsidR="00483F27" w:rsidRPr="00483F27" w:rsidRDefault="00483F27" w:rsidP="00483F27">
            <w:pPr>
              <w:rPr>
                <w:rFonts w:ascii="Arial" w:eastAsia="Arial" w:hAnsi="Arial" w:cs="Arial"/>
              </w:rPr>
            </w:pPr>
            <w:r w:rsidRPr="00483F27">
              <w:rPr>
                <w:rFonts w:ascii="Arial" w:eastAsia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3C42FE7" w14:textId="77777777" w:rsidR="00483F27" w:rsidRPr="00483F27" w:rsidRDefault="00483F27" w:rsidP="00483F27">
            <w:pPr>
              <w:rPr>
                <w:rFonts w:ascii="Arial" w:eastAsia="Arial" w:hAnsi="Arial" w:cs="Arial"/>
              </w:rPr>
            </w:pPr>
            <w:r w:rsidRPr="00483F27">
              <w:rPr>
                <w:rFonts w:ascii="Arial" w:eastAsia="Arial" w:hAnsi="Arial" w:cs="Arial"/>
                <w:b/>
                <w:bCs/>
              </w:rPr>
              <w:t>Workflow Automation</w:t>
            </w:r>
          </w:p>
        </w:tc>
        <w:tc>
          <w:tcPr>
            <w:tcW w:w="0" w:type="auto"/>
            <w:vAlign w:val="center"/>
            <w:hideMark/>
          </w:tcPr>
          <w:p w14:paraId="386E6B5D" w14:textId="77777777" w:rsidR="00483F27" w:rsidRPr="00483F27" w:rsidRDefault="00483F27" w:rsidP="00483F27">
            <w:pPr>
              <w:rPr>
                <w:rFonts w:ascii="Arial" w:eastAsia="Arial" w:hAnsi="Arial" w:cs="Arial"/>
              </w:rPr>
            </w:pPr>
            <w:r w:rsidRPr="00483F27">
              <w:rPr>
                <w:rFonts w:ascii="Arial" w:eastAsia="Arial" w:hAnsi="Arial" w:cs="Arial"/>
              </w:rPr>
              <w:t>Automates ticket booking workflow, payment confirmation, QR ticket generation, and notification process.</w:t>
            </w:r>
          </w:p>
        </w:tc>
        <w:tc>
          <w:tcPr>
            <w:tcW w:w="0" w:type="auto"/>
            <w:vAlign w:val="center"/>
            <w:hideMark/>
          </w:tcPr>
          <w:p w14:paraId="7F199C55" w14:textId="77777777" w:rsidR="00483F27" w:rsidRPr="00483F27" w:rsidRDefault="00483F27" w:rsidP="00483F27">
            <w:pPr>
              <w:rPr>
                <w:rFonts w:ascii="Arial" w:eastAsia="Arial" w:hAnsi="Arial" w:cs="Arial"/>
              </w:rPr>
            </w:pPr>
            <w:r w:rsidRPr="00483F27">
              <w:rPr>
                <w:rFonts w:ascii="Arial" w:eastAsia="Arial" w:hAnsi="Arial" w:cs="Arial"/>
                <w:b/>
                <w:bCs/>
              </w:rPr>
              <w:t>Flow Designer</w:t>
            </w:r>
          </w:p>
        </w:tc>
      </w:tr>
      <w:tr w:rsidR="00483F27" w:rsidRPr="00483F27" w14:paraId="3D6D1547" w14:textId="77777777" w:rsidTr="00483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C3C94" w14:textId="77777777" w:rsidR="00483F27" w:rsidRPr="00483F27" w:rsidRDefault="00483F27" w:rsidP="00483F27">
            <w:pPr>
              <w:rPr>
                <w:rFonts w:ascii="Arial" w:eastAsia="Arial" w:hAnsi="Arial" w:cs="Arial"/>
              </w:rPr>
            </w:pPr>
            <w:r w:rsidRPr="00483F27">
              <w:rPr>
                <w:rFonts w:ascii="Arial" w:eastAsia="Arial" w:hAnsi="Arial" w:cs="Arial"/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C6CE537" w14:textId="77777777" w:rsidR="00483F27" w:rsidRPr="00483F27" w:rsidRDefault="00483F27" w:rsidP="00483F27">
            <w:pPr>
              <w:rPr>
                <w:rFonts w:ascii="Arial" w:eastAsia="Arial" w:hAnsi="Arial" w:cs="Arial"/>
              </w:rPr>
            </w:pPr>
            <w:r w:rsidRPr="00483F27">
              <w:rPr>
                <w:rFonts w:ascii="Arial" w:eastAsia="Arial" w:hAnsi="Arial" w:cs="Arial"/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38A23497" w14:textId="77777777" w:rsidR="00483F27" w:rsidRPr="00483F27" w:rsidRDefault="00483F27" w:rsidP="00483F27">
            <w:pPr>
              <w:rPr>
                <w:rFonts w:ascii="Arial" w:eastAsia="Arial" w:hAnsi="Arial" w:cs="Arial"/>
              </w:rPr>
            </w:pPr>
            <w:r w:rsidRPr="00483F27">
              <w:rPr>
                <w:rFonts w:ascii="Arial" w:eastAsia="Arial" w:hAnsi="Arial" w:cs="Arial"/>
              </w:rPr>
              <w:t>Stores passenger information, station details, metro routes, fare rules, ticket bookings, payment records, and QR ticket data.</w:t>
            </w:r>
          </w:p>
        </w:tc>
        <w:tc>
          <w:tcPr>
            <w:tcW w:w="0" w:type="auto"/>
            <w:vAlign w:val="center"/>
            <w:hideMark/>
          </w:tcPr>
          <w:p w14:paraId="41C854E1" w14:textId="77777777" w:rsidR="00483F27" w:rsidRPr="00483F27" w:rsidRDefault="00483F27" w:rsidP="00483F27">
            <w:pPr>
              <w:rPr>
                <w:rFonts w:ascii="Arial" w:eastAsia="Arial" w:hAnsi="Arial" w:cs="Arial"/>
              </w:rPr>
            </w:pPr>
            <w:proofErr w:type="spellStart"/>
            <w:r w:rsidRPr="00483F27">
              <w:rPr>
                <w:rFonts w:ascii="Arial" w:eastAsia="Arial" w:hAnsi="Arial" w:cs="Arial"/>
                <w:b/>
                <w:bCs/>
              </w:rPr>
              <w:t>sys_user</w:t>
            </w:r>
            <w:proofErr w:type="spellEnd"/>
            <w:r w:rsidRPr="00483F27">
              <w:rPr>
                <w:rFonts w:ascii="Arial" w:eastAsia="Arial" w:hAnsi="Arial" w:cs="Arial"/>
                <w:b/>
                <w:bCs/>
              </w:rPr>
              <w:t>, Metro Ticket Table, Station Table, Route Table, Fare Table (Custom Tables)</w:t>
            </w:r>
          </w:p>
        </w:tc>
      </w:tr>
      <w:tr w:rsidR="00483F27" w:rsidRPr="00483F27" w14:paraId="74309377" w14:textId="77777777" w:rsidTr="00483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620F5" w14:textId="77777777" w:rsidR="00483F27" w:rsidRPr="00483F27" w:rsidRDefault="00483F27" w:rsidP="00483F27">
            <w:pPr>
              <w:rPr>
                <w:rFonts w:ascii="Arial" w:eastAsia="Arial" w:hAnsi="Arial" w:cs="Arial"/>
              </w:rPr>
            </w:pPr>
            <w:r w:rsidRPr="00483F27">
              <w:rPr>
                <w:rFonts w:ascii="Arial" w:eastAsia="Arial" w:hAnsi="Arial" w:cs="Arial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DBB1A83" w14:textId="77777777" w:rsidR="00483F27" w:rsidRPr="00483F27" w:rsidRDefault="00483F27" w:rsidP="00483F27">
            <w:pPr>
              <w:rPr>
                <w:rFonts w:ascii="Arial" w:eastAsia="Arial" w:hAnsi="Arial" w:cs="Arial"/>
              </w:rPr>
            </w:pPr>
            <w:r w:rsidRPr="00483F27">
              <w:rPr>
                <w:rFonts w:ascii="Arial" w:eastAsia="Arial" w:hAnsi="Arial" w:cs="Arial"/>
                <w:b/>
                <w:bCs/>
              </w:rPr>
              <w:t>Email &amp; Notification Service</w:t>
            </w:r>
          </w:p>
        </w:tc>
        <w:tc>
          <w:tcPr>
            <w:tcW w:w="0" w:type="auto"/>
            <w:vAlign w:val="center"/>
            <w:hideMark/>
          </w:tcPr>
          <w:p w14:paraId="6DF506AD" w14:textId="77777777" w:rsidR="00483F27" w:rsidRPr="00483F27" w:rsidRDefault="00483F27" w:rsidP="00483F27">
            <w:pPr>
              <w:rPr>
                <w:rFonts w:ascii="Arial" w:eastAsia="Arial" w:hAnsi="Arial" w:cs="Arial"/>
              </w:rPr>
            </w:pPr>
            <w:r w:rsidRPr="00483F27">
              <w:rPr>
                <w:rFonts w:ascii="Arial" w:eastAsia="Arial" w:hAnsi="Arial" w:cs="Arial"/>
              </w:rPr>
              <w:t>Sends booking confirmation, payment confirmation, QR ticket, cancellation, and reminder notifications to passengers.</w:t>
            </w:r>
          </w:p>
        </w:tc>
        <w:tc>
          <w:tcPr>
            <w:tcW w:w="0" w:type="auto"/>
            <w:vAlign w:val="center"/>
            <w:hideMark/>
          </w:tcPr>
          <w:p w14:paraId="6C0E1B0C" w14:textId="77777777" w:rsidR="00483F27" w:rsidRPr="00483F27" w:rsidRDefault="00483F27" w:rsidP="00483F27">
            <w:pPr>
              <w:rPr>
                <w:rFonts w:ascii="Arial" w:eastAsia="Arial" w:hAnsi="Arial" w:cs="Arial"/>
              </w:rPr>
            </w:pPr>
            <w:r w:rsidRPr="00483F27">
              <w:rPr>
                <w:rFonts w:ascii="Arial" w:eastAsia="Arial" w:hAnsi="Arial" w:cs="Arial"/>
                <w:b/>
                <w:bCs/>
              </w:rPr>
              <w:t>ServiceNow Notifications, Email Service</w:t>
            </w:r>
          </w:p>
        </w:tc>
      </w:tr>
    </w:tbl>
    <w:p w14:paraId="18FA5E0F" w14:textId="21FCA3D8" w:rsidR="005A2E49" w:rsidRDefault="00483F27">
      <w:pPr>
        <w:rPr>
          <w:rFonts w:ascii="Arial" w:eastAsia="Arial" w:hAnsi="Arial" w:cs="Arial"/>
          <w:b/>
        </w:rPr>
      </w:pPr>
      <w:r w:rsidRPr="00483F27">
        <w:rPr>
          <w:rFonts w:ascii="Arial" w:eastAsia="Arial" w:hAnsi="Arial" w:cs="Arial"/>
          <w:b/>
        </w:rPr>
        <w:lastRenderedPageBreak/>
        <w:drawing>
          <wp:inline distT="0" distB="0" distL="0" distR="0" wp14:anchorId="47FA3822" wp14:editId="4EB9316E">
            <wp:extent cx="8378190" cy="5913120"/>
            <wp:effectExtent l="0" t="0" r="3810" b="0"/>
            <wp:docPr id="1862519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5190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378190" cy="591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C02E1" w14:textId="77777777" w:rsidR="005A2E49" w:rsidRDefault="00000000">
      <w:pPr>
        <w:pStyle w:val="Heading2"/>
      </w:pPr>
      <w:r>
        <w:lastRenderedPageBreak/>
        <w:t>Table 2: Application Characteristics</w:t>
      </w:r>
    </w:p>
    <w:p w14:paraId="5BCCEC9E" w14:textId="77777777" w:rsidR="00483F27" w:rsidRPr="00483F27" w:rsidRDefault="00483F27" w:rsidP="00483F27">
      <w:pPr>
        <w:rPr>
          <w:b/>
          <w:bCs/>
        </w:rPr>
      </w:pPr>
      <w:r w:rsidRPr="00483F27">
        <w:rPr>
          <w:b/>
          <w:bCs/>
        </w:rPr>
        <w:t>System Characteristics – Metro Ticket Generating System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2"/>
        <w:gridCol w:w="9172"/>
        <w:gridCol w:w="3833"/>
      </w:tblGrid>
      <w:tr w:rsidR="00483F27" w:rsidRPr="00483F27" w14:paraId="3426DB97" w14:textId="77777777" w:rsidTr="00483F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9E63AE" w14:textId="77777777" w:rsidR="00483F27" w:rsidRPr="00483F27" w:rsidRDefault="00483F27" w:rsidP="00483F27">
            <w:pPr>
              <w:rPr>
                <w:b/>
                <w:bCs/>
              </w:rPr>
            </w:pPr>
            <w:r w:rsidRPr="00483F27">
              <w:rPr>
                <w:b/>
                <w:bCs/>
              </w:rPr>
              <w:t>Characteristic</w:t>
            </w:r>
          </w:p>
        </w:tc>
        <w:tc>
          <w:tcPr>
            <w:tcW w:w="0" w:type="auto"/>
            <w:vAlign w:val="center"/>
            <w:hideMark/>
          </w:tcPr>
          <w:p w14:paraId="5A62F4D5" w14:textId="77777777" w:rsidR="00483F27" w:rsidRPr="00483F27" w:rsidRDefault="00483F27" w:rsidP="00483F27">
            <w:pPr>
              <w:rPr>
                <w:b/>
                <w:bCs/>
              </w:rPr>
            </w:pPr>
            <w:r w:rsidRPr="00483F27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1577B6D" w14:textId="77777777" w:rsidR="00483F27" w:rsidRPr="00483F27" w:rsidRDefault="00483F27" w:rsidP="00483F27">
            <w:pPr>
              <w:rPr>
                <w:b/>
                <w:bCs/>
              </w:rPr>
            </w:pPr>
            <w:r w:rsidRPr="00483F27">
              <w:rPr>
                <w:b/>
                <w:bCs/>
              </w:rPr>
              <w:t>Technology</w:t>
            </w:r>
          </w:p>
        </w:tc>
      </w:tr>
      <w:tr w:rsidR="00483F27" w:rsidRPr="00483F27" w14:paraId="61AF001D" w14:textId="77777777" w:rsidTr="00483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30546" w14:textId="77777777" w:rsidR="00483F27" w:rsidRPr="00483F27" w:rsidRDefault="00483F27" w:rsidP="00483F27">
            <w:r w:rsidRPr="00483F27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41AE2AF7" w14:textId="77777777" w:rsidR="00483F27" w:rsidRPr="00483F27" w:rsidRDefault="00483F27" w:rsidP="00483F27">
            <w:r w:rsidRPr="00483F27">
              <w:t>Role-based access ensures that passengers can access only their own ticket bookings, while administrators can manage stations, routes, fares, and bookings.</w:t>
            </w:r>
          </w:p>
        </w:tc>
        <w:tc>
          <w:tcPr>
            <w:tcW w:w="0" w:type="auto"/>
            <w:vAlign w:val="center"/>
            <w:hideMark/>
          </w:tcPr>
          <w:p w14:paraId="51B32C15" w14:textId="77777777" w:rsidR="00483F27" w:rsidRPr="00483F27" w:rsidRDefault="00483F27" w:rsidP="00483F27">
            <w:r w:rsidRPr="00483F27">
              <w:rPr>
                <w:b/>
                <w:bCs/>
              </w:rPr>
              <w:t>ACLs, Roles (</w:t>
            </w:r>
            <w:proofErr w:type="spellStart"/>
            <w:r w:rsidRPr="00483F27">
              <w:rPr>
                <w:b/>
                <w:bCs/>
              </w:rPr>
              <w:t>x_metro_app.user</w:t>
            </w:r>
            <w:proofErr w:type="spellEnd"/>
            <w:r w:rsidRPr="00483F27">
              <w:rPr>
                <w:b/>
                <w:bCs/>
              </w:rPr>
              <w:t xml:space="preserve">, </w:t>
            </w:r>
            <w:proofErr w:type="spellStart"/>
            <w:r w:rsidRPr="00483F27">
              <w:rPr>
                <w:b/>
                <w:bCs/>
              </w:rPr>
              <w:t>x_metro_</w:t>
            </w:r>
            <w:proofErr w:type="gramStart"/>
            <w:r w:rsidRPr="00483F27">
              <w:rPr>
                <w:b/>
                <w:bCs/>
              </w:rPr>
              <w:t>app.admin</w:t>
            </w:r>
            <w:proofErr w:type="spellEnd"/>
            <w:proofErr w:type="gramEnd"/>
            <w:r w:rsidRPr="00483F27">
              <w:rPr>
                <w:b/>
                <w:bCs/>
              </w:rPr>
              <w:t>)</w:t>
            </w:r>
          </w:p>
        </w:tc>
      </w:tr>
      <w:tr w:rsidR="00483F27" w:rsidRPr="00483F27" w14:paraId="4D510C8B" w14:textId="77777777" w:rsidTr="00483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43440" w14:textId="77777777" w:rsidR="00483F27" w:rsidRPr="00483F27" w:rsidRDefault="00483F27" w:rsidP="00483F27">
            <w:r w:rsidRPr="00483F27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63753B50" w14:textId="77777777" w:rsidR="00483F27" w:rsidRPr="00483F27" w:rsidRDefault="00483F27" w:rsidP="00483F27">
            <w:r w:rsidRPr="00483F27">
              <w:t>Supports increasing numbers of passengers, metro stations, routes, and ticket bookings without major architectural changes.</w:t>
            </w:r>
          </w:p>
        </w:tc>
        <w:tc>
          <w:tcPr>
            <w:tcW w:w="0" w:type="auto"/>
            <w:vAlign w:val="center"/>
            <w:hideMark/>
          </w:tcPr>
          <w:p w14:paraId="23715184" w14:textId="77777777" w:rsidR="00483F27" w:rsidRPr="00483F27" w:rsidRDefault="00483F27" w:rsidP="00483F27">
            <w:r w:rsidRPr="00483F27">
              <w:rPr>
                <w:b/>
                <w:bCs/>
              </w:rPr>
              <w:t>ServiceNow Platform</w:t>
            </w:r>
          </w:p>
        </w:tc>
      </w:tr>
      <w:tr w:rsidR="00483F27" w:rsidRPr="00483F27" w14:paraId="5C7BD282" w14:textId="77777777" w:rsidTr="00483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B174C" w14:textId="77777777" w:rsidR="00483F27" w:rsidRPr="00483F27" w:rsidRDefault="00483F27" w:rsidP="00483F27">
            <w:r w:rsidRPr="00483F27">
              <w:rPr>
                <w:b/>
                <w:bCs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7699A08A" w14:textId="77777777" w:rsidR="00483F27" w:rsidRPr="00483F27" w:rsidRDefault="00483F27" w:rsidP="00483F27">
            <w:r w:rsidRPr="00483F27">
              <w:t>The application is available whenever the ServiceNow instance is operational, enabling passengers to book tickets anytime.</w:t>
            </w:r>
          </w:p>
        </w:tc>
        <w:tc>
          <w:tcPr>
            <w:tcW w:w="0" w:type="auto"/>
            <w:vAlign w:val="center"/>
            <w:hideMark/>
          </w:tcPr>
          <w:p w14:paraId="7EB0B77A" w14:textId="77777777" w:rsidR="00483F27" w:rsidRPr="00483F27" w:rsidRDefault="00483F27" w:rsidP="00483F27">
            <w:r w:rsidRPr="00483F27">
              <w:rPr>
                <w:b/>
                <w:bCs/>
              </w:rPr>
              <w:t>ServiceNow Cloud</w:t>
            </w:r>
          </w:p>
        </w:tc>
      </w:tr>
      <w:tr w:rsidR="00483F27" w:rsidRPr="00483F27" w14:paraId="61BE6B2C" w14:textId="77777777" w:rsidTr="00483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7A390" w14:textId="77777777" w:rsidR="00483F27" w:rsidRPr="00483F27" w:rsidRDefault="00483F27" w:rsidP="00483F27">
            <w:r w:rsidRPr="00483F27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85A9916" w14:textId="77777777" w:rsidR="00483F27" w:rsidRPr="00483F27" w:rsidRDefault="00483F27" w:rsidP="00483F27">
            <w:r w:rsidRPr="00483F27">
              <w:t>Provides fast ticket booking, fare calculation, QR ticket generation, and workflow execution with minimal response time.</w:t>
            </w:r>
          </w:p>
        </w:tc>
        <w:tc>
          <w:tcPr>
            <w:tcW w:w="0" w:type="auto"/>
            <w:vAlign w:val="center"/>
            <w:hideMark/>
          </w:tcPr>
          <w:p w14:paraId="46AFCFA9" w14:textId="77777777" w:rsidR="00483F27" w:rsidRPr="00483F27" w:rsidRDefault="00483F27" w:rsidP="00483F27">
            <w:r w:rsidRPr="00483F27">
              <w:rPr>
                <w:b/>
                <w:bCs/>
              </w:rPr>
              <w:t>Flow Designer, Business Rules</w:t>
            </w:r>
          </w:p>
        </w:tc>
      </w:tr>
      <w:tr w:rsidR="00483F27" w:rsidRPr="00483F27" w14:paraId="12B3D7B5" w14:textId="77777777" w:rsidTr="00483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25C96" w14:textId="77777777" w:rsidR="00483F27" w:rsidRPr="00483F27" w:rsidRDefault="00483F27" w:rsidP="00483F27">
            <w:r w:rsidRPr="00483F27">
              <w:rPr>
                <w:b/>
                <w:bCs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7E46CC04" w14:textId="77777777" w:rsidR="00483F27" w:rsidRPr="00483F27" w:rsidRDefault="00483F27" w:rsidP="00483F27">
            <w:r w:rsidRPr="00483F27">
              <w:t>Maintains accurate ticket booking records, payment status, QR ticket data, and notifications without data loss.</w:t>
            </w:r>
          </w:p>
        </w:tc>
        <w:tc>
          <w:tcPr>
            <w:tcW w:w="0" w:type="auto"/>
            <w:vAlign w:val="center"/>
            <w:hideMark/>
          </w:tcPr>
          <w:p w14:paraId="7D0DBA5F" w14:textId="77777777" w:rsidR="00483F27" w:rsidRPr="00483F27" w:rsidRDefault="00483F27" w:rsidP="00483F27">
            <w:r w:rsidRPr="00483F27">
              <w:rPr>
                <w:b/>
                <w:bCs/>
              </w:rPr>
              <w:t>ServiceNow Database</w:t>
            </w:r>
          </w:p>
        </w:tc>
      </w:tr>
      <w:tr w:rsidR="00483F27" w:rsidRPr="00483F27" w14:paraId="365CF795" w14:textId="77777777" w:rsidTr="00483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704B6" w14:textId="77777777" w:rsidR="00483F27" w:rsidRPr="00483F27" w:rsidRDefault="00483F27" w:rsidP="00483F27">
            <w:r w:rsidRPr="00483F27">
              <w:rPr>
                <w:b/>
                <w:bCs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432C784F" w14:textId="77777777" w:rsidR="00483F27" w:rsidRPr="00483F27" w:rsidRDefault="00483F27" w:rsidP="00483F27">
            <w:r w:rsidRPr="00483F27">
              <w:t>Offers a simple, intuitive interface for passengers and administrators to perform booking and management tasks efficiently.</w:t>
            </w:r>
          </w:p>
        </w:tc>
        <w:tc>
          <w:tcPr>
            <w:tcW w:w="0" w:type="auto"/>
            <w:vAlign w:val="center"/>
            <w:hideMark/>
          </w:tcPr>
          <w:p w14:paraId="1C103F66" w14:textId="77777777" w:rsidR="00483F27" w:rsidRPr="00483F27" w:rsidRDefault="00483F27" w:rsidP="00483F27">
            <w:r w:rsidRPr="00483F27">
              <w:rPr>
                <w:b/>
                <w:bCs/>
              </w:rPr>
              <w:t>Service Portal, Workspace, Forms &amp; Lists</w:t>
            </w:r>
          </w:p>
        </w:tc>
      </w:tr>
      <w:tr w:rsidR="00483F27" w:rsidRPr="00483F27" w14:paraId="24C4922E" w14:textId="77777777" w:rsidTr="00483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2EC91" w14:textId="77777777" w:rsidR="00483F27" w:rsidRPr="00483F27" w:rsidRDefault="00483F27" w:rsidP="00483F27">
            <w:r w:rsidRPr="00483F27">
              <w:rPr>
                <w:b/>
                <w:bCs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4A8A3D8F" w14:textId="77777777" w:rsidR="00483F27" w:rsidRPr="00483F27" w:rsidRDefault="00483F27" w:rsidP="00483F27">
            <w:r w:rsidRPr="00483F27">
              <w:t>Allows easy updates to stations, routes, fare rules, and workflows through configurable ServiceNow components.</w:t>
            </w:r>
          </w:p>
        </w:tc>
        <w:tc>
          <w:tcPr>
            <w:tcW w:w="0" w:type="auto"/>
            <w:vAlign w:val="center"/>
            <w:hideMark/>
          </w:tcPr>
          <w:p w14:paraId="34686A58" w14:textId="77777777" w:rsidR="00483F27" w:rsidRPr="00483F27" w:rsidRDefault="00483F27" w:rsidP="00483F27">
            <w:r w:rsidRPr="00483F27">
              <w:rPr>
                <w:b/>
                <w:bCs/>
              </w:rPr>
              <w:t>Flow Designer, Script Includes, Business Rules</w:t>
            </w:r>
          </w:p>
        </w:tc>
      </w:tr>
      <w:tr w:rsidR="00483F27" w:rsidRPr="00483F27" w14:paraId="35D23E0F" w14:textId="77777777" w:rsidTr="00483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8AAE1" w14:textId="77777777" w:rsidR="00483F27" w:rsidRPr="00483F27" w:rsidRDefault="00483F27" w:rsidP="00483F27">
            <w:r w:rsidRPr="00483F27">
              <w:rPr>
                <w:b/>
                <w:bCs/>
              </w:rPr>
              <w:t>Interoperability</w:t>
            </w:r>
          </w:p>
        </w:tc>
        <w:tc>
          <w:tcPr>
            <w:tcW w:w="0" w:type="auto"/>
            <w:vAlign w:val="center"/>
            <w:hideMark/>
          </w:tcPr>
          <w:p w14:paraId="47304E1C" w14:textId="77777777" w:rsidR="00483F27" w:rsidRPr="00483F27" w:rsidRDefault="00483F27" w:rsidP="00483F27">
            <w:r w:rsidRPr="00483F27">
              <w:t>Supports integration with external payment gateways and notification services for seamless ticket booking.</w:t>
            </w:r>
          </w:p>
        </w:tc>
        <w:tc>
          <w:tcPr>
            <w:tcW w:w="0" w:type="auto"/>
            <w:vAlign w:val="center"/>
            <w:hideMark/>
          </w:tcPr>
          <w:p w14:paraId="23314FE1" w14:textId="77777777" w:rsidR="00483F27" w:rsidRPr="00483F27" w:rsidRDefault="00483F27" w:rsidP="00483F27">
            <w:r w:rsidRPr="00483F27">
              <w:rPr>
                <w:b/>
                <w:bCs/>
              </w:rPr>
              <w:t xml:space="preserve">REST APIs, </w:t>
            </w:r>
            <w:proofErr w:type="spellStart"/>
            <w:r w:rsidRPr="00483F27">
              <w:rPr>
                <w:b/>
                <w:bCs/>
              </w:rPr>
              <w:t>IntegrationHub</w:t>
            </w:r>
            <w:proofErr w:type="spellEnd"/>
          </w:p>
        </w:tc>
      </w:tr>
    </w:tbl>
    <w:p w14:paraId="55E1DAD8" w14:textId="77777777" w:rsidR="008E1361" w:rsidRDefault="008E1361"/>
    <w:sectPr w:rsidR="008E1361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213C16"/>
    <w:multiLevelType w:val="multilevel"/>
    <w:tmpl w:val="ADDE8A5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17157C8"/>
    <w:multiLevelType w:val="multilevel"/>
    <w:tmpl w:val="1EB42E5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10582557">
    <w:abstractNumId w:val="1"/>
  </w:num>
  <w:num w:numId="2" w16cid:durableId="1362051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E49"/>
    <w:rsid w:val="004357B8"/>
    <w:rsid w:val="00483F27"/>
    <w:rsid w:val="005A2E49"/>
    <w:rsid w:val="00645680"/>
    <w:rsid w:val="008E1361"/>
    <w:rsid w:val="00A52756"/>
    <w:rsid w:val="00D65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9B6B4"/>
  <w15:docId w15:val="{4BF7F407-74CA-4D19-8D05-72CB6AA3E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483F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425</Words>
  <Characters>2424</Characters>
  <Application>Microsoft Office Word</Application>
  <DocSecurity>0</DocSecurity>
  <Lines>20</Lines>
  <Paragraphs>5</Paragraphs>
  <ScaleCrop>false</ScaleCrop>
  <Company/>
  <LinksUpToDate>false</LinksUpToDate>
  <CharactersWithSpaces>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Udaykiran D</cp:lastModifiedBy>
  <cp:revision>2</cp:revision>
  <cp:lastPrinted>2026-06-28T16:30:00Z</cp:lastPrinted>
  <dcterms:created xsi:type="dcterms:W3CDTF">2026-06-28T16:31:00Z</dcterms:created>
  <dcterms:modified xsi:type="dcterms:W3CDTF">2026-06-28T16:31:00Z</dcterms:modified>
</cp:coreProperties>
</file>