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2A08E" w14:textId="2340060C" w:rsidR="009D48E2" w:rsidRPr="009D48E2" w:rsidRDefault="009D48E2" w:rsidP="009D48E2">
      <w:pPr>
        <w:spacing w:after="0"/>
        <w:rPr>
          <w:rFonts w:ascii="Palatino Linotype" w:hAnsi="Palatino Linotype" w:cs="Apple Symbols"/>
          <w:b/>
          <w:bCs/>
        </w:rPr>
      </w:pPr>
      <w:r w:rsidRPr="009D48E2">
        <w:rPr>
          <w:rFonts w:ascii="Palatino Linotype" w:hAnsi="Palatino Linotype" w:cs="Apple Symbols"/>
          <w:b/>
          <w:bCs/>
        </w:rPr>
        <w:t>Best Practices and Use Cases</w:t>
      </w:r>
    </w:p>
    <w:p w14:paraId="03F1E5EA" w14:textId="1E80E2A5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sz w:val="20"/>
          <w:szCs w:val="20"/>
        </w:rPr>
        <w:t>Here are simple examples illustrating the best practices and use cases you mentioned:</w:t>
      </w:r>
    </w:p>
    <w:p w14:paraId="210F79CA" w14:textId="77777777" w:rsidR="009D48E2" w:rsidRDefault="009D48E2" w:rsidP="009D48E2">
      <w:pPr>
        <w:spacing w:after="0"/>
        <w:rPr>
          <w:rFonts w:ascii="Palatino Linotype" w:hAnsi="Palatino Linotype" w:cs="Apple Symbols"/>
          <w:b/>
          <w:bCs/>
          <w:sz w:val="20"/>
          <w:szCs w:val="20"/>
        </w:rPr>
      </w:pPr>
    </w:p>
    <w:p w14:paraId="48B5CB5D" w14:textId="6AAA446A" w:rsidR="009D48E2" w:rsidRDefault="009D48E2" w:rsidP="009D48E2">
      <w:pPr>
        <w:spacing w:after="0"/>
        <w:rPr>
          <w:rFonts w:ascii="Palatino Linotype" w:hAnsi="Palatino Linotype" w:cs="Apple Symbols"/>
          <w:b/>
          <w:bCs/>
          <w:sz w:val="20"/>
          <w:szCs w:val="20"/>
        </w:rPr>
      </w:pPr>
      <w:r w:rsidRPr="009D48E2">
        <w:rPr>
          <w:rFonts w:ascii="Palatino Linotype" w:hAnsi="Palatino Linotype" w:cs="Apple Symbols"/>
          <w:b/>
          <w:bCs/>
          <w:sz w:val="20"/>
          <w:szCs w:val="20"/>
        </w:rPr>
        <w:t>Use Pointers for Performance</w:t>
      </w:r>
    </w:p>
    <w:p w14:paraId="39D2781B" w14:textId="77777777" w:rsid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sz w:val="20"/>
          <w:szCs w:val="20"/>
        </w:rPr>
        <w:t>The pointer example shows how to work with large structs efficiently.</w:t>
      </w:r>
    </w:p>
    <w:p w14:paraId="0562174E" w14:textId="55EFE91B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b/>
          <w:bCs/>
          <w:sz w:val="20"/>
          <w:szCs w:val="20"/>
        </w:rPr>
        <w:t>Leverage Interfaces for Flexibility</w:t>
      </w:r>
    </w:p>
    <w:p w14:paraId="5A567B53" w14:textId="77777777" w:rsid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sz w:val="20"/>
          <w:szCs w:val="20"/>
        </w:rPr>
        <w:t>The interface example illustrates how interfaces can make code more flexible and decoupled.</w:t>
      </w:r>
    </w:p>
    <w:p w14:paraId="36230495" w14:textId="0D889718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b/>
          <w:bCs/>
          <w:sz w:val="20"/>
          <w:szCs w:val="20"/>
        </w:rPr>
        <w:t>Understand Zero Values</w:t>
      </w:r>
    </w:p>
    <w:p w14:paraId="42C5FEFC" w14:textId="77777777" w:rsid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sz w:val="20"/>
          <w:szCs w:val="20"/>
        </w:rPr>
        <w:t>The zero values example shows how Go initializes variables by default.</w:t>
      </w:r>
    </w:p>
    <w:p w14:paraId="037F656E" w14:textId="0AA59B25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b/>
          <w:bCs/>
          <w:sz w:val="20"/>
          <w:szCs w:val="20"/>
        </w:rPr>
        <w:t>Use Type Assertions and Switches Carefully</w:t>
      </w:r>
    </w:p>
    <w:p w14:paraId="40D3EF99" w14:textId="77777777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  <w:r w:rsidRPr="009D48E2">
        <w:rPr>
          <w:rFonts w:ascii="Palatino Linotype" w:hAnsi="Palatino Linotype" w:cs="Apple Symbols"/>
          <w:sz w:val="20"/>
          <w:szCs w:val="20"/>
        </w:rPr>
        <w:t>The type assertion example demonstrates how to handle different types, but it's used sparingly and only when necessary</w:t>
      </w:r>
    </w:p>
    <w:p w14:paraId="325B110F" w14:textId="77777777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</w:p>
    <w:p w14:paraId="1E445410" w14:textId="77777777" w:rsidR="009D48E2" w:rsidRPr="009D48E2" w:rsidRDefault="009D48E2" w:rsidP="009D48E2">
      <w:pPr>
        <w:spacing w:after="0"/>
        <w:rPr>
          <w:rFonts w:ascii="Palatino Linotype" w:hAnsi="Palatino Linotype" w:cs="Apple Symbols"/>
          <w:sz w:val="20"/>
          <w:szCs w:val="20"/>
        </w:rPr>
      </w:pPr>
    </w:p>
    <w:sectPr w:rsidR="009D48E2" w:rsidRPr="009D48E2" w:rsidSect="009D4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FB23D9"/>
    <w:multiLevelType w:val="multilevel"/>
    <w:tmpl w:val="08946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02926EC"/>
    <w:multiLevelType w:val="multilevel"/>
    <w:tmpl w:val="CDF4A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748737">
    <w:abstractNumId w:val="1"/>
  </w:num>
  <w:num w:numId="2" w16cid:durableId="1037197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8E2"/>
    <w:rsid w:val="009D48E2"/>
    <w:rsid w:val="00EA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5B13D"/>
  <w15:chartTrackingRefBased/>
  <w15:docId w15:val="{1F8FA73D-AB48-2A46-B195-0EB4CF1C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4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8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7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Udaykishore Resu</dc:creator>
  <cp:keywords/>
  <dc:description/>
  <cp:lastModifiedBy>Udaykishore Resu</cp:lastModifiedBy>
  <cp:revision>1</cp:revision>
  <dcterms:created xsi:type="dcterms:W3CDTF">2024-10-19T01:28:00Z</dcterms:created>
  <dcterms:modified xsi:type="dcterms:W3CDTF">2024-10-20T02:28:00Z</dcterms:modified>
</cp:coreProperties>
</file>