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ECD7" w14:textId="018B4347" w:rsidR="00711D29" w:rsidRPr="00711D29" w:rsidRDefault="00711D29" w:rsidP="003340A0">
      <w:pPr>
        <w:spacing w:line="276" w:lineRule="auto"/>
        <w:jc w:val="center"/>
        <w:rPr>
          <w:b/>
          <w:bCs/>
          <w:sz w:val="26"/>
          <w:szCs w:val="26"/>
        </w:rPr>
      </w:pPr>
      <w:r w:rsidRPr="00711D29">
        <w:rPr>
          <w:b/>
          <w:bCs/>
          <w:sz w:val="26"/>
          <w:szCs w:val="26"/>
        </w:rPr>
        <w:t>Task 2: Ethics in AI</w:t>
      </w:r>
    </w:p>
    <w:p w14:paraId="1AA2D105" w14:textId="77777777" w:rsidR="00711D29" w:rsidRPr="00711D29" w:rsidRDefault="00711D29" w:rsidP="003340A0">
      <w:pPr>
        <w:spacing w:line="276" w:lineRule="auto"/>
        <w:jc w:val="both"/>
        <w:rPr>
          <w:sz w:val="24"/>
          <w:szCs w:val="24"/>
        </w:rPr>
      </w:pPr>
      <w:r w:rsidRPr="00711D29">
        <w:rPr>
          <w:sz w:val="24"/>
          <w:szCs w:val="24"/>
        </w:rPr>
        <w:pict w14:anchorId="6C257681">
          <v:rect id="_x0000_i1495" style="width:0;height:1.5pt" o:hralign="center" o:hrstd="t" o:hr="t" fillcolor="#a0a0a0" stroked="f"/>
        </w:pict>
      </w:r>
    </w:p>
    <w:p w14:paraId="3FB3B806" w14:textId="77777777" w:rsidR="007D65DE" w:rsidRPr="007D65DE" w:rsidRDefault="007D65DE" w:rsidP="003340A0">
      <w:pPr>
        <w:spacing w:line="276" w:lineRule="auto"/>
        <w:jc w:val="both"/>
        <w:rPr>
          <w:b/>
          <w:bCs/>
          <w:sz w:val="24"/>
          <w:szCs w:val="24"/>
        </w:rPr>
      </w:pPr>
      <w:r w:rsidRPr="007D65DE">
        <w:rPr>
          <w:b/>
          <w:bCs/>
          <w:sz w:val="24"/>
          <w:szCs w:val="24"/>
        </w:rPr>
        <w:t>1. Title of the Case / Scenario</w:t>
      </w:r>
    </w:p>
    <w:p w14:paraId="6CA78CC7" w14:textId="77777777" w:rsidR="007D65DE" w:rsidRPr="007D65DE" w:rsidRDefault="007D65DE" w:rsidP="003340A0">
      <w:pPr>
        <w:spacing w:line="276" w:lineRule="auto"/>
        <w:jc w:val="both"/>
        <w:rPr>
          <w:sz w:val="24"/>
          <w:szCs w:val="24"/>
        </w:rPr>
      </w:pPr>
      <w:r w:rsidRPr="007D65DE">
        <w:rPr>
          <w:b/>
          <w:bCs/>
          <w:sz w:val="24"/>
          <w:szCs w:val="24"/>
        </w:rPr>
        <w:t>Ethical Concerns of Deepfake Videos in the Age of Generative AI</w:t>
      </w:r>
    </w:p>
    <w:p w14:paraId="72D09CE2" w14:textId="77777777" w:rsidR="007D65DE" w:rsidRPr="007D65DE" w:rsidRDefault="007D65DE" w:rsidP="003340A0">
      <w:pPr>
        <w:spacing w:line="276" w:lineRule="auto"/>
        <w:jc w:val="both"/>
        <w:rPr>
          <w:sz w:val="24"/>
          <w:szCs w:val="24"/>
        </w:rPr>
      </w:pPr>
      <w:r w:rsidRPr="007D65DE">
        <w:rPr>
          <w:sz w:val="24"/>
          <w:szCs w:val="24"/>
        </w:rPr>
        <w:pict w14:anchorId="3B8BD029">
          <v:rect id="_x0000_i1496" style="width:0;height:1.5pt" o:hralign="center" o:hrstd="t" o:hr="t" fillcolor="#a0a0a0" stroked="f"/>
        </w:pict>
      </w:r>
    </w:p>
    <w:p w14:paraId="481F8E33" w14:textId="77777777" w:rsidR="007D65DE" w:rsidRPr="007D65DE" w:rsidRDefault="007D65DE" w:rsidP="003340A0">
      <w:pPr>
        <w:spacing w:line="276" w:lineRule="auto"/>
        <w:jc w:val="both"/>
        <w:rPr>
          <w:b/>
          <w:bCs/>
          <w:sz w:val="24"/>
          <w:szCs w:val="24"/>
        </w:rPr>
      </w:pPr>
      <w:r w:rsidRPr="007D65DE">
        <w:rPr>
          <w:b/>
          <w:bCs/>
          <w:sz w:val="24"/>
          <w:szCs w:val="24"/>
        </w:rPr>
        <w:t>2. Description of the Scenario</w:t>
      </w:r>
    </w:p>
    <w:p w14:paraId="4243F0B8" w14:textId="77777777" w:rsidR="00C42301" w:rsidRPr="00C42301" w:rsidRDefault="00C42301" w:rsidP="003340A0">
      <w:pPr>
        <w:spacing w:line="276" w:lineRule="auto"/>
        <w:jc w:val="both"/>
        <w:rPr>
          <w:sz w:val="24"/>
          <w:szCs w:val="24"/>
        </w:rPr>
      </w:pPr>
      <w:r w:rsidRPr="00C42301">
        <w:rPr>
          <w:sz w:val="24"/>
          <w:szCs w:val="24"/>
        </w:rPr>
        <w:t xml:space="preserve">Advanced AI models like Sora, Gemini, and ChatGPT are advancing rapidly. As a result of their advancements, it is becoming harder to tell if the content is real or AI-generated. These systems are able to produce highly realistic images and videos that appear to be real. Hence, those who are unfamiliar with AI may fall for these fabricated videos and be convinced that they are real and thus, cause confusion, misinformation, and </w:t>
      </w:r>
      <w:proofErr w:type="gramStart"/>
      <w:r w:rsidRPr="00C42301">
        <w:rPr>
          <w:sz w:val="24"/>
          <w:szCs w:val="24"/>
        </w:rPr>
        <w:t>harm .</w:t>
      </w:r>
      <w:proofErr w:type="gramEnd"/>
      <w:r w:rsidRPr="00C42301">
        <w:rPr>
          <w:sz w:val="24"/>
          <w:szCs w:val="24"/>
        </w:rPr>
        <w:t xml:space="preserve"> An individual’s face or voice is used in a deepfake video without the individual’s consent raises serious concerns about ethics. Their misuse could lead to damage of reputation, misinformation, emotional and social harm.</w:t>
      </w:r>
    </w:p>
    <w:p w14:paraId="5C361C4D" w14:textId="77777777" w:rsidR="007D65DE" w:rsidRPr="007D65DE" w:rsidRDefault="007D65DE" w:rsidP="003340A0">
      <w:pPr>
        <w:spacing w:line="276" w:lineRule="auto"/>
        <w:jc w:val="both"/>
        <w:rPr>
          <w:sz w:val="24"/>
          <w:szCs w:val="24"/>
        </w:rPr>
      </w:pPr>
      <w:r w:rsidRPr="007D65DE">
        <w:rPr>
          <w:sz w:val="24"/>
          <w:szCs w:val="24"/>
        </w:rPr>
        <w:pict w14:anchorId="7DBD9879">
          <v:rect id="_x0000_i1497" style="width:0;height:1.5pt" o:hralign="center" o:hrstd="t" o:hr="t" fillcolor="#a0a0a0" stroked="f"/>
        </w:pict>
      </w:r>
    </w:p>
    <w:p w14:paraId="22E893B6" w14:textId="77777777" w:rsidR="007D65DE" w:rsidRPr="007D65DE" w:rsidRDefault="007D65DE" w:rsidP="003340A0">
      <w:pPr>
        <w:spacing w:line="276" w:lineRule="auto"/>
        <w:jc w:val="both"/>
        <w:rPr>
          <w:b/>
          <w:bCs/>
          <w:sz w:val="24"/>
          <w:szCs w:val="24"/>
        </w:rPr>
      </w:pPr>
      <w:r w:rsidRPr="007D65DE">
        <w:rPr>
          <w:b/>
          <w:bCs/>
          <w:sz w:val="24"/>
          <w:szCs w:val="24"/>
        </w:rPr>
        <w:t>3. Ethical Concerns and Stakeholders Involved</w:t>
      </w:r>
    </w:p>
    <w:p w14:paraId="3B241A57" w14:textId="77777777" w:rsidR="00C42301" w:rsidRPr="00C42301" w:rsidRDefault="00C42301" w:rsidP="003340A0">
      <w:pPr>
        <w:spacing w:line="276" w:lineRule="auto"/>
        <w:jc w:val="both"/>
        <w:rPr>
          <w:sz w:val="24"/>
          <w:szCs w:val="24"/>
        </w:rPr>
      </w:pPr>
      <w:r w:rsidRPr="00C42301">
        <w:rPr>
          <w:sz w:val="24"/>
          <w:szCs w:val="24"/>
        </w:rPr>
        <w:t>Some people abuse deepfakes because their intention is to treat someone in an unethical manner. Deepfakes can be used to slander or defame people, impersonate people, or even greatly influence politics. In essence, deepfakes can cause serious harm to those targeted as well as society in general.</w:t>
      </w:r>
    </w:p>
    <w:p w14:paraId="73135105" w14:textId="77777777" w:rsidR="00C42301" w:rsidRPr="00C42301" w:rsidRDefault="00C42301" w:rsidP="003340A0">
      <w:pPr>
        <w:spacing w:line="276" w:lineRule="auto"/>
        <w:jc w:val="both"/>
        <w:rPr>
          <w:sz w:val="24"/>
          <w:szCs w:val="24"/>
        </w:rPr>
      </w:pPr>
      <w:r w:rsidRPr="00C42301">
        <w:rPr>
          <w:sz w:val="24"/>
          <w:szCs w:val="24"/>
        </w:rPr>
        <w:t>Stakeholders involved in deepfake technology:</w:t>
      </w:r>
    </w:p>
    <w:p w14:paraId="47182FB7" w14:textId="77777777" w:rsidR="00C42301" w:rsidRPr="00C42301" w:rsidRDefault="00C42301" w:rsidP="003340A0">
      <w:pPr>
        <w:spacing w:line="276" w:lineRule="auto"/>
        <w:jc w:val="both"/>
        <w:rPr>
          <w:sz w:val="24"/>
          <w:szCs w:val="24"/>
        </w:rPr>
      </w:pPr>
      <w:r w:rsidRPr="00C42301">
        <w:rPr>
          <w:sz w:val="24"/>
          <w:szCs w:val="24"/>
        </w:rPr>
        <w:t>•</w:t>
      </w:r>
      <w:r w:rsidRPr="00C42301">
        <w:rPr>
          <w:sz w:val="24"/>
          <w:szCs w:val="24"/>
        </w:rPr>
        <w:tab/>
        <w:t>People who have had their faces/voices misused and put onto a deepfake</w:t>
      </w:r>
    </w:p>
    <w:p w14:paraId="05EB65E9" w14:textId="77777777" w:rsidR="00C42301" w:rsidRPr="00C42301" w:rsidRDefault="00C42301" w:rsidP="003340A0">
      <w:pPr>
        <w:spacing w:line="276" w:lineRule="auto"/>
        <w:jc w:val="both"/>
        <w:rPr>
          <w:sz w:val="24"/>
          <w:szCs w:val="24"/>
        </w:rPr>
      </w:pPr>
      <w:r w:rsidRPr="00C42301">
        <w:rPr>
          <w:sz w:val="24"/>
          <w:szCs w:val="24"/>
        </w:rPr>
        <w:t>•</w:t>
      </w:r>
      <w:r w:rsidRPr="00C42301">
        <w:rPr>
          <w:sz w:val="24"/>
          <w:szCs w:val="24"/>
        </w:rPr>
        <w:tab/>
        <w:t>Unknowing general public who might be fooled by a deepfake</w:t>
      </w:r>
    </w:p>
    <w:p w14:paraId="32B15ABC" w14:textId="77777777" w:rsidR="00C42301" w:rsidRPr="00C42301" w:rsidRDefault="00C42301" w:rsidP="003340A0">
      <w:pPr>
        <w:spacing w:line="276" w:lineRule="auto"/>
        <w:jc w:val="both"/>
        <w:rPr>
          <w:sz w:val="24"/>
          <w:szCs w:val="24"/>
        </w:rPr>
      </w:pPr>
      <w:r w:rsidRPr="00C42301">
        <w:rPr>
          <w:sz w:val="24"/>
          <w:szCs w:val="24"/>
        </w:rPr>
        <w:t>•</w:t>
      </w:r>
      <w:r w:rsidRPr="00C42301">
        <w:rPr>
          <w:sz w:val="24"/>
          <w:szCs w:val="24"/>
        </w:rPr>
        <w:tab/>
        <w:t>AI researchers/companies who developed generative technologies</w:t>
      </w:r>
    </w:p>
    <w:p w14:paraId="58F2B5E3" w14:textId="77777777" w:rsidR="00C42301" w:rsidRPr="00C42301" w:rsidRDefault="00C42301" w:rsidP="003340A0">
      <w:pPr>
        <w:spacing w:line="276" w:lineRule="auto"/>
        <w:jc w:val="both"/>
        <w:rPr>
          <w:sz w:val="24"/>
          <w:szCs w:val="24"/>
        </w:rPr>
      </w:pPr>
      <w:r w:rsidRPr="00C42301">
        <w:rPr>
          <w:sz w:val="24"/>
          <w:szCs w:val="24"/>
        </w:rPr>
        <w:t>•</w:t>
      </w:r>
      <w:r w:rsidRPr="00C42301">
        <w:rPr>
          <w:sz w:val="24"/>
          <w:szCs w:val="24"/>
        </w:rPr>
        <w:tab/>
        <w:t>Governments, media organizations, etc. who are responsible for regulating what content can be distributed</w:t>
      </w:r>
    </w:p>
    <w:p w14:paraId="729A0935" w14:textId="490A1214" w:rsidR="007D65DE" w:rsidRPr="007D65DE" w:rsidRDefault="00C42301" w:rsidP="003340A0">
      <w:pPr>
        <w:spacing w:line="276" w:lineRule="auto"/>
        <w:jc w:val="both"/>
        <w:rPr>
          <w:sz w:val="24"/>
          <w:szCs w:val="24"/>
        </w:rPr>
      </w:pPr>
      <w:r w:rsidRPr="00C42301">
        <w:rPr>
          <w:sz w:val="24"/>
          <w:szCs w:val="24"/>
        </w:rPr>
        <w:t>Ethical values being violated: honesty, transparency, privacy, etc.</w:t>
      </w:r>
      <w:r w:rsidR="007D65DE" w:rsidRPr="007D65DE">
        <w:rPr>
          <w:sz w:val="24"/>
          <w:szCs w:val="24"/>
        </w:rPr>
        <w:pict w14:anchorId="6D8F4327">
          <v:rect id="_x0000_i1499" style="width:0;height:1.5pt" o:hralign="center" o:hrstd="t" o:hr="t" fillcolor="#a0a0a0" stroked="f"/>
        </w:pict>
      </w:r>
    </w:p>
    <w:p w14:paraId="1A603782" w14:textId="77777777" w:rsidR="007D65DE" w:rsidRPr="007D65DE" w:rsidRDefault="007D65DE" w:rsidP="003340A0">
      <w:pPr>
        <w:spacing w:line="276" w:lineRule="auto"/>
        <w:jc w:val="both"/>
        <w:rPr>
          <w:b/>
          <w:bCs/>
          <w:sz w:val="24"/>
          <w:szCs w:val="24"/>
        </w:rPr>
      </w:pPr>
      <w:r w:rsidRPr="007D65DE">
        <w:rPr>
          <w:b/>
          <w:bCs/>
          <w:sz w:val="24"/>
          <w:szCs w:val="24"/>
        </w:rPr>
        <w:t>4. Role of Bias or Lack of Transparency</w:t>
      </w:r>
    </w:p>
    <w:p w14:paraId="42222BAA" w14:textId="77777777" w:rsidR="003340A0" w:rsidRPr="003340A0" w:rsidRDefault="00C42301" w:rsidP="003340A0">
      <w:pPr>
        <w:pStyle w:val="ListParagraph"/>
        <w:numPr>
          <w:ilvl w:val="0"/>
          <w:numId w:val="32"/>
        </w:numPr>
        <w:spacing w:line="276" w:lineRule="auto"/>
        <w:jc w:val="both"/>
        <w:rPr>
          <w:sz w:val="24"/>
          <w:szCs w:val="24"/>
        </w:rPr>
      </w:pPr>
      <w:r w:rsidRPr="003340A0">
        <w:rPr>
          <w:sz w:val="24"/>
          <w:szCs w:val="24"/>
        </w:rPr>
        <w:t>Lack of transparency plays the largest role in this issue. Most deepfake creation algorithms do not mark their creations as artificially generated. As a result, viewers or listeners may never be able to tell whether what they’re seeing and hearing is real.</w:t>
      </w:r>
    </w:p>
    <w:p w14:paraId="65113C73" w14:textId="18E81A1C" w:rsidR="003340A0" w:rsidRPr="003340A0" w:rsidRDefault="00C42301" w:rsidP="003340A0">
      <w:pPr>
        <w:pStyle w:val="ListParagraph"/>
        <w:numPr>
          <w:ilvl w:val="0"/>
          <w:numId w:val="32"/>
        </w:numPr>
        <w:spacing w:line="276" w:lineRule="auto"/>
        <w:jc w:val="both"/>
        <w:rPr>
          <w:sz w:val="24"/>
          <w:szCs w:val="24"/>
        </w:rPr>
      </w:pPr>
      <w:r w:rsidRPr="003340A0">
        <w:rPr>
          <w:sz w:val="24"/>
          <w:szCs w:val="24"/>
        </w:rPr>
        <w:lastRenderedPageBreak/>
        <w:t>Additionally, bias does play a role in deepfake creation. For example, some faces, voices, or scenes are disproportionately targeted by deepfakes.</w:t>
      </w:r>
    </w:p>
    <w:p w14:paraId="460C84AA" w14:textId="1B3E64EA" w:rsidR="003340A0" w:rsidRPr="003340A0" w:rsidRDefault="00C42301" w:rsidP="003340A0">
      <w:pPr>
        <w:pStyle w:val="ListParagraph"/>
        <w:numPr>
          <w:ilvl w:val="0"/>
          <w:numId w:val="32"/>
        </w:numPr>
        <w:spacing w:line="276" w:lineRule="auto"/>
        <w:jc w:val="both"/>
        <w:rPr>
          <w:sz w:val="24"/>
          <w:szCs w:val="24"/>
        </w:rPr>
      </w:pPr>
      <w:r w:rsidRPr="003340A0">
        <w:rPr>
          <w:sz w:val="24"/>
          <w:szCs w:val="24"/>
        </w:rPr>
        <w:t>Organizations rarely disseminate deepfakes of random people. Instead, they are likely to target certain celebrities, genders, etc for whatever reason.</w:t>
      </w:r>
    </w:p>
    <w:p w14:paraId="5F0BC863" w14:textId="43B21616" w:rsidR="003340A0" w:rsidRPr="003340A0" w:rsidRDefault="00C42301" w:rsidP="003340A0">
      <w:pPr>
        <w:pStyle w:val="ListParagraph"/>
        <w:numPr>
          <w:ilvl w:val="0"/>
          <w:numId w:val="32"/>
        </w:numPr>
        <w:spacing w:line="276" w:lineRule="auto"/>
        <w:jc w:val="both"/>
        <w:rPr>
          <w:sz w:val="24"/>
          <w:szCs w:val="24"/>
        </w:rPr>
      </w:pPr>
      <w:r w:rsidRPr="003340A0">
        <w:rPr>
          <w:sz w:val="24"/>
          <w:szCs w:val="24"/>
        </w:rPr>
        <w:t>Overall, the lack of marking/accountability with deepfake creation is what makes this technology so dangerous. People can no longer trust whether digital media is authentic.</w:t>
      </w:r>
    </w:p>
    <w:p w14:paraId="0776062A" w14:textId="694A3623" w:rsidR="007D65DE" w:rsidRPr="007D65DE" w:rsidRDefault="007D65DE" w:rsidP="003340A0">
      <w:pPr>
        <w:spacing w:line="276" w:lineRule="auto"/>
        <w:rPr>
          <w:sz w:val="24"/>
          <w:szCs w:val="24"/>
        </w:rPr>
      </w:pPr>
      <w:r w:rsidRPr="007D65DE">
        <w:rPr>
          <w:sz w:val="24"/>
          <w:szCs w:val="24"/>
        </w:rPr>
        <w:pict w14:anchorId="2C103045">
          <v:rect id="_x0000_i1510" style="width:0;height:1.5pt" o:hrstd="t" o:hr="t" fillcolor="#a0a0a0" stroked="f"/>
        </w:pict>
      </w:r>
    </w:p>
    <w:p w14:paraId="55D733ED" w14:textId="77777777" w:rsidR="007D65DE" w:rsidRPr="007D65DE" w:rsidRDefault="007D65DE" w:rsidP="003340A0">
      <w:pPr>
        <w:spacing w:line="276" w:lineRule="auto"/>
        <w:jc w:val="both"/>
        <w:rPr>
          <w:b/>
          <w:bCs/>
          <w:sz w:val="24"/>
          <w:szCs w:val="24"/>
        </w:rPr>
      </w:pPr>
      <w:r w:rsidRPr="007D65DE">
        <w:rPr>
          <w:b/>
          <w:bCs/>
          <w:sz w:val="24"/>
          <w:szCs w:val="24"/>
        </w:rPr>
        <w:t>5. Possible AI Governance or Technical Solutions</w:t>
      </w:r>
    </w:p>
    <w:p w14:paraId="18C80D85" w14:textId="77777777" w:rsidR="00C42301" w:rsidRDefault="00C42301" w:rsidP="003340A0">
      <w:pPr>
        <w:spacing w:line="276" w:lineRule="auto"/>
        <w:jc w:val="both"/>
        <w:rPr>
          <w:sz w:val="24"/>
          <w:szCs w:val="24"/>
        </w:rPr>
      </w:pPr>
      <w:r w:rsidRPr="00C42301">
        <w:rPr>
          <w:sz w:val="24"/>
          <w:szCs w:val="24"/>
        </w:rPr>
        <w:t>We can fix these problems by setting up clear rules and using technical safeguards.</w:t>
      </w:r>
    </w:p>
    <w:p w14:paraId="4E9DBDCC" w14:textId="10A89924" w:rsidR="00C42301" w:rsidRPr="00C42301" w:rsidRDefault="00C42301" w:rsidP="003340A0">
      <w:pPr>
        <w:pStyle w:val="ListParagraph"/>
        <w:numPr>
          <w:ilvl w:val="0"/>
          <w:numId w:val="31"/>
        </w:numPr>
        <w:spacing w:line="276" w:lineRule="auto"/>
        <w:jc w:val="both"/>
        <w:rPr>
          <w:sz w:val="24"/>
          <w:szCs w:val="24"/>
        </w:rPr>
      </w:pPr>
      <w:r w:rsidRPr="00C42301">
        <w:rPr>
          <w:sz w:val="24"/>
          <w:szCs w:val="24"/>
        </w:rPr>
        <w:t>All AI-created videos and images should always have a label on them that says “AI-Generated Content” in plain text or a watermark.</w:t>
      </w:r>
    </w:p>
    <w:p w14:paraId="1B83B3BD" w14:textId="17FA1F4A" w:rsidR="00C42301" w:rsidRPr="00C42301" w:rsidRDefault="00C42301" w:rsidP="003340A0">
      <w:pPr>
        <w:pStyle w:val="ListParagraph"/>
        <w:numPr>
          <w:ilvl w:val="0"/>
          <w:numId w:val="31"/>
        </w:numPr>
        <w:spacing w:line="276" w:lineRule="auto"/>
        <w:jc w:val="both"/>
        <w:rPr>
          <w:sz w:val="24"/>
          <w:szCs w:val="24"/>
        </w:rPr>
      </w:pPr>
      <w:r w:rsidRPr="00C42301">
        <w:rPr>
          <w:sz w:val="24"/>
          <w:szCs w:val="24"/>
        </w:rPr>
        <w:t>All created files’ metadata need to have a special digital signature that shows if it was made by AI, and no one can change or remove it.</w:t>
      </w:r>
    </w:p>
    <w:p w14:paraId="74DB8D52" w14:textId="4552DF86" w:rsidR="00C42301" w:rsidRPr="00C42301" w:rsidRDefault="00C42301" w:rsidP="003340A0">
      <w:pPr>
        <w:pStyle w:val="ListParagraph"/>
        <w:numPr>
          <w:ilvl w:val="0"/>
          <w:numId w:val="31"/>
        </w:numPr>
        <w:spacing w:line="276" w:lineRule="auto"/>
        <w:jc w:val="both"/>
        <w:rPr>
          <w:sz w:val="24"/>
          <w:szCs w:val="24"/>
        </w:rPr>
      </w:pPr>
      <w:r w:rsidRPr="00C42301">
        <w:rPr>
          <w:sz w:val="24"/>
          <w:szCs w:val="24"/>
        </w:rPr>
        <w:t>Platforms need to use special programs that can always catch and warn users if they see deepfakes.</w:t>
      </w:r>
    </w:p>
    <w:p w14:paraId="27AB0E84" w14:textId="6BE2BB8E" w:rsidR="00C42301" w:rsidRPr="00C42301" w:rsidRDefault="00C42301" w:rsidP="003340A0">
      <w:pPr>
        <w:pStyle w:val="ListParagraph"/>
        <w:numPr>
          <w:ilvl w:val="0"/>
          <w:numId w:val="31"/>
        </w:numPr>
        <w:spacing w:line="276" w:lineRule="auto"/>
        <w:jc w:val="both"/>
        <w:rPr>
          <w:sz w:val="24"/>
          <w:szCs w:val="24"/>
        </w:rPr>
      </w:pPr>
      <w:r w:rsidRPr="00C42301">
        <w:rPr>
          <w:sz w:val="24"/>
          <w:szCs w:val="24"/>
        </w:rPr>
        <w:t>Tech companies and governments must work together to make laws and systems for using generative AI in a good way.</w:t>
      </w:r>
    </w:p>
    <w:p w14:paraId="6B45B571" w14:textId="013CFF87" w:rsidR="007D65DE" w:rsidRPr="00C42301" w:rsidRDefault="00C42301" w:rsidP="003340A0">
      <w:pPr>
        <w:spacing w:line="276" w:lineRule="auto"/>
        <w:jc w:val="both"/>
        <w:rPr>
          <w:sz w:val="24"/>
          <w:szCs w:val="24"/>
        </w:rPr>
      </w:pPr>
      <w:r w:rsidRPr="00C42301">
        <w:rPr>
          <w:sz w:val="24"/>
          <w:szCs w:val="24"/>
        </w:rPr>
        <w:t>The government’s rules and oversight will keep AI in the right lane and will only be used as a tool for creativity and innovation, not for manipulation.</w:t>
      </w:r>
      <w:r w:rsidR="007D65DE" w:rsidRPr="007D65DE">
        <w:pict w14:anchorId="04189FB6">
          <v:rect id="_x0000_i1500" style="width:0;height:1.5pt" o:hralign="center" o:hrstd="t" o:hr="t" fillcolor="#a0a0a0" stroked="f"/>
        </w:pict>
      </w:r>
    </w:p>
    <w:p w14:paraId="60728F88" w14:textId="77777777" w:rsidR="003340A0" w:rsidRDefault="007D65DE" w:rsidP="003340A0">
      <w:pPr>
        <w:spacing w:line="276" w:lineRule="auto"/>
        <w:jc w:val="both"/>
        <w:rPr>
          <w:b/>
          <w:bCs/>
          <w:sz w:val="24"/>
          <w:szCs w:val="24"/>
        </w:rPr>
      </w:pPr>
      <w:r w:rsidRPr="007D65DE">
        <w:rPr>
          <w:b/>
          <w:bCs/>
          <w:sz w:val="24"/>
          <w:szCs w:val="24"/>
        </w:rPr>
        <w:t>6. Personal Viewpoint</w:t>
      </w:r>
    </w:p>
    <w:p w14:paraId="7A470FB1" w14:textId="25F94420" w:rsidR="00711D29" w:rsidRPr="00C42301" w:rsidRDefault="00C42301" w:rsidP="003340A0">
      <w:pPr>
        <w:spacing w:line="276" w:lineRule="auto"/>
        <w:jc w:val="both"/>
        <w:rPr>
          <w:b/>
          <w:bCs/>
          <w:sz w:val="24"/>
          <w:szCs w:val="24"/>
        </w:rPr>
      </w:pPr>
      <w:r w:rsidRPr="00C42301">
        <w:rPr>
          <w:sz w:val="24"/>
          <w:szCs w:val="24"/>
        </w:rPr>
        <w:t xml:space="preserve">I believe that deepfake technology is the most dangerous aspect of AI. Generative AI can be used creatively in film, education, or art. But it can be even more dangerous if people use it in the wrong way. It can ruin people’s trust in digital media. I think there should be strict rules to make what you see transparent and AI-generated content must always be </w:t>
      </w:r>
      <w:proofErr w:type="spellStart"/>
      <w:r w:rsidRPr="00C42301">
        <w:rPr>
          <w:sz w:val="24"/>
          <w:szCs w:val="24"/>
        </w:rPr>
        <w:t>labeled</w:t>
      </w:r>
      <w:proofErr w:type="spellEnd"/>
      <w:r w:rsidRPr="00C42301">
        <w:rPr>
          <w:sz w:val="24"/>
          <w:szCs w:val="24"/>
        </w:rPr>
        <w:t xml:space="preserve"> in some way so that the public is always aware of what they are looking at. If used ethically and with global cooperation, AI can remain a force for good and won’t cross the line to become unethical.</w:t>
      </w:r>
    </w:p>
    <w:sectPr w:rsidR="00711D29" w:rsidRPr="00C42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A3C"/>
    <w:multiLevelType w:val="hybridMultilevel"/>
    <w:tmpl w:val="0DF4843C"/>
    <w:lvl w:ilvl="0" w:tplc="2F901B20">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EE6B47"/>
    <w:multiLevelType w:val="hybridMultilevel"/>
    <w:tmpl w:val="1EE8ED96"/>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52D73"/>
    <w:multiLevelType w:val="hybridMultilevel"/>
    <w:tmpl w:val="B6708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761FE6"/>
    <w:multiLevelType w:val="hybridMultilevel"/>
    <w:tmpl w:val="FEBACA4E"/>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F0537D"/>
    <w:multiLevelType w:val="hybridMultilevel"/>
    <w:tmpl w:val="36B42A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6B3666"/>
    <w:multiLevelType w:val="hybridMultilevel"/>
    <w:tmpl w:val="24DC96D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356528"/>
    <w:multiLevelType w:val="hybridMultilevel"/>
    <w:tmpl w:val="D648253C"/>
    <w:lvl w:ilvl="0" w:tplc="ECEA8D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877ED6"/>
    <w:multiLevelType w:val="hybridMultilevel"/>
    <w:tmpl w:val="678AB8D4"/>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D07BE5"/>
    <w:multiLevelType w:val="hybridMultilevel"/>
    <w:tmpl w:val="C4E04C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8381E1A"/>
    <w:multiLevelType w:val="hybridMultilevel"/>
    <w:tmpl w:val="1D3E5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C90E16"/>
    <w:multiLevelType w:val="hybridMultilevel"/>
    <w:tmpl w:val="4A5032B4"/>
    <w:lvl w:ilvl="0" w:tplc="3BCE97F6">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BE1045"/>
    <w:multiLevelType w:val="hybridMultilevel"/>
    <w:tmpl w:val="8EB2B718"/>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496A0A"/>
    <w:multiLevelType w:val="hybridMultilevel"/>
    <w:tmpl w:val="9FEEE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3B2697"/>
    <w:multiLevelType w:val="hybridMultilevel"/>
    <w:tmpl w:val="15F8165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F805EB4"/>
    <w:multiLevelType w:val="hybridMultilevel"/>
    <w:tmpl w:val="DE7012D6"/>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774C03"/>
    <w:multiLevelType w:val="hybridMultilevel"/>
    <w:tmpl w:val="153CF7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8B116A"/>
    <w:multiLevelType w:val="multilevel"/>
    <w:tmpl w:val="A11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C23AD"/>
    <w:multiLevelType w:val="hybridMultilevel"/>
    <w:tmpl w:val="DBDCFF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CB730B"/>
    <w:multiLevelType w:val="hybridMultilevel"/>
    <w:tmpl w:val="5F80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C65B5E"/>
    <w:multiLevelType w:val="hybridMultilevel"/>
    <w:tmpl w:val="EE909302"/>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4743C4"/>
    <w:multiLevelType w:val="hybridMultilevel"/>
    <w:tmpl w:val="C3181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9541574"/>
    <w:multiLevelType w:val="hybridMultilevel"/>
    <w:tmpl w:val="83CEEB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9720BEC"/>
    <w:multiLevelType w:val="hybridMultilevel"/>
    <w:tmpl w:val="3F285898"/>
    <w:lvl w:ilvl="0" w:tplc="2F901B2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857B6D"/>
    <w:multiLevelType w:val="hybridMultilevel"/>
    <w:tmpl w:val="ACB63E8C"/>
    <w:lvl w:ilvl="0" w:tplc="ECEA8D6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3640CF"/>
    <w:multiLevelType w:val="hybridMultilevel"/>
    <w:tmpl w:val="05666B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6057D90"/>
    <w:multiLevelType w:val="multilevel"/>
    <w:tmpl w:val="997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07118"/>
    <w:multiLevelType w:val="hybridMultilevel"/>
    <w:tmpl w:val="FACC25E8"/>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2C2C1F"/>
    <w:multiLevelType w:val="multilevel"/>
    <w:tmpl w:val="C3E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71462"/>
    <w:multiLevelType w:val="hybridMultilevel"/>
    <w:tmpl w:val="2C5E8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C0E79B8"/>
    <w:multiLevelType w:val="hybridMultilevel"/>
    <w:tmpl w:val="C3341CA6"/>
    <w:lvl w:ilvl="0" w:tplc="ECEA8D6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C6B6196"/>
    <w:multiLevelType w:val="hybridMultilevel"/>
    <w:tmpl w:val="F98E56FA"/>
    <w:lvl w:ilvl="0" w:tplc="2F901B2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FC6131F"/>
    <w:multiLevelType w:val="hybridMultilevel"/>
    <w:tmpl w:val="823EFF3E"/>
    <w:lvl w:ilvl="0" w:tplc="3BCE97F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7246660">
    <w:abstractNumId w:val="17"/>
  </w:num>
  <w:num w:numId="2" w16cid:durableId="1306085919">
    <w:abstractNumId w:val="18"/>
  </w:num>
  <w:num w:numId="3" w16cid:durableId="494416625">
    <w:abstractNumId w:val="6"/>
  </w:num>
  <w:num w:numId="4" w16cid:durableId="1724795805">
    <w:abstractNumId w:val="4"/>
  </w:num>
  <w:num w:numId="5" w16cid:durableId="2059428449">
    <w:abstractNumId w:val="28"/>
  </w:num>
  <w:num w:numId="6" w16cid:durableId="238293263">
    <w:abstractNumId w:val="16"/>
  </w:num>
  <w:num w:numId="7" w16cid:durableId="1454013952">
    <w:abstractNumId w:val="2"/>
  </w:num>
  <w:num w:numId="8" w16cid:durableId="2039308850">
    <w:abstractNumId w:val="23"/>
  </w:num>
  <w:num w:numId="9" w16cid:durableId="260334321">
    <w:abstractNumId w:val="29"/>
  </w:num>
  <w:num w:numId="10" w16cid:durableId="1596480548">
    <w:abstractNumId w:val="15"/>
  </w:num>
  <w:num w:numId="11" w16cid:durableId="1339113410">
    <w:abstractNumId w:val="12"/>
  </w:num>
  <w:num w:numId="12" w16cid:durableId="2118015297">
    <w:abstractNumId w:val="21"/>
  </w:num>
  <w:num w:numId="13" w16cid:durableId="1253050818">
    <w:abstractNumId w:val="30"/>
  </w:num>
  <w:num w:numId="14" w16cid:durableId="1234118444">
    <w:abstractNumId w:val="0"/>
  </w:num>
  <w:num w:numId="15" w16cid:durableId="860900740">
    <w:abstractNumId w:val="13"/>
  </w:num>
  <w:num w:numId="16" w16cid:durableId="1321931243">
    <w:abstractNumId w:val="9"/>
  </w:num>
  <w:num w:numId="17" w16cid:durableId="424304862">
    <w:abstractNumId w:val="20"/>
  </w:num>
  <w:num w:numId="18" w16cid:durableId="59913698">
    <w:abstractNumId w:val="22"/>
  </w:num>
  <w:num w:numId="19" w16cid:durableId="1561403404">
    <w:abstractNumId w:val="1"/>
  </w:num>
  <w:num w:numId="20" w16cid:durableId="1819112234">
    <w:abstractNumId w:val="19"/>
  </w:num>
  <w:num w:numId="21" w16cid:durableId="744912845">
    <w:abstractNumId w:val="11"/>
  </w:num>
  <w:num w:numId="22" w16cid:durableId="2127040905">
    <w:abstractNumId w:val="26"/>
  </w:num>
  <w:num w:numId="23" w16cid:durableId="1653871791">
    <w:abstractNumId w:val="14"/>
  </w:num>
  <w:num w:numId="24" w16cid:durableId="237177595">
    <w:abstractNumId w:val="24"/>
  </w:num>
  <w:num w:numId="25" w16cid:durableId="219632301">
    <w:abstractNumId w:val="31"/>
  </w:num>
  <w:num w:numId="26" w16cid:durableId="314072203">
    <w:abstractNumId w:val="5"/>
  </w:num>
  <w:num w:numId="27" w16cid:durableId="1631399141">
    <w:abstractNumId w:val="25"/>
  </w:num>
  <w:num w:numId="28" w16cid:durableId="2019385183">
    <w:abstractNumId w:val="27"/>
  </w:num>
  <w:num w:numId="29" w16cid:durableId="1446191393">
    <w:abstractNumId w:val="7"/>
  </w:num>
  <w:num w:numId="30" w16cid:durableId="663553814">
    <w:abstractNumId w:val="3"/>
  </w:num>
  <w:num w:numId="31" w16cid:durableId="2131583673">
    <w:abstractNumId w:val="10"/>
  </w:num>
  <w:num w:numId="32" w16cid:durableId="17740164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AC"/>
    <w:rsid w:val="003340A0"/>
    <w:rsid w:val="00355793"/>
    <w:rsid w:val="004B688A"/>
    <w:rsid w:val="0050171E"/>
    <w:rsid w:val="00711D29"/>
    <w:rsid w:val="007D65DE"/>
    <w:rsid w:val="009110E4"/>
    <w:rsid w:val="00BB6698"/>
    <w:rsid w:val="00BF1A55"/>
    <w:rsid w:val="00C207AC"/>
    <w:rsid w:val="00C42301"/>
    <w:rsid w:val="00E657B1"/>
    <w:rsid w:val="00F3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61DF"/>
  <w15:chartTrackingRefBased/>
  <w15:docId w15:val="{F20F77CD-9C42-460F-9C64-44AB65D0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7AC"/>
    <w:rPr>
      <w:rFonts w:eastAsiaTheme="majorEastAsia" w:cstheme="majorBidi"/>
      <w:color w:val="272727" w:themeColor="text1" w:themeTint="D8"/>
    </w:rPr>
  </w:style>
  <w:style w:type="paragraph" w:styleId="Title">
    <w:name w:val="Title"/>
    <w:basedOn w:val="Normal"/>
    <w:next w:val="Normal"/>
    <w:link w:val="TitleChar"/>
    <w:uiPriority w:val="10"/>
    <w:qFormat/>
    <w:rsid w:val="00C2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7AC"/>
    <w:pPr>
      <w:spacing w:before="160"/>
      <w:jc w:val="center"/>
    </w:pPr>
    <w:rPr>
      <w:i/>
      <w:iCs/>
      <w:color w:val="404040" w:themeColor="text1" w:themeTint="BF"/>
    </w:rPr>
  </w:style>
  <w:style w:type="character" w:customStyle="1" w:styleId="QuoteChar">
    <w:name w:val="Quote Char"/>
    <w:basedOn w:val="DefaultParagraphFont"/>
    <w:link w:val="Quote"/>
    <w:uiPriority w:val="29"/>
    <w:rsid w:val="00C207AC"/>
    <w:rPr>
      <w:i/>
      <w:iCs/>
      <w:color w:val="404040" w:themeColor="text1" w:themeTint="BF"/>
    </w:rPr>
  </w:style>
  <w:style w:type="paragraph" w:styleId="ListParagraph">
    <w:name w:val="List Paragraph"/>
    <w:basedOn w:val="Normal"/>
    <w:uiPriority w:val="34"/>
    <w:qFormat/>
    <w:rsid w:val="00C207AC"/>
    <w:pPr>
      <w:ind w:left="720"/>
      <w:contextualSpacing/>
    </w:pPr>
  </w:style>
  <w:style w:type="character" w:styleId="IntenseEmphasis">
    <w:name w:val="Intense Emphasis"/>
    <w:basedOn w:val="DefaultParagraphFont"/>
    <w:uiPriority w:val="21"/>
    <w:qFormat/>
    <w:rsid w:val="00C207AC"/>
    <w:rPr>
      <w:i/>
      <w:iCs/>
      <w:color w:val="2F5496" w:themeColor="accent1" w:themeShade="BF"/>
    </w:rPr>
  </w:style>
  <w:style w:type="paragraph" w:styleId="IntenseQuote">
    <w:name w:val="Intense Quote"/>
    <w:basedOn w:val="Normal"/>
    <w:next w:val="Normal"/>
    <w:link w:val="IntenseQuoteChar"/>
    <w:uiPriority w:val="30"/>
    <w:qFormat/>
    <w:rsid w:val="00C20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7AC"/>
    <w:rPr>
      <w:i/>
      <w:iCs/>
      <w:color w:val="2F5496" w:themeColor="accent1" w:themeShade="BF"/>
    </w:rPr>
  </w:style>
  <w:style w:type="character" w:styleId="IntenseReference">
    <w:name w:val="Intense Reference"/>
    <w:basedOn w:val="DefaultParagraphFont"/>
    <w:uiPriority w:val="32"/>
    <w:qFormat/>
    <w:rsid w:val="00C20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3</cp:revision>
  <dcterms:created xsi:type="dcterms:W3CDTF">2025-11-09T18:23:00Z</dcterms:created>
  <dcterms:modified xsi:type="dcterms:W3CDTF">2025-11-09T18:25:00Z</dcterms:modified>
</cp:coreProperties>
</file>