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MICROFINANCE LOAN, CREDIT ASSESSMENT,</w:t>
        <w:br/>
        <w:t>REPAYMENT &amp; DEFAULT MONITORING PLATFORM</w:t>
      </w:r>
    </w:p>
    <w:p/>
    <w:p>
      <w:pPr>
        <w:jc w:val="center"/>
      </w:pPr>
      <w:r>
        <w:rPr>
          <w:rFonts w:ascii="Times New Roman" w:hAnsi="Times New Roman"/>
          <w:b/>
          <w:sz w:val="32"/>
        </w:rPr>
        <w:t>A CAPSTONE PROJECT REPORT</w:t>
      </w:r>
    </w:p>
    <w:p>
      <w:pPr>
        <w:jc w:val="center"/>
      </w:pPr>
      <w:r>
        <w:rPr>
          <w:rFonts w:ascii="Times New Roman" w:hAnsi="Times New Roman"/>
          <w:b w:val="0"/>
          <w:sz w:val="28"/>
        </w:rPr>
        <w:t>A Capstone Project Report submitted in partial fulfilment of the requirements</w:t>
      </w:r>
    </w:p>
    <w:p>
      <w:pPr>
        <w:jc w:val="center"/>
      </w:pPr>
      <w:r>
        <w:rPr>
          <w:rFonts w:ascii="Times New Roman" w:hAnsi="Times New Roman"/>
          <w:b w:val="0"/>
          <w:sz w:val="28"/>
        </w:rPr>
        <w:t>for the Course of</w:t>
      </w:r>
    </w:p>
    <w:p>
      <w:pPr>
        <w:jc w:val="center"/>
      </w:pPr>
      <w:r>
        <w:rPr>
          <w:rFonts w:ascii="Times New Roman" w:hAnsi="Times New Roman"/>
          <w:b w:val="0"/>
          <w:sz w:val="28"/>
        </w:rPr>
        <w:t>Course Code &amp; Course Name</w:t>
      </w:r>
    </w:p>
    <w:p>
      <w:pPr>
        <w:jc w:val="center"/>
      </w:pPr>
      <w:r>
        <w:rPr>
          <w:rFonts w:ascii="Times New Roman" w:hAnsi="Times New Roman"/>
          <w:b w:val="0"/>
          <w:sz w:val="28"/>
        </w:rPr>
        <w:t>to the award of the degree of</w:t>
      </w:r>
    </w:p>
    <w:p>
      <w:pPr>
        <w:jc w:val="center"/>
      </w:pPr>
      <w:r>
        <w:rPr>
          <w:rFonts w:ascii="Times New Roman" w:hAnsi="Times New Roman"/>
          <w:b/>
          <w:sz w:val="26"/>
        </w:rPr>
        <w:t>BACHELOR OF ENGINEERING / BACHELOR OF TECHNOLOGY</w:t>
      </w:r>
    </w:p>
    <w:p>
      <w:pPr>
        <w:jc w:val="center"/>
      </w:pPr>
      <w:r>
        <w:rPr>
          <w:rFonts w:ascii="Times New Roman" w:hAnsi="Times New Roman"/>
          <w:b w:val="0"/>
          <w:sz w:val="28"/>
        </w:rPr>
        <w:t>IN</w:t>
      </w:r>
    </w:p>
    <w:p>
      <w:pPr>
        <w:jc w:val="center"/>
      </w:pPr>
      <w:r>
        <w:rPr>
          <w:rFonts w:ascii="Times New Roman" w:hAnsi="Times New Roman"/>
          <w:b/>
          <w:sz w:val="26"/>
        </w:rPr>
        <w:t>COMPUTER SCIENCE / SOFTWARE ENGINEERING</w:t>
      </w:r>
    </w:p>
    <w:p/>
    <w:p>
      <w:pPr>
        <w:jc w:val="center"/>
      </w:pPr>
      <w:r>
        <w:rPr>
          <w:rFonts w:ascii="Times New Roman" w:hAnsi="Times New Roman"/>
          <w:b/>
          <w:sz w:val="24"/>
        </w:rPr>
        <w:t>Submitted by</w:t>
      </w:r>
    </w:p>
    <w:p>
      <w:pPr>
        <w:jc w:val="center"/>
      </w:pPr>
      <w:r>
        <w:rPr>
          <w:rFonts w:ascii="Times New Roman" w:hAnsi="Times New Roman"/>
          <w:b w:val="0"/>
          <w:sz w:val="28"/>
        </w:rPr>
        <w:t>D. UDAY KUMAR (Reg. No: 192425307)</w:t>
      </w:r>
    </w:p>
    <w:p>
      <w:pPr>
        <w:jc w:val="center"/>
      </w:pPr>
      <w:r>
        <w:rPr>
          <w:rFonts w:ascii="Times New Roman" w:hAnsi="Times New Roman"/>
          <w:b w:val="0"/>
          <w:sz w:val="28"/>
        </w:rPr>
        <w:t>P SOMA SHANKAR REDDY (Reg. No: 192465066)</w:t>
      </w:r>
    </w:p>
    <w:p/>
    <w:p>
      <w:pPr>
        <w:jc w:val="center"/>
      </w:pPr>
      <w:r>
        <w:rPr>
          <w:rFonts w:ascii="Times New Roman" w:hAnsi="Times New Roman"/>
          <w:b/>
          <w:sz w:val="24"/>
        </w:rPr>
        <w:t>Under the Supervision of</w:t>
      </w:r>
    </w:p>
    <w:p>
      <w:pPr>
        <w:jc w:val="center"/>
      </w:pPr>
      <w:r>
        <w:rPr>
          <w:rFonts w:ascii="Times New Roman" w:hAnsi="Times New Roman"/>
          <w:b w:val="0"/>
          <w:sz w:val="28"/>
        </w:rPr>
        <w:t>DR PADMAKALA S</w:t>
      </w:r>
    </w:p>
    <w:p/>
    <w:p>
      <w:pPr>
        <w:jc w:val="center"/>
      </w:pPr>
      <w:r>
        <w:rPr>
          <w:rFonts w:ascii="Times New Roman" w:hAnsi="Times New Roman"/>
          <w:b/>
          <w:sz w:val="26"/>
        </w:rPr>
        <w:t>SAVEETHA SCHOOL OF ENGINEERING</w:t>
      </w:r>
    </w:p>
    <w:p>
      <w:pPr>
        <w:jc w:val="center"/>
      </w:pPr>
      <w:r>
        <w:rPr>
          <w:rFonts w:ascii="Times New Roman" w:hAnsi="Times New Roman"/>
          <w:b w:val="0"/>
          <w:sz w:val="28"/>
        </w:rPr>
        <w:t>Saveetha Institute of Medical and Technical Sciences</w:t>
      </w:r>
    </w:p>
    <w:p>
      <w:pPr>
        <w:jc w:val="center"/>
      </w:pPr>
      <w:r>
        <w:rPr>
          <w:rFonts w:ascii="Times New Roman" w:hAnsi="Times New Roman"/>
          <w:b w:val="0"/>
          <w:sz w:val="28"/>
        </w:rPr>
        <w:t>Chennai-602105</w:t>
      </w:r>
    </w:p>
    <w:p>
      <w:pPr>
        <w:jc w:val="center"/>
      </w:pPr>
      <w:r>
        <w:rPr>
          <w:rFonts w:ascii="Times New Roman" w:hAnsi="Times New Roman"/>
          <w:b w:val="0"/>
          <w:sz w:val="28"/>
        </w:rPr>
        <w:t>SEPTEMBER 2026</w:t>
      </w:r>
    </w:p>
    <w:p>
      <w:r>
        <w:br w:type="page"/>
      </w:r>
    </w:p>
    <w:p>
      <w:pPr>
        <w:jc w:val="center"/>
      </w:pPr>
      <w:r>
        <w:rPr>
          <w:rFonts w:ascii="Times New Roman" w:hAnsi="Times New Roman"/>
          <w:b/>
          <w:sz w:val="26"/>
        </w:rPr>
        <w:t>SAVEETHA SCHOOL OF ENGINEERING</w:t>
      </w:r>
    </w:p>
    <w:p>
      <w:pPr>
        <w:jc w:val="center"/>
      </w:pPr>
      <w:r>
        <w:rPr>
          <w:rFonts w:ascii="Times New Roman" w:hAnsi="Times New Roman"/>
          <w:b w:val="0"/>
          <w:sz w:val="28"/>
        </w:rPr>
        <w:t>Saveetha Institute of Medical and Technical Sciences</w:t>
      </w:r>
    </w:p>
    <w:p>
      <w:pPr>
        <w:jc w:val="center"/>
      </w:pPr>
      <w:r>
        <w:rPr>
          <w:rFonts w:ascii="Times New Roman" w:hAnsi="Times New Roman"/>
          <w:b w:val="0"/>
          <w:sz w:val="28"/>
        </w:rPr>
        <w:t>Chennai-602105</w:t>
      </w:r>
    </w:p>
    <w:p>
      <w:pPr>
        <w:jc w:val="center"/>
      </w:pPr>
      <w:r>
        <w:rPr>
          <w:rFonts w:ascii="Times New Roman" w:hAnsi="Times New Roman"/>
          <w:b/>
          <w:sz w:val="30"/>
        </w:rPr>
        <w:t>BONAFIDE CERTIFICATE</w:t>
      </w:r>
    </w:p>
    <w:p>
      <w:pPr>
        <w:spacing w:after="160"/>
        <w:jc w:val="both"/>
      </w:pPr>
      <w:r>
        <w:t>This is to certify that the Capstone Project entitled “Microfinance Loan, Credit Assessment, Repayment &amp; Default Monitoring Platform” has been carried out by D. Uday Kumar (Reg. No: 192425307) and P Soma Shankar Reddy (Reg. No: 192465066) under the supervision of Dr Padmakala S and is submitted in partial fulfilment of the requirements for the current semester of the engineering programme at Saveetha School of Engineering, Saveetha Institute of Medical and Technical Sciences, Chennai.</w:t>
      </w:r>
    </w:p>
    <w:p>
      <w:r>
        <w:br/>
        <w:br/>
      </w:r>
    </w:p>
    <w:tbl>
      <w:tblPr>
        <w:tblStyle w:val="TableGrid"/>
        <w:tblW w:type="auto" w:w="0"/>
        <w:jc w:val="center"/>
        <w:tblLook w:firstColumn="1" w:firstRow="1" w:lastColumn="0" w:lastRow="0" w:noHBand="0" w:noVBand="1" w:val="04A0"/>
      </w:tblPr>
      <w:tblGrid>
        <w:gridCol w:w="4824"/>
        <w:gridCol w:w="4824"/>
      </w:tblGrid>
      <w:tr>
        <w:tc>
          <w:tcPr>
            <w:tcW w:type="dxa" w:w="4824"/>
            <w:vAlign w:val="center"/>
          </w:tcPr>
          <w:p>
            <w:r>
              <w:rPr>
                <w:b/>
              </w:rPr>
              <w:t>COURSE COORDINATOR</w:t>
            </w:r>
          </w:p>
        </w:tc>
        <w:tc>
          <w:tcPr>
            <w:tcW w:type="dxa" w:w="4824"/>
            <w:vAlign w:val="center"/>
          </w:tcPr>
          <w:p>
            <w:r>
              <w:rPr>
                <w:b/>
              </w:rPr>
              <w:t>COURSE FACULTY</w:t>
            </w:r>
          </w:p>
        </w:tc>
      </w:tr>
      <w:tr>
        <w:tc>
          <w:tcPr>
            <w:tcW w:type="dxa" w:w="4824"/>
          </w:tcPr>
          <w:p>
            <w:r>
              <w:t>Title / Name,</w:t>
              <w:br/>
              <w:t>Designation</w:t>
              <w:br/>
              <w:t>Branch / Department Name</w:t>
              <w:br/>
              <w:t>Saveetha School of Engineering,</w:t>
              <w:br/>
              <w:t>SIMATS, Chennai – 602105.</w:t>
            </w:r>
          </w:p>
        </w:tc>
        <w:tc>
          <w:tcPr>
            <w:tcW w:type="dxa" w:w="4824"/>
          </w:tcPr>
          <w:p>
            <w:r>
              <w:t>Title / Name,</w:t>
              <w:br/>
              <w:t>Designation</w:t>
              <w:br/>
              <w:t>Branch / Department Name</w:t>
              <w:br/>
              <w:t>Saveetha School of Engineering,</w:t>
              <w:br/>
              <w:t>SIMATS, Chennai – 602105.</w:t>
            </w:r>
          </w:p>
        </w:tc>
      </w:tr>
    </w:tbl>
    <w:p/>
    <w:p>
      <w:r>
        <w:br w:type="page"/>
      </w:r>
    </w:p>
    <w:p>
      <w:pPr>
        <w:jc w:val="center"/>
      </w:pPr>
      <w:r>
        <w:rPr>
          <w:rFonts w:ascii="Times New Roman" w:hAnsi="Times New Roman"/>
          <w:b/>
          <w:sz w:val="26"/>
        </w:rPr>
        <w:t>SAVEETHA SCHOOL OF ENGINEERING</w:t>
      </w:r>
    </w:p>
    <w:p>
      <w:pPr>
        <w:jc w:val="center"/>
      </w:pPr>
      <w:r>
        <w:rPr>
          <w:rFonts w:ascii="Times New Roman" w:hAnsi="Times New Roman"/>
          <w:b w:val="0"/>
          <w:sz w:val="28"/>
        </w:rPr>
        <w:t>Saveetha Institute of Medical and Technical Sciences</w:t>
      </w:r>
    </w:p>
    <w:p>
      <w:pPr>
        <w:jc w:val="center"/>
      </w:pPr>
      <w:r>
        <w:rPr>
          <w:rFonts w:ascii="Times New Roman" w:hAnsi="Times New Roman"/>
          <w:b w:val="0"/>
          <w:sz w:val="28"/>
        </w:rPr>
        <w:t>Chennai-602105</w:t>
      </w:r>
    </w:p>
    <w:p>
      <w:pPr>
        <w:jc w:val="center"/>
      </w:pPr>
      <w:r>
        <w:rPr>
          <w:rFonts w:ascii="Times New Roman" w:hAnsi="Times New Roman"/>
          <w:b/>
          <w:sz w:val="30"/>
        </w:rPr>
        <w:t>DECLARATION</w:t>
      </w:r>
    </w:p>
    <w:p>
      <w:pPr>
        <w:spacing w:after="160"/>
        <w:jc w:val="both"/>
      </w:pPr>
      <w:r>
        <w:t>We, D. Uday Kumar (Reg. No: 192425307) and P Soma Shankar Reddy (Reg. No: 192465066) of Saveetha School of Engineering, Saveetha Institute of Medical and Technical Sciences, Chennai, hereby declare that the Capstone Project Work entitled “Microfinance Loan, Credit Assessment, Repayment &amp; Default Monitoring Platform” is the result of our own bonafide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w:t>
      </w:r>
    </w:p>
    <w:p>
      <w:pPr>
        <w:spacing w:after="160"/>
        <w:jc w:val="both"/>
      </w:pPr>
      <w:r>
        <w:t>Place: ____________________</w:t>
      </w:r>
    </w:p>
    <w:p>
      <w:pPr>
        <w:spacing w:after="160"/>
        <w:jc w:val="both"/>
      </w:pPr>
      <w:r>
        <w:t>Date: _____________________</w:t>
      </w:r>
    </w:p>
    <w:p>
      <w:pPr>
        <w:spacing w:after="160"/>
        <w:jc w:val="both"/>
      </w:pPr>
      <w:r>
        <w:t>Signature of the Students with Names: ______________________________</w:t>
      </w:r>
    </w:p>
    <w:p>
      <w:r>
        <w:br w:type="page"/>
      </w:r>
    </w:p>
    <w:p>
      <w:pPr>
        <w:jc w:val="center"/>
      </w:pPr>
      <w:r>
        <w:rPr>
          <w:rFonts w:ascii="Times New Roman" w:hAnsi="Times New Roman"/>
          <w:b/>
          <w:sz w:val="26"/>
        </w:rPr>
        <w:t>SAVEETHA SCHOOL OF ENGINEERING</w:t>
      </w:r>
    </w:p>
    <w:p>
      <w:pPr>
        <w:jc w:val="center"/>
      </w:pPr>
      <w:r>
        <w:rPr>
          <w:rFonts w:ascii="Times New Roman" w:hAnsi="Times New Roman"/>
          <w:b w:val="0"/>
          <w:sz w:val="28"/>
        </w:rPr>
        <w:t>Saveetha Institute of Medical and Technical Sciences</w:t>
      </w:r>
    </w:p>
    <w:p>
      <w:pPr>
        <w:jc w:val="center"/>
      </w:pPr>
      <w:r>
        <w:rPr>
          <w:rFonts w:ascii="Times New Roman" w:hAnsi="Times New Roman"/>
          <w:b w:val="0"/>
          <w:sz w:val="28"/>
        </w:rPr>
        <w:t>Chennai-602105</w:t>
      </w:r>
    </w:p>
    <w:p>
      <w:pPr>
        <w:jc w:val="center"/>
      </w:pPr>
      <w:r>
        <w:rPr>
          <w:rFonts w:ascii="Times New Roman" w:hAnsi="Times New Roman"/>
          <w:b/>
          <w:sz w:val="30"/>
        </w:rPr>
        <w:t>Individual Contribution Statement</w:t>
      </w:r>
    </w:p>
    <w:p>
      <w:pPr>
        <w:jc w:val="center"/>
      </w:pPr>
      <w:r>
        <w:rPr>
          <w:rFonts w:ascii="Times New Roman" w:hAnsi="Times New Roman"/>
          <w:b w:val="0"/>
          <w:sz w:val="28"/>
        </w:rPr>
        <w:t>(Mandatory for all team projects)</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vAlign w:val="center"/>
          </w:tcPr>
          <w:p>
            <w:r>
              <w:rPr>
                <w:b/>
              </w:rPr>
              <w:t>Student Name / Register No.</w:t>
            </w:r>
          </w:p>
        </w:tc>
        <w:tc>
          <w:tcPr>
            <w:tcW w:type="dxa" w:w="1608"/>
            <w:vAlign w:val="center"/>
          </w:tcPr>
          <w:p>
            <w:r>
              <w:rPr>
                <w:b/>
              </w:rPr>
              <w:t>Specific Responsibilities</w:t>
            </w:r>
          </w:p>
        </w:tc>
        <w:tc>
          <w:tcPr>
            <w:tcW w:type="dxa" w:w="1608"/>
            <w:vAlign w:val="center"/>
          </w:tcPr>
          <w:p>
            <w:r>
              <w:rPr>
                <w:b/>
              </w:rPr>
              <w:t>Design &amp; Development Contribution</w:t>
            </w:r>
          </w:p>
        </w:tc>
        <w:tc>
          <w:tcPr>
            <w:tcW w:type="dxa" w:w="1608"/>
            <w:vAlign w:val="center"/>
          </w:tcPr>
          <w:p>
            <w:r>
              <w:rPr>
                <w:b/>
              </w:rPr>
              <w:t>Testing &amp; Analysis Contribution</w:t>
            </w:r>
          </w:p>
        </w:tc>
        <w:tc>
          <w:tcPr>
            <w:tcW w:type="dxa" w:w="1608"/>
            <w:vAlign w:val="center"/>
          </w:tcPr>
          <w:p>
            <w:r>
              <w:rPr>
                <w:b/>
              </w:rPr>
              <w:t>Report Contribution</w:t>
            </w:r>
          </w:p>
        </w:tc>
        <w:tc>
          <w:tcPr>
            <w:tcW w:type="dxa" w:w="1608"/>
            <w:vAlign w:val="center"/>
          </w:tcPr>
          <w:p>
            <w:r>
              <w:rPr>
                <w:b/>
              </w:rPr>
              <w:t>Approx. Contribution (%)</w:t>
            </w:r>
          </w:p>
        </w:tc>
      </w:tr>
      <w:tr>
        <w:tc>
          <w:tcPr>
            <w:tcW w:type="dxa" w:w="1608"/>
          </w:tcPr>
          <w:p>
            <w:r>
              <w:t>D. Uday Kumar / 192425307</w:t>
            </w:r>
          </w:p>
        </w:tc>
        <w:tc>
          <w:tcPr>
            <w:tcW w:type="dxa" w:w="1608"/>
          </w:tcPr>
          <w:p>
            <w:r>
              <w:t>As assigned by the project team</w:t>
            </w:r>
          </w:p>
        </w:tc>
        <w:tc>
          <w:tcPr>
            <w:tcW w:type="dxa" w:w="1608"/>
          </w:tcPr>
          <w:p>
            <w:r>
              <w:t>Project design and implementation activities</w:t>
            </w:r>
          </w:p>
        </w:tc>
        <w:tc>
          <w:tcPr>
            <w:tcW w:type="dxa" w:w="1608"/>
          </w:tcPr>
          <w:p>
            <w:r>
              <w:t>Testing and analysis activities</w:t>
            </w:r>
          </w:p>
        </w:tc>
        <w:tc>
          <w:tcPr>
            <w:tcW w:type="dxa" w:w="1608"/>
          </w:tcPr>
          <w:p>
            <w:r>
              <w:t>Relevant report sections</w:t>
            </w:r>
          </w:p>
        </w:tc>
        <w:tc>
          <w:tcPr>
            <w:tcW w:type="dxa" w:w="1608"/>
          </w:tcPr>
          <w:p>
            <w:r>
              <w:t>50%</w:t>
            </w:r>
          </w:p>
        </w:tc>
      </w:tr>
      <w:tr>
        <w:tc>
          <w:tcPr>
            <w:tcW w:type="dxa" w:w="1608"/>
          </w:tcPr>
          <w:p>
            <w:r>
              <w:t>P Soma Shankar Reddy / 192465066</w:t>
            </w:r>
          </w:p>
        </w:tc>
        <w:tc>
          <w:tcPr>
            <w:tcW w:type="dxa" w:w="1608"/>
          </w:tcPr>
          <w:p>
            <w:r>
              <w:t>As assigned by the project team</w:t>
            </w:r>
          </w:p>
        </w:tc>
        <w:tc>
          <w:tcPr>
            <w:tcW w:type="dxa" w:w="1608"/>
          </w:tcPr>
          <w:p>
            <w:r>
              <w:t>Project design and implementation activities</w:t>
            </w:r>
          </w:p>
        </w:tc>
        <w:tc>
          <w:tcPr>
            <w:tcW w:type="dxa" w:w="1608"/>
          </w:tcPr>
          <w:p>
            <w:r>
              <w:t>Testing and analysis activities</w:t>
            </w:r>
          </w:p>
        </w:tc>
        <w:tc>
          <w:tcPr>
            <w:tcW w:type="dxa" w:w="1608"/>
          </w:tcPr>
          <w:p>
            <w:r>
              <w:t>Relevant report sections</w:t>
            </w:r>
          </w:p>
        </w:tc>
        <w:tc>
          <w:tcPr>
            <w:tcW w:type="dxa" w:w="1608"/>
          </w:tcPr>
          <w:p>
            <w:r>
              <w:t>50%</w:t>
            </w:r>
          </w:p>
        </w:tc>
      </w:tr>
      <w:tr>
        <w:tc>
          <w:tcPr>
            <w:tcW w:type="dxa" w:w="1608"/>
          </w:tcPr>
          <w:p>
            <w:r>
              <w:t>Total</w:t>
            </w:r>
          </w:p>
        </w:tc>
        <w:tc>
          <w:tcPr>
            <w:tcW w:type="dxa" w:w="1608"/>
          </w:tcPr>
          <w:p>
            <w:r/>
          </w:p>
        </w:tc>
        <w:tc>
          <w:tcPr>
            <w:tcW w:type="dxa" w:w="1608"/>
          </w:tcPr>
          <w:p>
            <w:r/>
          </w:p>
        </w:tc>
        <w:tc>
          <w:tcPr>
            <w:tcW w:type="dxa" w:w="1608"/>
          </w:tcPr>
          <w:p>
            <w:r/>
          </w:p>
        </w:tc>
        <w:tc>
          <w:tcPr>
            <w:tcW w:type="dxa" w:w="1608"/>
          </w:tcPr>
          <w:p>
            <w:r/>
          </w:p>
        </w:tc>
        <w:tc>
          <w:tcPr>
            <w:tcW w:type="dxa" w:w="1608"/>
          </w:tcPr>
          <w:p>
            <w:r>
              <w:t>100%</w:t>
            </w:r>
          </w:p>
        </w:tc>
      </w:tr>
    </w:tbl>
    <w:p/>
    <w:p>
      <w:r>
        <w:br w:type="page"/>
      </w:r>
    </w:p>
    <w:p>
      <w:pPr>
        <w:pStyle w:val="Heading1"/>
        <w:spacing w:before="200" w:after="120"/>
      </w:pPr>
      <w:r>
        <w:t>ABSTRACT</w:t>
      </w:r>
    </w:p>
    <w:p>
      <w:pPr>
        <w:spacing w:after="160"/>
        <w:jc w:val="both"/>
      </w:pPr>
      <w:r>
        <w:t>Microfinance institutions serve communities that may have limited access to conventional financial services, yet loan processing can be affected by manual documentation, slow credit evaluation, repayment-tracking difficulties, high operational overhead, limited reporting visibility, and delayed identification of defaults. The Microfinance Loan, Credit Assessment, Repayment &amp; Default Monitoring Platform is proposed as a comprehensive software platform to streamline the complete microfinance loan lifecycle. The system digitizes loan operations, centralizes customer and loan information, automates credit scoring and risk evaluation, supports real-time repayment monitoring, and provides proactive alerts for overdue payments.</w:t>
      </w:r>
    </w:p>
    <w:p>
      <w:pPr>
        <w:spacing w:after="160"/>
        <w:jc w:val="both"/>
      </w:pPr>
      <w:r>
        <w:t>The platform is organized into secure user authentication, customer management, loan application, credit assessment, loan approval, disbursement and repayment, default monitoring, and reporting/dashboard modules. Its architecture follows a layered approach comprising a presentation layer, a Java-based application layer, a data access layer using JDBC and SQL queries, and a MySQL database layer with a normalized relational schema. The database design consists of six core tables: Users, Customers, Loans, CreditAssessment, Repayments, and DefaultMonitoring. Java Core, Collections, Exception Handling, JDBC, MySQL, the MVC pattern, Git, and an NPM server are identified as the principal technologies used.</w:t>
      </w:r>
    </w:p>
    <w:p>
      <w:pPr>
        <w:spacing w:after="160"/>
        <w:jc w:val="both"/>
      </w:pPr>
      <w:r>
        <w:t>The expected engineering outcomes are a reduction in loan approval processing time from weeks to hours, more accurate automated credit assessment, real-time EMI and repayment tracking, automatic default alerts and notifications, comprehensive reporting and analytics, and secure centralized data management. The proposed platform is intended to provide significant time and cost savings, improved transparency and accountability, better risk management and decision-making, a scalable and maintainable architecture, and an enhanced customer experience.</w:t>
      </w:r>
    </w:p>
    <w:p>
      <w:r>
        <w:rPr>
          <w:b/>
        </w:rPr>
        <w:t xml:space="preserve">Keywords: </w:t>
      </w:r>
      <w:r>
        <w:t>Microfinance, Credit Assessment, Loan Management, Repayment Tracking, Default Monitoring, Java</w:t>
      </w:r>
    </w:p>
    <w:p>
      <w:r>
        <w:br w:type="page"/>
      </w:r>
    </w:p>
    <w:p>
      <w:pPr>
        <w:pStyle w:val="Heading1"/>
        <w:spacing w:before="200" w:after="120"/>
      </w:pPr>
      <w:r>
        <w:t>TABLE OF CONTENTS</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tcPr>
          <w:p>
            <w:r>
              <w:rPr>
                <w:b/>
              </w:rPr>
              <w:t>Sl. No</w:t>
            </w:r>
          </w:p>
        </w:tc>
        <w:tc>
          <w:tcPr>
            <w:tcW w:type="dxa" w:w="3216"/>
            <w:vAlign w:val="center"/>
          </w:tcPr>
          <w:p>
            <w:r>
              <w:rPr>
                <w:b/>
              </w:rPr>
              <w:t>Title</w:t>
            </w:r>
          </w:p>
        </w:tc>
        <w:tc>
          <w:tcPr>
            <w:tcW w:type="dxa" w:w="3216"/>
            <w:vAlign w:val="center"/>
          </w:tcPr>
          <w:p>
            <w:r>
              <w:rPr>
                <w:b/>
              </w:rPr>
              <w:t>Page No</w:t>
            </w:r>
          </w:p>
        </w:tc>
      </w:tr>
      <w:tr>
        <w:tc>
          <w:tcPr>
            <w:tcW w:type="dxa" w:w="3216"/>
          </w:tcPr>
          <w:p>
            <w:r>
              <w:t>i</w:t>
            </w:r>
          </w:p>
        </w:tc>
        <w:tc>
          <w:tcPr>
            <w:tcW w:type="dxa" w:w="3216"/>
          </w:tcPr>
          <w:p>
            <w:r>
              <w:t>CERTIFICATE FROM THE SUPERVISOR</w:t>
            </w:r>
          </w:p>
        </w:tc>
        <w:tc>
          <w:tcPr>
            <w:tcW w:type="dxa" w:w="3216"/>
          </w:tcPr>
          <w:p>
            <w:r>
              <w:t>ii</w:t>
            </w:r>
          </w:p>
        </w:tc>
      </w:tr>
      <w:tr>
        <w:tc>
          <w:tcPr>
            <w:tcW w:type="dxa" w:w="3216"/>
          </w:tcPr>
          <w:p>
            <w:r>
              <w:t>ii</w:t>
            </w:r>
          </w:p>
        </w:tc>
        <w:tc>
          <w:tcPr>
            <w:tcW w:type="dxa" w:w="3216"/>
          </w:tcPr>
          <w:p>
            <w:r>
              <w:t>DECLARATION BY THE CANDIDATE</w:t>
            </w:r>
          </w:p>
        </w:tc>
        <w:tc>
          <w:tcPr>
            <w:tcW w:type="dxa" w:w="3216"/>
          </w:tcPr>
          <w:p>
            <w:r>
              <w:t>iii</w:t>
            </w:r>
          </w:p>
        </w:tc>
      </w:tr>
      <w:tr>
        <w:tc>
          <w:tcPr>
            <w:tcW w:type="dxa" w:w="3216"/>
          </w:tcPr>
          <w:p>
            <w:r>
              <w:t>iii</w:t>
            </w:r>
          </w:p>
        </w:tc>
        <w:tc>
          <w:tcPr>
            <w:tcW w:type="dxa" w:w="3216"/>
          </w:tcPr>
          <w:p>
            <w:r>
              <w:t>INDIVIDUAL CONTRIBUTION STATEMENT</w:t>
            </w:r>
          </w:p>
        </w:tc>
        <w:tc>
          <w:tcPr>
            <w:tcW w:type="dxa" w:w="3216"/>
          </w:tcPr>
          <w:p>
            <w:r>
              <w:t>iv</w:t>
            </w:r>
          </w:p>
        </w:tc>
      </w:tr>
      <w:tr>
        <w:tc>
          <w:tcPr>
            <w:tcW w:type="dxa" w:w="3216"/>
          </w:tcPr>
          <w:p>
            <w:r>
              <w:t>iv</w:t>
            </w:r>
          </w:p>
        </w:tc>
        <w:tc>
          <w:tcPr>
            <w:tcW w:type="dxa" w:w="3216"/>
          </w:tcPr>
          <w:p>
            <w:r>
              <w:t>ABSTRACT</w:t>
            </w:r>
          </w:p>
        </w:tc>
        <w:tc>
          <w:tcPr>
            <w:tcW w:type="dxa" w:w="3216"/>
          </w:tcPr>
          <w:p>
            <w:r>
              <w:t>v</w:t>
            </w:r>
          </w:p>
        </w:tc>
      </w:tr>
      <w:tr>
        <w:tc>
          <w:tcPr>
            <w:tcW w:type="dxa" w:w="3216"/>
          </w:tcPr>
          <w:p>
            <w:r>
              <w:t>v</w:t>
            </w:r>
          </w:p>
        </w:tc>
        <w:tc>
          <w:tcPr>
            <w:tcW w:type="dxa" w:w="3216"/>
          </w:tcPr>
          <w:p>
            <w:r>
              <w:t>LIST OF FIGURES</w:t>
            </w:r>
          </w:p>
        </w:tc>
        <w:tc>
          <w:tcPr>
            <w:tcW w:type="dxa" w:w="3216"/>
          </w:tcPr>
          <w:p>
            <w:r>
              <w:t>vi</w:t>
            </w:r>
          </w:p>
        </w:tc>
      </w:tr>
      <w:tr>
        <w:tc>
          <w:tcPr>
            <w:tcW w:type="dxa" w:w="3216"/>
          </w:tcPr>
          <w:p>
            <w:r>
              <w:t>vi</w:t>
            </w:r>
          </w:p>
        </w:tc>
        <w:tc>
          <w:tcPr>
            <w:tcW w:type="dxa" w:w="3216"/>
          </w:tcPr>
          <w:p>
            <w:r>
              <w:t>LIST OF TABLES</w:t>
            </w:r>
          </w:p>
        </w:tc>
        <w:tc>
          <w:tcPr>
            <w:tcW w:type="dxa" w:w="3216"/>
          </w:tcPr>
          <w:p>
            <w:r>
              <w:t>vii</w:t>
            </w:r>
          </w:p>
        </w:tc>
      </w:tr>
      <w:tr>
        <w:tc>
          <w:tcPr>
            <w:tcW w:type="dxa" w:w="3216"/>
          </w:tcPr>
          <w:p>
            <w:r>
              <w:t>vii</w:t>
            </w:r>
          </w:p>
        </w:tc>
        <w:tc>
          <w:tcPr>
            <w:tcW w:type="dxa" w:w="3216"/>
          </w:tcPr>
          <w:p>
            <w:r>
              <w:t>LIST OF ABBREVIATIONS</w:t>
            </w:r>
          </w:p>
        </w:tc>
        <w:tc>
          <w:tcPr>
            <w:tcW w:type="dxa" w:w="3216"/>
          </w:tcPr>
          <w:p>
            <w:r>
              <w:t>viii</w:t>
            </w:r>
          </w:p>
        </w:tc>
      </w:tr>
      <w:tr>
        <w:tc>
          <w:tcPr>
            <w:tcW w:type="dxa" w:w="3216"/>
          </w:tcPr>
          <w:p>
            <w:r>
              <w:t>1</w:t>
            </w:r>
          </w:p>
        </w:tc>
        <w:tc>
          <w:tcPr>
            <w:tcW w:type="dxa" w:w="3216"/>
          </w:tcPr>
          <w:p>
            <w:r>
              <w:t>CHAPTER 1: Introduction and Engineering Problem</w:t>
            </w:r>
          </w:p>
        </w:tc>
        <w:tc>
          <w:tcPr>
            <w:tcW w:type="dxa" w:w="3216"/>
          </w:tcPr>
          <w:p>
            <w:r/>
          </w:p>
        </w:tc>
      </w:tr>
      <w:tr>
        <w:tc>
          <w:tcPr>
            <w:tcW w:type="dxa" w:w="3216"/>
          </w:tcPr>
          <w:p>
            <w:r>
              <w:t>2</w:t>
            </w:r>
          </w:p>
        </w:tc>
        <w:tc>
          <w:tcPr>
            <w:tcW w:type="dxa" w:w="3216"/>
          </w:tcPr>
          <w:p>
            <w:r>
              <w:t>CHAPTER 2: Literature Review and Existing Solutions</w:t>
            </w:r>
          </w:p>
        </w:tc>
        <w:tc>
          <w:tcPr>
            <w:tcW w:type="dxa" w:w="3216"/>
          </w:tcPr>
          <w:p>
            <w:r/>
          </w:p>
        </w:tc>
      </w:tr>
      <w:tr>
        <w:tc>
          <w:tcPr>
            <w:tcW w:type="dxa" w:w="3216"/>
          </w:tcPr>
          <w:p>
            <w:r>
              <w:t>3</w:t>
            </w:r>
          </w:p>
        </w:tc>
        <w:tc>
          <w:tcPr>
            <w:tcW w:type="dxa" w:w="3216"/>
          </w:tcPr>
          <w:p>
            <w:r>
              <w:t>CHAPTER 3: Engineering Design &amp; Trade-offs, Sustainability, Ethics, Safety, Risk &amp; Security</w:t>
            </w:r>
          </w:p>
        </w:tc>
        <w:tc>
          <w:tcPr>
            <w:tcW w:type="dxa" w:w="3216"/>
          </w:tcPr>
          <w:p>
            <w:r/>
          </w:p>
        </w:tc>
      </w:tr>
      <w:tr>
        <w:tc>
          <w:tcPr>
            <w:tcW w:type="dxa" w:w="3216"/>
          </w:tcPr>
          <w:p>
            <w:r>
              <w:t>4</w:t>
            </w:r>
          </w:p>
        </w:tc>
        <w:tc>
          <w:tcPr>
            <w:tcW w:type="dxa" w:w="3216"/>
          </w:tcPr>
          <w:p>
            <w:r>
              <w:t>CHAPTER 4: Implementation, Testing &amp; Results, Project Management</w:t>
            </w:r>
          </w:p>
        </w:tc>
        <w:tc>
          <w:tcPr>
            <w:tcW w:type="dxa" w:w="3216"/>
          </w:tcPr>
          <w:p>
            <w:r/>
          </w:p>
        </w:tc>
      </w:tr>
      <w:tr>
        <w:tc>
          <w:tcPr>
            <w:tcW w:type="dxa" w:w="3216"/>
          </w:tcPr>
          <w:p>
            <w:r>
              <w:t>5</w:t>
            </w:r>
          </w:p>
        </w:tc>
        <w:tc>
          <w:tcPr>
            <w:tcW w:type="dxa" w:w="3216"/>
          </w:tcPr>
          <w:p>
            <w:r>
              <w:t>CHAPTER 5: Conclusion, Future Work and Reflection</w:t>
            </w:r>
          </w:p>
        </w:tc>
        <w:tc>
          <w:tcPr>
            <w:tcW w:type="dxa" w:w="3216"/>
          </w:tcPr>
          <w:p>
            <w:r/>
          </w:p>
        </w:tc>
      </w:tr>
      <w:tr>
        <w:tc>
          <w:tcPr>
            <w:tcW w:type="dxa" w:w="3216"/>
          </w:tcPr>
          <w:p>
            <w:r/>
          </w:p>
        </w:tc>
        <w:tc>
          <w:tcPr>
            <w:tcW w:type="dxa" w:w="3216"/>
          </w:tcPr>
          <w:p>
            <w:r>
              <w:t>References</w:t>
            </w:r>
          </w:p>
        </w:tc>
        <w:tc>
          <w:tcPr>
            <w:tcW w:type="dxa" w:w="3216"/>
          </w:tcPr>
          <w:p>
            <w:r/>
          </w:p>
        </w:tc>
      </w:tr>
      <w:tr>
        <w:tc>
          <w:tcPr>
            <w:tcW w:type="dxa" w:w="3216"/>
          </w:tcPr>
          <w:p>
            <w:r/>
          </w:p>
        </w:tc>
        <w:tc>
          <w:tcPr>
            <w:tcW w:type="dxa" w:w="3216"/>
          </w:tcPr>
          <w:p>
            <w:r>
              <w:t>Appendices</w:t>
            </w:r>
          </w:p>
        </w:tc>
        <w:tc>
          <w:tcPr>
            <w:tcW w:type="dxa" w:w="3216"/>
          </w:tcPr>
          <w:p>
            <w:r/>
          </w:p>
        </w:tc>
      </w:tr>
    </w:tbl>
    <w:p/>
    <w:p>
      <w:r>
        <w:br w:type="page"/>
      </w:r>
    </w:p>
    <w:p>
      <w:pPr>
        <w:pStyle w:val="Heading1"/>
        <w:spacing w:before="200" w:after="120"/>
      </w:pPr>
      <w:r>
        <w:t>LIST OF FIGURES</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tcPr>
          <w:p>
            <w:r>
              <w:rPr>
                <w:b/>
              </w:rPr>
              <w:t>Figure No.</w:t>
            </w:r>
          </w:p>
        </w:tc>
        <w:tc>
          <w:tcPr>
            <w:tcW w:type="dxa" w:w="3216"/>
            <w:vAlign w:val="center"/>
          </w:tcPr>
          <w:p>
            <w:r>
              <w:rPr>
                <w:b/>
              </w:rPr>
              <w:t>Figure Name</w:t>
            </w:r>
          </w:p>
        </w:tc>
        <w:tc>
          <w:tcPr>
            <w:tcW w:type="dxa" w:w="3216"/>
            <w:vAlign w:val="center"/>
          </w:tcPr>
          <w:p>
            <w:r>
              <w:rPr>
                <w:b/>
              </w:rPr>
              <w:t>Page No.</w:t>
            </w:r>
          </w:p>
        </w:tc>
      </w:tr>
      <w:tr>
        <w:tc>
          <w:tcPr>
            <w:tcW w:type="dxa" w:w="3216"/>
          </w:tcPr>
          <w:p>
            <w:r>
              <w:t>Figure 3.1</w:t>
            </w:r>
          </w:p>
        </w:tc>
        <w:tc>
          <w:tcPr>
            <w:tcW w:type="dxa" w:w="3216"/>
          </w:tcPr>
          <w:p>
            <w:r>
              <w:t>Proposed layered system architecture</w:t>
            </w:r>
          </w:p>
        </w:tc>
        <w:tc>
          <w:tcPr>
            <w:tcW w:type="dxa" w:w="3216"/>
          </w:tcPr>
          <w:p>
            <w:r/>
          </w:p>
        </w:tc>
      </w:tr>
      <w:tr>
        <w:tc>
          <w:tcPr>
            <w:tcW w:type="dxa" w:w="3216"/>
          </w:tcPr>
          <w:p>
            <w:r>
              <w:t>Figure 4.1</w:t>
            </w:r>
          </w:p>
        </w:tc>
        <w:tc>
          <w:tcPr>
            <w:tcW w:type="dxa" w:w="3216"/>
          </w:tcPr>
          <w:p>
            <w:r>
              <w:t>End-to-end system workflow</w:t>
            </w:r>
          </w:p>
        </w:tc>
        <w:tc>
          <w:tcPr>
            <w:tcW w:type="dxa" w:w="3216"/>
          </w:tcPr>
          <w:p>
            <w:r/>
          </w:p>
        </w:tc>
      </w:tr>
    </w:tbl>
    <w:p/>
    <w:p>
      <w:r>
        <w:br w:type="page"/>
      </w:r>
    </w:p>
    <w:p>
      <w:pPr>
        <w:pStyle w:val="Heading1"/>
        <w:spacing w:before="200" w:after="120"/>
      </w:pPr>
      <w:r>
        <w:t>LIST OF TABLES</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tcPr>
          <w:p>
            <w:r>
              <w:rPr>
                <w:b/>
              </w:rPr>
              <w:t>Table No.</w:t>
            </w:r>
          </w:p>
        </w:tc>
        <w:tc>
          <w:tcPr>
            <w:tcW w:type="dxa" w:w="3216"/>
            <w:vAlign w:val="center"/>
          </w:tcPr>
          <w:p>
            <w:r>
              <w:rPr>
                <w:b/>
              </w:rPr>
              <w:t>Table Name</w:t>
            </w:r>
          </w:p>
        </w:tc>
        <w:tc>
          <w:tcPr>
            <w:tcW w:type="dxa" w:w="3216"/>
            <w:vAlign w:val="center"/>
          </w:tcPr>
          <w:p>
            <w:r>
              <w:rPr>
                <w:b/>
              </w:rPr>
              <w:t>Page No.</w:t>
            </w:r>
          </w:p>
        </w:tc>
      </w:tr>
      <w:tr>
        <w:tc>
          <w:tcPr>
            <w:tcW w:type="dxa" w:w="3216"/>
          </w:tcPr>
          <w:p>
            <w:r>
              <w:t>Table 1.1</w:t>
            </w:r>
          </w:p>
        </w:tc>
        <w:tc>
          <w:tcPr>
            <w:tcW w:type="dxa" w:w="3216"/>
          </w:tcPr>
          <w:p>
            <w:r>
              <w:t>Project objectives</w:t>
            </w:r>
          </w:p>
        </w:tc>
        <w:tc>
          <w:tcPr>
            <w:tcW w:type="dxa" w:w="3216"/>
          </w:tcPr>
          <w:p>
            <w:r/>
          </w:p>
        </w:tc>
      </w:tr>
      <w:tr>
        <w:tc>
          <w:tcPr>
            <w:tcW w:type="dxa" w:w="3216"/>
          </w:tcPr>
          <w:p>
            <w:r>
              <w:t>Table 3.1</w:t>
            </w:r>
          </w:p>
        </w:tc>
        <w:tc>
          <w:tcPr>
            <w:tcW w:type="dxa" w:w="3216"/>
          </w:tcPr>
          <w:p>
            <w:r>
              <w:t>Stakeholder and functional requirements</w:t>
            </w:r>
          </w:p>
        </w:tc>
        <w:tc>
          <w:tcPr>
            <w:tcW w:type="dxa" w:w="3216"/>
          </w:tcPr>
          <w:p>
            <w:r/>
          </w:p>
        </w:tc>
      </w:tr>
      <w:tr>
        <w:tc>
          <w:tcPr>
            <w:tcW w:type="dxa" w:w="3216"/>
          </w:tcPr>
          <w:p>
            <w:r>
              <w:t>Table 3.2</w:t>
            </w:r>
          </w:p>
        </w:tc>
        <w:tc>
          <w:tcPr>
            <w:tcW w:type="dxa" w:w="3216"/>
          </w:tcPr>
          <w:p>
            <w:r>
              <w:t>Database design</w:t>
            </w:r>
          </w:p>
        </w:tc>
        <w:tc>
          <w:tcPr>
            <w:tcW w:type="dxa" w:w="3216"/>
          </w:tcPr>
          <w:p>
            <w:r/>
          </w:p>
        </w:tc>
      </w:tr>
      <w:tr>
        <w:tc>
          <w:tcPr>
            <w:tcW w:type="dxa" w:w="3216"/>
          </w:tcPr>
          <w:p>
            <w:r>
              <w:t>Table 4.1</w:t>
            </w:r>
          </w:p>
        </w:tc>
        <w:tc>
          <w:tcPr>
            <w:tcW w:type="dxa" w:w="3216"/>
          </w:tcPr>
          <w:p>
            <w:r>
              <w:t>Technologies and tools used</w:t>
            </w:r>
          </w:p>
        </w:tc>
        <w:tc>
          <w:tcPr>
            <w:tcW w:type="dxa" w:w="3216"/>
          </w:tcPr>
          <w:p>
            <w:r/>
          </w:p>
        </w:tc>
      </w:tr>
      <w:tr>
        <w:tc>
          <w:tcPr>
            <w:tcW w:type="dxa" w:w="3216"/>
          </w:tcPr>
          <w:p>
            <w:r>
              <w:t>Table 4.2</w:t>
            </w:r>
          </w:p>
        </w:tc>
        <w:tc>
          <w:tcPr>
            <w:tcW w:type="dxa" w:w="3216"/>
          </w:tcPr>
          <w:p>
            <w:r>
              <w:t>Expected results and advantages</w:t>
            </w:r>
          </w:p>
        </w:tc>
        <w:tc>
          <w:tcPr>
            <w:tcW w:type="dxa" w:w="3216"/>
          </w:tcPr>
          <w:p>
            <w:r/>
          </w:p>
        </w:tc>
      </w:tr>
    </w:tbl>
    <w:p/>
    <w:p>
      <w:r>
        <w:br w:type="page"/>
      </w:r>
    </w:p>
    <w:p>
      <w:pPr>
        <w:pStyle w:val="Heading1"/>
        <w:spacing w:before="200" w:after="120"/>
      </w:pPr>
      <w:r>
        <w:t>LIST OF ABBREVIATIONS / SYMBOLS</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tcPr>
          <w:p>
            <w:r>
              <w:rPr>
                <w:b/>
              </w:rPr>
              <w:t>Symbol</w:t>
            </w:r>
          </w:p>
        </w:tc>
        <w:tc>
          <w:tcPr>
            <w:tcW w:type="dxa" w:w="3216"/>
            <w:vAlign w:val="center"/>
          </w:tcPr>
          <w:p>
            <w:r>
              <w:rPr>
                <w:b/>
              </w:rPr>
              <w:t>Description</w:t>
            </w:r>
          </w:p>
        </w:tc>
        <w:tc>
          <w:tcPr>
            <w:tcW w:type="dxa" w:w="3216"/>
            <w:vAlign w:val="center"/>
          </w:tcPr>
          <w:p>
            <w:r>
              <w:rPr>
                <w:b/>
              </w:rPr>
              <w:t>Unit</w:t>
            </w:r>
          </w:p>
        </w:tc>
      </w:tr>
      <w:tr>
        <w:tc>
          <w:tcPr>
            <w:tcW w:type="dxa" w:w="3216"/>
          </w:tcPr>
          <w:p>
            <w:r>
              <w:t>KYC</w:t>
            </w:r>
          </w:p>
        </w:tc>
        <w:tc>
          <w:tcPr>
            <w:tcW w:type="dxa" w:w="3216"/>
          </w:tcPr>
          <w:p>
            <w:r>
              <w:t>Know Your Customer</w:t>
            </w:r>
          </w:p>
        </w:tc>
        <w:tc>
          <w:tcPr>
            <w:tcW w:type="dxa" w:w="3216"/>
          </w:tcPr>
          <w:p>
            <w:r>
              <w:t>—</w:t>
            </w:r>
          </w:p>
        </w:tc>
      </w:tr>
      <w:tr>
        <w:tc>
          <w:tcPr>
            <w:tcW w:type="dxa" w:w="3216"/>
          </w:tcPr>
          <w:p>
            <w:r>
              <w:t>EMI</w:t>
            </w:r>
          </w:p>
        </w:tc>
        <w:tc>
          <w:tcPr>
            <w:tcW w:type="dxa" w:w="3216"/>
          </w:tcPr>
          <w:p>
            <w:r>
              <w:t>Equated Monthly Instalment</w:t>
            </w:r>
          </w:p>
        </w:tc>
        <w:tc>
          <w:tcPr>
            <w:tcW w:type="dxa" w:w="3216"/>
          </w:tcPr>
          <w:p>
            <w:r>
              <w:t>—</w:t>
            </w:r>
          </w:p>
        </w:tc>
      </w:tr>
      <w:tr>
        <w:tc>
          <w:tcPr>
            <w:tcW w:type="dxa" w:w="3216"/>
          </w:tcPr>
          <w:p>
            <w:r>
              <w:t>JDBC</w:t>
            </w:r>
          </w:p>
        </w:tc>
        <w:tc>
          <w:tcPr>
            <w:tcW w:type="dxa" w:w="3216"/>
          </w:tcPr>
          <w:p>
            <w:r>
              <w:t>Java Database Connectivity</w:t>
            </w:r>
          </w:p>
        </w:tc>
        <w:tc>
          <w:tcPr>
            <w:tcW w:type="dxa" w:w="3216"/>
          </w:tcPr>
          <w:p>
            <w:r>
              <w:t>—</w:t>
            </w:r>
          </w:p>
        </w:tc>
      </w:tr>
      <w:tr>
        <w:tc>
          <w:tcPr>
            <w:tcW w:type="dxa" w:w="3216"/>
          </w:tcPr>
          <w:p>
            <w:r>
              <w:t>SQL</w:t>
            </w:r>
          </w:p>
        </w:tc>
        <w:tc>
          <w:tcPr>
            <w:tcW w:type="dxa" w:w="3216"/>
          </w:tcPr>
          <w:p>
            <w:r>
              <w:t>Structured Query Language</w:t>
            </w:r>
          </w:p>
        </w:tc>
        <w:tc>
          <w:tcPr>
            <w:tcW w:type="dxa" w:w="3216"/>
          </w:tcPr>
          <w:p>
            <w:r>
              <w:t>—</w:t>
            </w:r>
          </w:p>
        </w:tc>
      </w:tr>
      <w:tr>
        <w:tc>
          <w:tcPr>
            <w:tcW w:type="dxa" w:w="3216"/>
          </w:tcPr>
          <w:p>
            <w:r>
              <w:t>MVC</w:t>
            </w:r>
          </w:p>
        </w:tc>
        <w:tc>
          <w:tcPr>
            <w:tcW w:type="dxa" w:w="3216"/>
          </w:tcPr>
          <w:p>
            <w:r>
              <w:t>Model-View-Controller</w:t>
            </w:r>
          </w:p>
        </w:tc>
        <w:tc>
          <w:tcPr>
            <w:tcW w:type="dxa" w:w="3216"/>
          </w:tcPr>
          <w:p>
            <w:r>
              <w:t>—</w:t>
            </w:r>
          </w:p>
        </w:tc>
      </w:tr>
      <w:tr>
        <w:tc>
          <w:tcPr>
            <w:tcW w:type="dxa" w:w="3216"/>
          </w:tcPr>
          <w:p>
            <w:r>
              <w:t>Git</w:t>
            </w:r>
          </w:p>
        </w:tc>
        <w:tc>
          <w:tcPr>
            <w:tcW w:type="dxa" w:w="3216"/>
          </w:tcPr>
          <w:p>
            <w:r>
              <w:t>Version control system</w:t>
            </w:r>
          </w:p>
        </w:tc>
        <w:tc>
          <w:tcPr>
            <w:tcW w:type="dxa" w:w="3216"/>
          </w:tcPr>
          <w:p>
            <w:r>
              <w:t>—</w:t>
            </w:r>
          </w:p>
        </w:tc>
      </w:tr>
    </w:tbl>
    <w:p/>
    <w:p>
      <w:r>
        <w:br w:type="page"/>
      </w:r>
    </w:p>
    <w:p>
      <w:pPr>
        <w:pStyle w:val="Heading1"/>
        <w:spacing w:before="200" w:after="120"/>
      </w:pPr>
      <w:r>
        <w:t>CHAPTER 1</w:t>
      </w:r>
    </w:p>
    <w:p>
      <w:pPr>
        <w:pStyle w:val="Heading1"/>
        <w:spacing w:before="200" w:after="120"/>
      </w:pPr>
      <w:r>
        <w:t>INTRODUCTION AND ENGINEERING PROBLEM</w:t>
      </w:r>
    </w:p>
    <w:p>
      <w:pPr>
        <w:pStyle w:val="Heading2"/>
        <w:spacing w:before="200" w:after="120"/>
      </w:pPr>
      <w:r>
        <w:t>1.1 Background</w:t>
      </w:r>
    </w:p>
    <w:p>
      <w:pPr>
        <w:spacing w:after="160"/>
        <w:jc w:val="both"/>
      </w:pPr>
      <w:r>
        <w:t>Microfinance operations require coordinated handling of customer information, loan applications, credit assessment, approval, disbursement, repayment, and default monitoring. The presented project addresses this operational lifecycle through a unified software platform. The proposed platform is designed to streamline microfinance operations by combining credit assessment, repayment tracking, and proactive default monitoring within a centralized system.</w:t>
      </w:r>
    </w:p>
    <w:p>
      <w:pPr>
        <w:pStyle w:val="Heading2"/>
        <w:spacing w:before="200" w:after="120"/>
      </w:pPr>
      <w:r>
        <w:t>1.2 Need for the Project</w:t>
      </w:r>
    </w:p>
    <w:p>
      <w:pPr>
        <w:spacing w:after="160"/>
        <w:jc w:val="both"/>
      </w:pPr>
      <w:r>
        <w:t>The project is needed because the existing microfinance workflow can involve paper-based loan applications and customer records, resulting in manual effort and fragmented information. Credit evaluation may take days or weeks, while repayment tracking can be difficult and delayed identification of defaults can increase financial losses. Operational expenses and staff overhead can also rise when processes remain manual. In addition, poor reporting visibility can restrict effective decision-making. The engineering significance of the project therefore lies in applying software automation, centralized data management, database design, and risk-oriented processing to make the loan lifecycle more efficient and visible.</w:t>
      </w:r>
    </w:p>
    <w:p>
      <w:pPr>
        <w:pStyle w:val="Heading2"/>
        <w:spacing w:before="200" w:after="120"/>
      </w:pPr>
      <w:r>
        <w:t>1.3 Problem Statement</w:t>
      </w:r>
    </w:p>
    <w:p>
      <w:pPr>
        <w:spacing w:after="160"/>
        <w:jc w:val="both"/>
      </w:pPr>
      <w:r>
        <w:t>Microfinance institutions require an integrated mechanism for managing customer onboarding, loan applications, credit evaluation, approvals, disbursements, repayments, and defaults. In a manual or fragmented environment, paper-based records, slow assessment, difficult repayment tracking, high operating costs, limited reporting, and delayed default identification interact to reduce operational efficiency and increase lending risk. The engineering problem is to develop a secure and maintainable platform that digitizes the loan lifecycle, centralizes relevant records, automates credit and risk assessment, supports real-time repayment monitoring, and provides actionable reporting and alerts.</w:t>
      </w:r>
    </w:p>
    <w:p>
      <w:pPr>
        <w:pStyle w:val="Heading2"/>
        <w:spacing w:before="200" w:after="120"/>
      </w:pPr>
      <w:r>
        <w:t>1.4 Project Aim</w:t>
      </w:r>
    </w:p>
    <w:p>
      <w:pPr>
        <w:spacing w:after="160"/>
        <w:jc w:val="both"/>
      </w:pPr>
      <w:r>
        <w:t>The overall aim is to develop a comprehensive microfinance management platform that automates the loan lifecycle from customer onboarding through analytics while improving credit assessment, repayment visibility, default monitoring, and operational decision-making.</w:t>
      </w:r>
    </w:p>
    <w:p>
      <w:pPr>
        <w:pStyle w:val="Heading2"/>
        <w:spacing w:before="200" w:after="120"/>
      </w:pPr>
      <w:r>
        <w:t>1.5 Project Objectives</w:t>
      </w:r>
    </w:p>
    <w:tbl>
      <w:tblPr>
        <w:tblStyle w:val="TableGrid"/>
        <w:tblW w:type="auto" w:w="0"/>
        <w:jc w:val="center"/>
        <w:tblLook w:firstColumn="1" w:firstRow="1" w:lastColumn="0" w:lastRow="0" w:noHBand="0" w:noVBand="1" w:val="04A0"/>
      </w:tblPr>
      <w:tblGrid>
        <w:gridCol w:w="4824"/>
        <w:gridCol w:w="4824"/>
      </w:tblGrid>
      <w:tr>
        <w:tc>
          <w:tcPr>
            <w:tcW w:type="dxa" w:w="4824"/>
            <w:vAlign w:val="center"/>
          </w:tcPr>
          <w:p>
            <w:r>
              <w:rPr>
                <w:b/>
              </w:rPr>
              <w:t>No.</w:t>
            </w:r>
          </w:p>
        </w:tc>
        <w:tc>
          <w:tcPr>
            <w:tcW w:type="dxa" w:w="4824"/>
            <w:vAlign w:val="center"/>
          </w:tcPr>
          <w:p>
            <w:r>
              <w:rPr>
                <w:b/>
              </w:rPr>
              <w:t>Objective</w:t>
            </w:r>
          </w:p>
        </w:tc>
      </w:tr>
      <w:tr>
        <w:tc>
          <w:tcPr>
            <w:tcW w:type="dxa" w:w="4824"/>
          </w:tcPr>
          <w:p>
            <w:r>
              <w:t>1</w:t>
            </w:r>
          </w:p>
        </w:tc>
        <w:tc>
          <w:tcPr>
            <w:tcW w:type="dxa" w:w="4824"/>
          </w:tcPr>
          <w:p>
            <w:r>
              <w:t>To digitize the complete microfinance loan lifecycle and reduce dependence on manual processes.</w:t>
            </w:r>
          </w:p>
        </w:tc>
      </w:tr>
      <w:tr>
        <w:tc>
          <w:tcPr>
            <w:tcW w:type="dxa" w:w="4824"/>
          </w:tcPr>
          <w:p>
            <w:r>
              <w:t>2</w:t>
            </w:r>
          </w:p>
        </w:tc>
        <w:tc>
          <w:tcPr>
            <w:tcW w:type="dxa" w:w="4824"/>
          </w:tcPr>
          <w:p>
            <w:r>
              <w:t>To maintain centralized customer and loan information for consistent and accessible data management.</w:t>
            </w:r>
          </w:p>
        </w:tc>
      </w:tr>
      <w:tr>
        <w:tc>
          <w:tcPr>
            <w:tcW w:type="dxa" w:w="4824"/>
          </w:tcPr>
          <w:p>
            <w:r>
              <w:t>3</w:t>
            </w:r>
          </w:p>
        </w:tc>
        <w:tc>
          <w:tcPr>
            <w:tcW w:type="dxa" w:w="4824"/>
          </w:tcPr>
          <w:p>
            <w:r>
              <w:t>To implement automated credit scoring and risk evaluation.</w:t>
            </w:r>
          </w:p>
        </w:tc>
      </w:tr>
      <w:tr>
        <w:tc>
          <w:tcPr>
            <w:tcW w:type="dxa" w:w="4824"/>
          </w:tcPr>
          <w:p>
            <w:r>
              <w:t>4</w:t>
            </w:r>
          </w:p>
        </w:tc>
        <w:tc>
          <w:tcPr>
            <w:tcW w:type="dxa" w:w="4824"/>
          </w:tcPr>
          <w:p>
            <w:r>
              <w:t>To monitor EMI repayments and identify overdue/default conditions in real time.</w:t>
            </w:r>
          </w:p>
        </w:tc>
      </w:tr>
      <w:tr>
        <w:tc>
          <w:tcPr>
            <w:tcW w:type="dxa" w:w="4824"/>
          </w:tcPr>
          <w:p>
            <w:r>
              <w:t>5</w:t>
            </w:r>
          </w:p>
        </w:tc>
        <w:tc>
          <w:tcPr>
            <w:tcW w:type="dxa" w:w="4824"/>
          </w:tcPr>
          <w:p>
            <w:r>
              <w:t>To provide comprehensive dashboards, reports, and performance analytics for decision-making.</w:t>
            </w:r>
          </w:p>
        </w:tc>
      </w:tr>
      <w:tr>
        <w:tc>
          <w:tcPr>
            <w:tcW w:type="dxa" w:w="4824"/>
          </w:tcPr>
          <w:p>
            <w:r>
              <w:t>6</w:t>
            </w:r>
          </w:p>
        </w:tc>
        <w:tc>
          <w:tcPr>
            <w:tcW w:type="dxa" w:w="4824"/>
          </w:tcPr>
          <w:p>
            <w:r>
              <w:t>To reduce loan-processing time from weeks to hours while improving operational efficiency.</w:t>
            </w:r>
          </w:p>
        </w:tc>
      </w:tr>
    </w:tbl>
    <w:p/>
    <w:p>
      <w:pPr>
        <w:pStyle w:val="Heading2"/>
        <w:spacing w:before="200" w:after="120"/>
      </w:pPr>
      <w:r>
        <w:t>1.6 Scope</w:t>
      </w:r>
    </w:p>
    <w:p>
      <w:pPr>
        <w:spacing w:after="160"/>
        <w:jc w:val="both"/>
      </w:pPr>
      <w:r>
        <w:t>The scope includes secure authentication for administrators and loan officers; customer registration, profile management, and KYC verification; digital loan application and tracking; automated credit assessment; approval workflow and decision management; disbursement and EMI repayment tracking; default alerts; and reporting and analytics. The scope also covers a layered software architecture using Java, JDBC, SQL, MySQL, MVC, Git, and an NPM server. The presentation does not specify exclusions, formal boundary conditions, or explicit assumptions beyond the stated platform functions.</w:t>
      </w:r>
    </w:p>
    <w:p>
      <w:pPr>
        <w:pStyle w:val="Heading2"/>
        <w:spacing w:before="200" w:after="120"/>
      </w:pPr>
      <w:r>
        <w:t>1.7 Expected Engineering Outcome</w:t>
      </w:r>
    </w:p>
    <w:p>
      <w:pPr>
        <w:spacing w:after="160"/>
        <w:jc w:val="both"/>
      </w:pPr>
      <w:r>
        <w:t>The intended outcome is a software platform that automates the end-to-end microfinance process, reduces loan approval time from weeks to hours, provides automated and more consistent credit assessment, enables real-time EMI and repayment tracking, generates automatic default alerts and notifications, supports comprehensive reporting and analytics, and maintains secure centralized data. The system is also intended to deliver time and cost savings, transparency, improved risk management, scalability, maintainability, and an enhanced customer experience.</w:t>
      </w:r>
    </w:p>
    <w:p>
      <w:r>
        <w:br w:type="page"/>
      </w:r>
    </w:p>
    <w:p>
      <w:pPr>
        <w:pStyle w:val="Heading1"/>
        <w:spacing w:before="200" w:after="120"/>
      </w:pPr>
      <w:r>
        <w:t>CHAPTER 2</w:t>
      </w:r>
    </w:p>
    <w:p>
      <w:pPr>
        <w:pStyle w:val="Heading1"/>
        <w:spacing w:before="200" w:after="120"/>
      </w:pPr>
      <w:r>
        <w:t>LITERATURE REVIEW AND EXISTING SOLUTIONS</w:t>
      </w:r>
    </w:p>
    <w:p>
      <w:pPr>
        <w:pStyle w:val="Heading2"/>
        <w:spacing w:before="200" w:after="120"/>
      </w:pPr>
      <w:r>
        <w:t>2.1 Review Method</w:t>
      </w:r>
    </w:p>
    <w:p>
      <w:pPr>
        <w:spacing w:after="160"/>
        <w:jc w:val="both"/>
      </w:pPr>
      <w:r>
        <w:t>The presentation describes the existing operational approach through identified process limitations rather than citing specific research papers, standards, patents, or commercial products. Accordingly, the review in this report is based on the existing-system characteristics explicitly provided in the source presentation.</w:t>
      </w:r>
    </w:p>
    <w:p>
      <w:pPr>
        <w:pStyle w:val="Heading2"/>
        <w:spacing w:before="200" w:after="120"/>
      </w:pPr>
      <w:r>
        <w:t>2.2 Review of Existing Work</w:t>
      </w:r>
    </w:p>
    <w:p>
      <w:pPr>
        <w:spacing w:after="160"/>
        <w:jc w:val="both"/>
      </w:pPr>
      <w:r>
        <w:t>The existing approach represented in the presentation relies substantially on manual and paper-based processes for loan applications and customer records. Credit evaluation can require days or weeks, repayment monitoring is difficult, and default identification may be delayed. These conditions increase operational expenses and staff overhead while reducing reporting visibility and weakening timely decision-making.</w:t>
      </w:r>
    </w:p>
    <w:p>
      <w:pPr>
        <w:pStyle w:val="Heading2"/>
        <w:spacing w:before="200" w:after="120"/>
      </w:pPr>
      <w:r>
        <w:t>2.3 Comparative Analysis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vAlign w:val="center"/>
          </w:tcPr>
          <w:p>
            <w:r>
              <w:rPr>
                <w:b/>
              </w:rPr>
              <w:t>Existing Approach</w:t>
            </w:r>
          </w:p>
        </w:tc>
        <w:tc>
          <w:tcPr>
            <w:tcW w:type="dxa" w:w="2412"/>
            <w:vAlign w:val="center"/>
          </w:tcPr>
          <w:p>
            <w:r>
              <w:rPr>
                <w:b/>
              </w:rPr>
              <w:t>Advantages</w:t>
            </w:r>
          </w:p>
        </w:tc>
        <w:tc>
          <w:tcPr>
            <w:tcW w:type="dxa" w:w="2412"/>
            <w:vAlign w:val="center"/>
          </w:tcPr>
          <w:p>
            <w:r>
              <w:rPr>
                <w:b/>
              </w:rPr>
              <w:t>Limitations</w:t>
            </w:r>
          </w:p>
        </w:tc>
        <w:tc>
          <w:tcPr>
            <w:tcW w:type="dxa" w:w="2412"/>
            <w:vAlign w:val="center"/>
          </w:tcPr>
          <w:p>
            <w:r>
              <w:rPr>
                <w:b/>
              </w:rPr>
              <w:t>Relevance to Proposed Work</w:t>
            </w:r>
          </w:p>
        </w:tc>
      </w:tr>
      <w:tr>
        <w:tc>
          <w:tcPr>
            <w:tcW w:type="dxa" w:w="2412"/>
          </w:tcPr>
          <w:p>
            <w:r>
              <w:t>Manual/paper-based loan records</w:t>
            </w:r>
          </w:p>
        </w:tc>
        <w:tc>
          <w:tcPr>
            <w:tcW w:type="dxa" w:w="2412"/>
          </w:tcPr>
          <w:p>
            <w:r>
              <w:t>Familiar and straightforward for basic record keeping</w:t>
            </w:r>
          </w:p>
        </w:tc>
        <w:tc>
          <w:tcPr>
            <w:tcW w:type="dxa" w:w="2412"/>
          </w:tcPr>
          <w:p>
            <w:r>
              <w:t>Slow processing, fragmented records, higher staff effort</w:t>
            </w:r>
          </w:p>
        </w:tc>
        <w:tc>
          <w:tcPr>
            <w:tcW w:type="dxa" w:w="2412"/>
          </w:tcPr>
          <w:p>
            <w:r>
              <w:t>Provides the baseline that the proposed digital platform is intended to improve</w:t>
            </w:r>
          </w:p>
        </w:tc>
      </w:tr>
      <w:tr>
        <w:tc>
          <w:tcPr>
            <w:tcW w:type="dxa" w:w="2412"/>
          </w:tcPr>
          <w:p>
            <w:r>
              <w:t>Manual credit evaluation</w:t>
            </w:r>
          </w:p>
        </w:tc>
        <w:tc>
          <w:tcPr>
            <w:tcW w:type="dxa" w:w="2412"/>
          </w:tcPr>
          <w:p>
            <w:r>
              <w:t>Can incorporate human judgement</w:t>
            </w:r>
          </w:p>
        </w:tc>
        <w:tc>
          <w:tcPr>
            <w:tcW w:type="dxa" w:w="2412"/>
          </w:tcPr>
          <w:p>
            <w:r>
              <w:t>Takes days or weeks and is less automated</w:t>
            </w:r>
          </w:p>
        </w:tc>
        <w:tc>
          <w:tcPr>
            <w:tcW w:type="dxa" w:w="2412"/>
          </w:tcPr>
          <w:p>
            <w:r>
              <w:t>Replaced/enhanced through automated credit scoring and risk evaluation</w:t>
            </w:r>
          </w:p>
        </w:tc>
      </w:tr>
      <w:tr>
        <w:tc>
          <w:tcPr>
            <w:tcW w:type="dxa" w:w="2412"/>
          </w:tcPr>
          <w:p>
            <w:r>
              <w:t>Manual repayment/default tracking</w:t>
            </w:r>
          </w:p>
        </w:tc>
        <w:tc>
          <w:tcPr>
            <w:tcW w:type="dxa" w:w="2412"/>
          </w:tcPr>
          <w:p>
            <w:r>
              <w:t>Can be performed using existing staff processes</w:t>
            </w:r>
          </w:p>
        </w:tc>
        <w:tc>
          <w:tcPr>
            <w:tcW w:type="dxa" w:w="2412"/>
          </w:tcPr>
          <w:p>
            <w:r>
              <w:t>Difficult monitoring and delayed default identification</w:t>
            </w:r>
          </w:p>
        </w:tc>
        <w:tc>
          <w:tcPr>
            <w:tcW w:type="dxa" w:w="2412"/>
          </w:tcPr>
          <w:p>
            <w:r>
              <w:t>Addressed by real-time EMI tracking and automatic alerts</w:t>
            </w:r>
          </w:p>
        </w:tc>
      </w:tr>
      <w:tr>
        <w:tc>
          <w:tcPr>
            <w:tcW w:type="dxa" w:w="2412"/>
          </w:tcPr>
          <w:p>
            <w:r>
              <w:t>Limited reporting</w:t>
            </w:r>
          </w:p>
        </w:tc>
        <w:tc>
          <w:tcPr>
            <w:tcW w:type="dxa" w:w="2412"/>
          </w:tcPr>
          <w:p>
            <w:r>
              <w:t>Basic records may exist</w:t>
            </w:r>
          </w:p>
        </w:tc>
        <w:tc>
          <w:tcPr>
            <w:tcW w:type="dxa" w:w="2412"/>
          </w:tcPr>
          <w:p>
            <w:r>
              <w:t>Poor visibility for decision-making</w:t>
            </w:r>
          </w:p>
        </w:tc>
        <w:tc>
          <w:tcPr>
            <w:tcW w:type="dxa" w:w="2412"/>
          </w:tcPr>
          <w:p>
            <w:r>
              <w:t>Addressed through dashboards, reports and analytics</w:t>
            </w:r>
          </w:p>
        </w:tc>
      </w:tr>
    </w:tbl>
    <w:p/>
    <w:p>
      <w:pPr>
        <w:pStyle w:val="Heading2"/>
        <w:spacing w:before="200" w:after="120"/>
      </w:pPr>
      <w:r>
        <w:t>2.4 Research / Engineering Gap</w:t>
      </w:r>
    </w:p>
    <w:p>
      <w:pPr>
        <w:spacing w:after="160"/>
        <w:jc w:val="both"/>
      </w:pPr>
      <w:r>
        <w:t>The principal engineering gap identified from the presentation is the absence of an integrated, automated platform connecting customer management, credit assessment, loan approval, repayment monitoring, default detection, and reporting. The proposed system addresses this gap by connecting these functions through a centralized database and layered Java application architecture.</w:t>
      </w:r>
    </w:p>
    <w:p>
      <w:pPr>
        <w:pStyle w:val="Heading2"/>
        <w:spacing w:before="200" w:after="120"/>
      </w:pPr>
      <w:r>
        <w:t>2.5 Proposed Contribution</w:t>
      </w:r>
    </w:p>
    <w:p>
      <w:pPr>
        <w:spacing w:after="160"/>
        <w:jc w:val="both"/>
      </w:pPr>
      <w:r>
        <w:t>The proposed contribution is a unified platform that digitizes the loan lifecycle, centralizes customer and loan data, automates credit scoring and risk evaluation, tracks repayments in real time, identifies defaults through an alert mechanism, and provides dashboards and analytics. This integrated approach is intended to eliminate manual bottlenecks and improve operational visibility and decision quality.</w:t>
      </w:r>
    </w:p>
    <w:p>
      <w:r>
        <w:br w:type="page"/>
      </w:r>
    </w:p>
    <w:p>
      <w:pPr>
        <w:pStyle w:val="Heading1"/>
        <w:spacing w:before="200" w:after="120"/>
      </w:pPr>
      <w:r>
        <w:t>CHAPTER 3</w:t>
      </w:r>
    </w:p>
    <w:p>
      <w:pPr>
        <w:pStyle w:val="Heading1"/>
        <w:spacing w:before="200" w:after="120"/>
      </w:pPr>
      <w:r>
        <w:t>ENGINEERING DESIGN &amp; TRADE-OFFS, SUSTAINABILITY, ETHICS, SAFETY, RISK &amp; SECURITY</w:t>
      </w:r>
    </w:p>
    <w:p>
      <w:pPr>
        <w:pStyle w:val="Heading2"/>
        <w:spacing w:before="200" w:after="120"/>
      </w:pPr>
      <w:r>
        <w:t>3.1 Requirements</w:t>
      </w:r>
    </w:p>
    <w:p>
      <w:pPr>
        <w:pStyle w:val="Heading3"/>
        <w:spacing w:before="200" w:after="120"/>
      </w:pPr>
      <w:r>
        <w:t>Stakeholder / User Requirements</w:t>
      </w:r>
    </w:p>
    <w:tbl>
      <w:tblPr>
        <w:tblStyle w:val="TableGrid"/>
        <w:tblW w:type="auto" w:w="0"/>
        <w:jc w:val="center"/>
        <w:tblLook w:firstColumn="1" w:firstRow="1" w:lastColumn="0" w:lastRow="0" w:noHBand="0" w:noVBand="1" w:val="04A0"/>
      </w:tblPr>
      <w:tblGrid>
        <w:gridCol w:w="4824"/>
        <w:gridCol w:w="4824"/>
      </w:tblGrid>
      <w:tr>
        <w:tc>
          <w:tcPr>
            <w:tcW w:type="dxa" w:w="4824"/>
            <w:vAlign w:val="center"/>
          </w:tcPr>
          <w:p>
            <w:r>
              <w:rPr>
                <w:b/>
              </w:rPr>
              <w:t>Stakeholder</w:t>
            </w:r>
          </w:p>
        </w:tc>
        <w:tc>
          <w:tcPr>
            <w:tcW w:type="dxa" w:w="4824"/>
            <w:vAlign w:val="center"/>
          </w:tcPr>
          <w:p>
            <w:r>
              <w:rPr>
                <w:b/>
              </w:rPr>
              <w:t>Requirement</w:t>
            </w:r>
          </w:p>
        </w:tc>
      </w:tr>
      <w:tr>
        <w:tc>
          <w:tcPr>
            <w:tcW w:type="dxa" w:w="4824"/>
          </w:tcPr>
          <w:p>
            <w:r>
              <w:t>Administrator</w:t>
            </w:r>
          </w:p>
        </w:tc>
        <w:tc>
          <w:tcPr>
            <w:tcW w:type="dxa" w:w="4824"/>
          </w:tcPr>
          <w:p>
            <w:r>
              <w:t>Secure login, centralized management, reporting, analytics, and oversight of loan operations.</w:t>
            </w:r>
          </w:p>
        </w:tc>
      </w:tr>
      <w:tr>
        <w:tc>
          <w:tcPr>
            <w:tcW w:type="dxa" w:w="4824"/>
          </w:tcPr>
          <w:p>
            <w:r>
              <w:t>Loan Officer</w:t>
            </w:r>
          </w:p>
        </w:tc>
        <w:tc>
          <w:tcPr>
            <w:tcW w:type="dxa" w:w="4824"/>
          </w:tcPr>
          <w:p>
            <w:r>
              <w:t>Secure access, customer onboarding, loan application processing, credit assessment, approval workflow, and repayment/default monitoring.</w:t>
            </w:r>
          </w:p>
        </w:tc>
      </w:tr>
      <w:tr>
        <w:tc>
          <w:tcPr>
            <w:tcW w:type="dxa" w:w="4824"/>
          </w:tcPr>
          <w:p>
            <w:r>
              <w:t>Customer</w:t>
            </w:r>
          </w:p>
        </w:tc>
        <w:tc>
          <w:tcPr>
            <w:tcW w:type="dxa" w:w="4824"/>
          </w:tcPr>
          <w:p>
            <w:r>
              <w:t>Registration/profile management and digital loan application and tracking as supported by the proposed platform.</w:t>
            </w:r>
          </w:p>
        </w:tc>
      </w:tr>
    </w:tbl>
    <w:p/>
    <w:p>
      <w:pPr>
        <w:pStyle w:val="Heading3"/>
        <w:spacing w:before="200" w:after="120"/>
      </w:pPr>
      <w:r>
        <w:t>Functional &amp; Non-Functional Requirements</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tcPr>
          <w:p>
            <w:r>
              <w:rPr>
                <w:b/>
              </w:rPr>
              <w:t>Requirement Type</w:t>
            </w:r>
          </w:p>
        </w:tc>
        <w:tc>
          <w:tcPr>
            <w:tcW w:type="dxa" w:w="3216"/>
            <w:vAlign w:val="center"/>
          </w:tcPr>
          <w:p>
            <w:r>
              <w:rPr>
                <w:b/>
              </w:rPr>
              <w:t>Requirement</w:t>
            </w:r>
          </w:p>
        </w:tc>
        <w:tc>
          <w:tcPr>
            <w:tcW w:type="dxa" w:w="3216"/>
            <w:vAlign w:val="center"/>
          </w:tcPr>
          <w:p>
            <w:r>
              <w:rPr>
                <w:b/>
              </w:rPr>
              <w:t>Measurable Target</w:t>
            </w:r>
          </w:p>
        </w:tc>
      </w:tr>
      <w:tr>
        <w:tc>
          <w:tcPr>
            <w:tcW w:type="dxa" w:w="3216"/>
          </w:tcPr>
          <w:p>
            <w:r>
              <w:t>Functional</w:t>
            </w:r>
          </w:p>
        </w:tc>
        <w:tc>
          <w:tcPr>
            <w:tcW w:type="dxa" w:w="3216"/>
          </w:tcPr>
          <w:p>
            <w:r>
              <w:t>User authentication</w:t>
            </w:r>
          </w:p>
        </w:tc>
        <w:tc>
          <w:tcPr>
            <w:tcW w:type="dxa" w:w="3216"/>
          </w:tcPr>
          <w:p>
            <w:r>
              <w:t>Secure login for admin and loan officers</w:t>
            </w:r>
          </w:p>
        </w:tc>
      </w:tr>
      <w:tr>
        <w:tc>
          <w:tcPr>
            <w:tcW w:type="dxa" w:w="3216"/>
          </w:tcPr>
          <w:p>
            <w:r>
              <w:t>Functional</w:t>
            </w:r>
          </w:p>
        </w:tc>
        <w:tc>
          <w:tcPr>
            <w:tcW w:type="dxa" w:w="3216"/>
          </w:tcPr>
          <w:p>
            <w:r>
              <w:t>Customer management</w:t>
            </w:r>
          </w:p>
        </w:tc>
        <w:tc>
          <w:tcPr>
            <w:tcW w:type="dxa" w:w="3216"/>
          </w:tcPr>
          <w:p>
            <w:r>
              <w:t>Registration, profile, and KYC verification</w:t>
            </w:r>
          </w:p>
        </w:tc>
      </w:tr>
      <w:tr>
        <w:tc>
          <w:tcPr>
            <w:tcW w:type="dxa" w:w="3216"/>
          </w:tcPr>
          <w:p>
            <w:r>
              <w:t>Functional</w:t>
            </w:r>
          </w:p>
        </w:tc>
        <w:tc>
          <w:tcPr>
            <w:tcW w:type="dxa" w:w="3216"/>
          </w:tcPr>
          <w:p>
            <w:r>
              <w:t>Loan application</w:t>
            </w:r>
          </w:p>
        </w:tc>
        <w:tc>
          <w:tcPr>
            <w:tcW w:type="dxa" w:w="3216"/>
          </w:tcPr>
          <w:p>
            <w:r>
              <w:t>Digital submission and tracking</w:t>
            </w:r>
          </w:p>
        </w:tc>
      </w:tr>
      <w:tr>
        <w:tc>
          <w:tcPr>
            <w:tcW w:type="dxa" w:w="3216"/>
          </w:tcPr>
          <w:p>
            <w:r>
              <w:t>Functional</w:t>
            </w:r>
          </w:p>
        </w:tc>
        <w:tc>
          <w:tcPr>
            <w:tcW w:type="dxa" w:w="3216"/>
          </w:tcPr>
          <w:p>
            <w:r>
              <w:t>Credit assessment</w:t>
            </w:r>
          </w:p>
        </w:tc>
        <w:tc>
          <w:tcPr>
            <w:tcW w:type="dxa" w:w="3216"/>
          </w:tcPr>
          <w:p>
            <w:r>
              <w:t>Automated scoring and risk analysis</w:t>
            </w:r>
          </w:p>
        </w:tc>
      </w:tr>
      <w:tr>
        <w:tc>
          <w:tcPr>
            <w:tcW w:type="dxa" w:w="3216"/>
          </w:tcPr>
          <w:p>
            <w:r>
              <w:t>Functional</w:t>
            </w:r>
          </w:p>
        </w:tc>
        <w:tc>
          <w:tcPr>
            <w:tcW w:type="dxa" w:w="3216"/>
          </w:tcPr>
          <w:p>
            <w:r>
              <w:t>Loan approval</w:t>
            </w:r>
          </w:p>
        </w:tc>
        <w:tc>
          <w:tcPr>
            <w:tcW w:type="dxa" w:w="3216"/>
          </w:tcPr>
          <w:p>
            <w:r>
              <w:t>Approval workflow and decision management</w:t>
            </w:r>
          </w:p>
        </w:tc>
      </w:tr>
      <w:tr>
        <w:tc>
          <w:tcPr>
            <w:tcW w:type="dxa" w:w="3216"/>
          </w:tcPr>
          <w:p>
            <w:r>
              <w:t>Functional</w:t>
            </w:r>
          </w:p>
        </w:tc>
        <w:tc>
          <w:tcPr>
            <w:tcW w:type="dxa" w:w="3216"/>
          </w:tcPr>
          <w:p>
            <w:r>
              <w:t>Disbursement &amp; repayment</w:t>
            </w:r>
          </w:p>
        </w:tc>
        <w:tc>
          <w:tcPr>
            <w:tcW w:type="dxa" w:w="3216"/>
          </w:tcPr>
          <w:p>
            <w:r>
              <w:t>EMI tracking, payment processing, and fund transfer</w:t>
            </w:r>
          </w:p>
        </w:tc>
      </w:tr>
      <w:tr>
        <w:tc>
          <w:tcPr>
            <w:tcW w:type="dxa" w:w="3216"/>
          </w:tcPr>
          <w:p>
            <w:r>
              <w:t>Functional</w:t>
            </w:r>
          </w:p>
        </w:tc>
        <w:tc>
          <w:tcPr>
            <w:tcW w:type="dxa" w:w="3216"/>
          </w:tcPr>
          <w:p>
            <w:r>
              <w:t>Default monitoring</w:t>
            </w:r>
          </w:p>
        </w:tc>
        <w:tc>
          <w:tcPr>
            <w:tcW w:type="dxa" w:w="3216"/>
          </w:tcPr>
          <w:p>
            <w:r>
              <w:t>Alerts for overdue payments</w:t>
            </w:r>
          </w:p>
        </w:tc>
      </w:tr>
      <w:tr>
        <w:tc>
          <w:tcPr>
            <w:tcW w:type="dxa" w:w="3216"/>
          </w:tcPr>
          <w:p>
            <w:r>
              <w:t>Functional</w:t>
            </w:r>
          </w:p>
        </w:tc>
        <w:tc>
          <w:tcPr>
            <w:tcW w:type="dxa" w:w="3216"/>
          </w:tcPr>
          <w:p>
            <w:r>
              <w:t>Reports &amp; dashboard</w:t>
            </w:r>
          </w:p>
        </w:tc>
        <w:tc>
          <w:tcPr>
            <w:tcW w:type="dxa" w:w="3216"/>
          </w:tcPr>
          <w:p>
            <w:r>
              <w:t>Analytics and performance metrics</w:t>
            </w:r>
          </w:p>
        </w:tc>
      </w:tr>
      <w:tr>
        <w:tc>
          <w:tcPr>
            <w:tcW w:type="dxa" w:w="3216"/>
          </w:tcPr>
          <w:p>
            <w:r>
              <w:t>Non-Functional</w:t>
            </w:r>
          </w:p>
        </w:tc>
        <w:tc>
          <w:tcPr>
            <w:tcW w:type="dxa" w:w="3216"/>
          </w:tcPr>
          <w:p>
            <w:r>
              <w:t>Efficiency</w:t>
            </w:r>
          </w:p>
        </w:tc>
        <w:tc>
          <w:tcPr>
            <w:tcW w:type="dxa" w:w="3216"/>
          </w:tcPr>
          <w:p>
            <w:r>
              <w:t>Reduce processing time from weeks to hours</w:t>
            </w:r>
          </w:p>
        </w:tc>
      </w:tr>
      <w:tr>
        <w:tc>
          <w:tcPr>
            <w:tcW w:type="dxa" w:w="3216"/>
          </w:tcPr>
          <w:p>
            <w:r>
              <w:t>Non-Functional</w:t>
            </w:r>
          </w:p>
        </w:tc>
        <w:tc>
          <w:tcPr>
            <w:tcW w:type="dxa" w:w="3216"/>
          </w:tcPr>
          <w:p>
            <w:r>
              <w:t>Security</w:t>
            </w:r>
          </w:p>
        </w:tc>
        <w:tc>
          <w:tcPr>
            <w:tcW w:type="dxa" w:w="3216"/>
          </w:tcPr>
          <w:p>
            <w:r>
              <w:t>Secure, centralized data management</w:t>
            </w:r>
          </w:p>
        </w:tc>
      </w:tr>
      <w:tr>
        <w:tc>
          <w:tcPr>
            <w:tcW w:type="dxa" w:w="3216"/>
          </w:tcPr>
          <w:p>
            <w:r>
              <w:t>Non-Functional</w:t>
            </w:r>
          </w:p>
        </w:tc>
        <w:tc>
          <w:tcPr>
            <w:tcW w:type="dxa" w:w="3216"/>
          </w:tcPr>
          <w:p>
            <w:r>
              <w:t>Maintainability</w:t>
            </w:r>
          </w:p>
        </w:tc>
        <w:tc>
          <w:tcPr>
            <w:tcW w:type="dxa" w:w="3216"/>
          </w:tcPr>
          <w:p>
            <w:r>
              <w:t>Scalable and maintainable architecture</w:t>
            </w:r>
          </w:p>
        </w:tc>
      </w:tr>
    </w:tbl>
    <w:p/>
    <w:p>
      <w:pPr>
        <w:pStyle w:val="Heading2"/>
        <w:spacing w:before="200" w:after="120"/>
      </w:pPr>
      <w:r>
        <w:t>3.2 Constraints &amp; Applicable Standards</w:t>
      </w:r>
    </w:p>
    <w:p>
      <w:pPr>
        <w:spacing w:after="160"/>
        <w:jc w:val="both"/>
      </w:pPr>
      <w:r>
        <w:t>The presentation specifies secure access, centralized data handling, and a normalized relational database as design characteristics, but it does not identify specific regulatory standards, security standards, or compliance codes. No additional standard is therefore asserted in this report beyond the technologies and architectural practices explicitly stated in the source presentation.</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tcPr>
          <w:p>
            <w:r>
              <w:rPr>
                <w:b/>
              </w:rPr>
              <w:t>Standard / Code</w:t>
            </w:r>
          </w:p>
        </w:tc>
        <w:tc>
          <w:tcPr>
            <w:tcW w:type="dxa" w:w="3216"/>
            <w:vAlign w:val="center"/>
          </w:tcPr>
          <w:p>
            <w:r>
              <w:rPr>
                <w:b/>
              </w:rPr>
              <w:t>Requirement</w:t>
            </w:r>
          </w:p>
        </w:tc>
        <w:tc>
          <w:tcPr>
            <w:tcW w:type="dxa" w:w="3216"/>
            <w:vAlign w:val="center"/>
          </w:tcPr>
          <w:p>
            <w:r>
              <w:rPr>
                <w:b/>
              </w:rPr>
              <w:t>How Applied in This Project</w:t>
            </w:r>
          </w:p>
        </w:tc>
      </w:tr>
      <w:tr>
        <w:tc>
          <w:tcPr>
            <w:tcW w:type="dxa" w:w="3216"/>
          </w:tcPr>
          <w:p>
            <w:r>
              <w:t>Not specified in source PPT</w:t>
            </w:r>
          </w:p>
        </w:tc>
        <w:tc>
          <w:tcPr>
            <w:tcW w:type="dxa" w:w="3216"/>
          </w:tcPr>
          <w:p>
            <w:r>
              <w:t>No named external standard is provided</w:t>
            </w:r>
          </w:p>
        </w:tc>
        <w:tc>
          <w:tcPr>
            <w:tcW w:type="dxa" w:w="3216"/>
          </w:tcPr>
          <w:p>
            <w:r>
              <w:t>The report retains the project’s stated secure access, normalized schema, and layered architecture requirements without inventing an unreported standard.</w:t>
            </w:r>
          </w:p>
        </w:tc>
      </w:tr>
    </w:tbl>
    <w:p/>
    <w:p>
      <w:pPr>
        <w:pStyle w:val="Heading2"/>
        <w:spacing w:before="200" w:after="120"/>
      </w:pPr>
      <w:r>
        <w:t>3.3 Design Specifications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vAlign w:val="center"/>
          </w:tcPr>
          <w:p>
            <w:r>
              <w:rPr>
                <w:b/>
              </w:rPr>
              <w:t>Parameter</w:t>
            </w:r>
          </w:p>
        </w:tc>
        <w:tc>
          <w:tcPr>
            <w:tcW w:type="dxa" w:w="2412"/>
            <w:vAlign w:val="center"/>
          </w:tcPr>
          <w:p>
            <w:r>
              <w:rPr>
                <w:b/>
              </w:rPr>
              <w:t>Target / Requirement</w:t>
            </w:r>
          </w:p>
        </w:tc>
        <w:tc>
          <w:tcPr>
            <w:tcW w:type="dxa" w:w="2412"/>
            <w:vAlign w:val="center"/>
          </w:tcPr>
          <w:p>
            <w:r>
              <w:rPr>
                <w:b/>
              </w:rPr>
              <w:t>Unit</w:t>
            </w:r>
          </w:p>
        </w:tc>
        <w:tc>
          <w:tcPr>
            <w:tcW w:type="dxa" w:w="2412"/>
            <w:vAlign w:val="center"/>
          </w:tcPr>
          <w:p>
            <w:r>
              <w:rPr>
                <w:b/>
              </w:rPr>
              <w:t>Priority</w:t>
            </w:r>
          </w:p>
        </w:tc>
      </w:tr>
      <w:tr>
        <w:tc>
          <w:tcPr>
            <w:tcW w:type="dxa" w:w="2412"/>
          </w:tcPr>
          <w:p>
            <w:r>
              <w:t>Loan processing time</w:t>
            </w:r>
          </w:p>
        </w:tc>
        <w:tc>
          <w:tcPr>
            <w:tcW w:type="dxa" w:w="2412"/>
          </w:tcPr>
          <w:p>
            <w:r>
              <w:t>Reduction from weeks to hours</w:t>
            </w:r>
          </w:p>
        </w:tc>
        <w:tc>
          <w:tcPr>
            <w:tcW w:type="dxa" w:w="2412"/>
          </w:tcPr>
          <w:p>
            <w:r>
              <w:t>time</w:t>
            </w:r>
          </w:p>
        </w:tc>
        <w:tc>
          <w:tcPr>
            <w:tcW w:type="dxa" w:w="2412"/>
          </w:tcPr>
          <w:p>
            <w:r>
              <w:t>High</w:t>
            </w:r>
          </w:p>
        </w:tc>
      </w:tr>
      <w:tr>
        <w:tc>
          <w:tcPr>
            <w:tcW w:type="dxa" w:w="2412"/>
          </w:tcPr>
          <w:p>
            <w:r>
              <w:t>Credit assessment</w:t>
            </w:r>
          </w:p>
        </w:tc>
        <w:tc>
          <w:tcPr>
            <w:tcW w:type="dxa" w:w="2412"/>
          </w:tcPr>
          <w:p>
            <w:r>
              <w:t>Automated scoring and risk evaluation</w:t>
            </w:r>
          </w:p>
        </w:tc>
        <w:tc>
          <w:tcPr>
            <w:tcW w:type="dxa" w:w="2412"/>
          </w:tcPr>
          <w:p>
            <w:r>
              <w:t>—</w:t>
            </w:r>
          </w:p>
        </w:tc>
        <w:tc>
          <w:tcPr>
            <w:tcW w:type="dxa" w:w="2412"/>
          </w:tcPr>
          <w:p>
            <w:r>
              <w:t>High</w:t>
            </w:r>
          </w:p>
        </w:tc>
      </w:tr>
      <w:tr>
        <w:tc>
          <w:tcPr>
            <w:tcW w:type="dxa" w:w="2412"/>
          </w:tcPr>
          <w:p>
            <w:r>
              <w:t>Repayment monitoring</w:t>
            </w:r>
          </w:p>
        </w:tc>
        <w:tc>
          <w:tcPr>
            <w:tcW w:type="dxa" w:w="2412"/>
          </w:tcPr>
          <w:p>
            <w:r>
              <w:t>Real-time EMI tracking</w:t>
            </w:r>
          </w:p>
        </w:tc>
        <w:tc>
          <w:tcPr>
            <w:tcW w:type="dxa" w:w="2412"/>
          </w:tcPr>
          <w:p>
            <w:r>
              <w:t>—</w:t>
            </w:r>
          </w:p>
        </w:tc>
        <w:tc>
          <w:tcPr>
            <w:tcW w:type="dxa" w:w="2412"/>
          </w:tcPr>
          <w:p>
            <w:r>
              <w:t>High</w:t>
            </w:r>
          </w:p>
        </w:tc>
      </w:tr>
      <w:tr>
        <w:tc>
          <w:tcPr>
            <w:tcW w:type="dxa" w:w="2412"/>
          </w:tcPr>
          <w:p>
            <w:r>
              <w:t>Default monitoring</w:t>
            </w:r>
          </w:p>
        </w:tc>
        <w:tc>
          <w:tcPr>
            <w:tcW w:type="dxa" w:w="2412"/>
          </w:tcPr>
          <w:p>
            <w:r>
              <w:t>Automatic overdue alerts and notifications</w:t>
            </w:r>
          </w:p>
        </w:tc>
        <w:tc>
          <w:tcPr>
            <w:tcW w:type="dxa" w:w="2412"/>
          </w:tcPr>
          <w:p>
            <w:r>
              <w:t>—</w:t>
            </w:r>
          </w:p>
        </w:tc>
        <w:tc>
          <w:tcPr>
            <w:tcW w:type="dxa" w:w="2412"/>
          </w:tcPr>
          <w:p>
            <w:r>
              <w:t>High</w:t>
            </w:r>
          </w:p>
        </w:tc>
      </w:tr>
      <w:tr>
        <w:tc>
          <w:tcPr>
            <w:tcW w:type="dxa" w:w="2412"/>
          </w:tcPr>
          <w:p>
            <w:r>
              <w:t>Data management</w:t>
            </w:r>
          </w:p>
        </w:tc>
        <w:tc>
          <w:tcPr>
            <w:tcW w:type="dxa" w:w="2412"/>
          </w:tcPr>
          <w:p>
            <w:r>
              <w:t>Secure centralized repository</w:t>
            </w:r>
          </w:p>
        </w:tc>
        <w:tc>
          <w:tcPr>
            <w:tcW w:type="dxa" w:w="2412"/>
          </w:tcPr>
          <w:p>
            <w:r>
              <w:t>—</w:t>
            </w:r>
          </w:p>
        </w:tc>
        <w:tc>
          <w:tcPr>
            <w:tcW w:type="dxa" w:w="2412"/>
          </w:tcPr>
          <w:p>
            <w:r>
              <w:t>High</w:t>
            </w:r>
          </w:p>
        </w:tc>
      </w:tr>
      <w:tr>
        <w:tc>
          <w:tcPr>
            <w:tcW w:type="dxa" w:w="2412"/>
          </w:tcPr>
          <w:p>
            <w:r>
              <w:t>Database</w:t>
            </w:r>
          </w:p>
        </w:tc>
        <w:tc>
          <w:tcPr>
            <w:tcW w:type="dxa" w:w="2412"/>
          </w:tcPr>
          <w:p>
            <w:r>
              <w:t>Normalized relational schema</w:t>
            </w:r>
          </w:p>
        </w:tc>
        <w:tc>
          <w:tcPr>
            <w:tcW w:type="dxa" w:w="2412"/>
          </w:tcPr>
          <w:p>
            <w:r>
              <w:t>—</w:t>
            </w:r>
          </w:p>
        </w:tc>
        <w:tc>
          <w:tcPr>
            <w:tcW w:type="dxa" w:w="2412"/>
          </w:tcPr>
          <w:p>
            <w:r>
              <w:t>High</w:t>
            </w:r>
          </w:p>
        </w:tc>
      </w:tr>
      <w:tr>
        <w:tc>
          <w:tcPr>
            <w:tcW w:type="dxa" w:w="2412"/>
          </w:tcPr>
          <w:p>
            <w:r>
              <w:t>Architecture</w:t>
            </w:r>
          </w:p>
        </w:tc>
        <w:tc>
          <w:tcPr>
            <w:tcW w:type="dxa" w:w="2412"/>
          </w:tcPr>
          <w:p>
            <w:r>
              <w:t>MVC / layered design</w:t>
            </w:r>
          </w:p>
        </w:tc>
        <w:tc>
          <w:tcPr>
            <w:tcW w:type="dxa" w:w="2412"/>
          </w:tcPr>
          <w:p>
            <w:r>
              <w:t>—</w:t>
            </w:r>
          </w:p>
        </w:tc>
        <w:tc>
          <w:tcPr>
            <w:tcW w:type="dxa" w:w="2412"/>
          </w:tcPr>
          <w:p>
            <w:r>
              <w:t>High</w:t>
            </w:r>
          </w:p>
        </w:tc>
      </w:tr>
    </w:tbl>
    <w:p/>
    <w:p>
      <w:pPr>
        <w:pStyle w:val="Heading2"/>
        <w:spacing w:before="200" w:after="120"/>
      </w:pPr>
      <w:r>
        <w:t>3.4 Alternative Solutions &amp; Evaluation</w:t>
      </w:r>
    </w:p>
    <w:p>
      <w:pPr>
        <w:spacing w:after="160"/>
        <w:jc w:val="both"/>
      </w:pPr>
      <w:r>
        <w:t>Alternative 1: Continue with manual or paper-based processing. This approach represents the existing condition and requires substantial staff involvement in records, assessment, repayment tracking, and reporting.</w:t>
      </w:r>
    </w:p>
    <w:p>
      <w:pPr>
        <w:spacing w:after="160"/>
        <w:jc w:val="both"/>
      </w:pPr>
      <w:r>
        <w:t>Alternative 2: Implement the proposed integrated digital platform. This approach centralizes data and automates assessment, repayment tracking, default monitoring, and reporting through a Java, JDBC, and MySQL architecture.</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tcPr>
          <w:p>
            <w:r>
              <w:rPr>
                <w:b/>
              </w:rPr>
              <w:t>Criterion</w:t>
            </w:r>
          </w:p>
        </w:tc>
        <w:tc>
          <w:tcPr>
            <w:tcW w:type="dxa" w:w="3216"/>
            <w:vAlign w:val="center"/>
          </w:tcPr>
          <w:p>
            <w:r>
              <w:rPr>
                <w:b/>
              </w:rPr>
              <w:t>Alternative 1: Manual</w:t>
            </w:r>
          </w:p>
        </w:tc>
        <w:tc>
          <w:tcPr>
            <w:tcW w:type="dxa" w:w="3216"/>
            <w:vAlign w:val="center"/>
          </w:tcPr>
          <w:p>
            <w:r>
              <w:rPr>
                <w:b/>
              </w:rPr>
              <w:t>Alternative 2: Integrated Platform</w:t>
            </w:r>
          </w:p>
        </w:tc>
      </w:tr>
      <w:tr>
        <w:tc>
          <w:tcPr>
            <w:tcW w:type="dxa" w:w="3216"/>
          </w:tcPr>
          <w:p>
            <w:r>
              <w:t>Performance</w:t>
            </w:r>
          </w:p>
        </w:tc>
        <w:tc>
          <w:tcPr>
            <w:tcW w:type="dxa" w:w="3216"/>
          </w:tcPr>
          <w:p>
            <w:r>
              <w:t>Low</w:t>
            </w:r>
          </w:p>
        </w:tc>
        <w:tc>
          <w:tcPr>
            <w:tcW w:type="dxa" w:w="3216"/>
          </w:tcPr>
          <w:p>
            <w:r>
              <w:t>High</w:t>
            </w:r>
          </w:p>
        </w:tc>
      </w:tr>
      <w:tr>
        <w:tc>
          <w:tcPr>
            <w:tcW w:type="dxa" w:w="3216"/>
          </w:tcPr>
          <w:p>
            <w:r>
              <w:t>Cost</w:t>
            </w:r>
          </w:p>
        </w:tc>
        <w:tc>
          <w:tcPr>
            <w:tcW w:type="dxa" w:w="3216"/>
          </w:tcPr>
          <w:p>
            <w:r>
              <w:t>Higher operational overhead</w:t>
            </w:r>
          </w:p>
        </w:tc>
        <w:tc>
          <w:tcPr>
            <w:tcW w:type="dxa" w:w="3216"/>
          </w:tcPr>
          <w:p>
            <w:r>
              <w:t>Expected time and cost savings</w:t>
            </w:r>
          </w:p>
        </w:tc>
      </w:tr>
      <w:tr>
        <w:tc>
          <w:tcPr>
            <w:tcW w:type="dxa" w:w="3216"/>
          </w:tcPr>
          <w:p>
            <w:r>
              <w:t>Safety / control</w:t>
            </w:r>
          </w:p>
        </w:tc>
        <w:tc>
          <w:tcPr>
            <w:tcW w:type="dxa" w:w="3216"/>
          </w:tcPr>
          <w:p>
            <w:r>
              <w:t>Dependent on manual handling</w:t>
            </w:r>
          </w:p>
        </w:tc>
        <w:tc>
          <w:tcPr>
            <w:tcW w:type="dxa" w:w="3216"/>
          </w:tcPr>
          <w:p>
            <w:r>
              <w:t>Secure centralized management</w:t>
            </w:r>
          </w:p>
        </w:tc>
      </w:tr>
      <w:tr>
        <w:tc>
          <w:tcPr>
            <w:tcW w:type="dxa" w:w="3216"/>
          </w:tcPr>
          <w:p>
            <w:r>
              <w:t>Sustainability</w:t>
            </w:r>
          </w:p>
        </w:tc>
        <w:tc>
          <w:tcPr>
            <w:tcW w:type="dxa" w:w="3216"/>
          </w:tcPr>
          <w:p>
            <w:r>
              <w:t>Paper-intensive</w:t>
            </w:r>
          </w:p>
        </w:tc>
        <w:tc>
          <w:tcPr>
            <w:tcW w:type="dxa" w:w="3216"/>
          </w:tcPr>
          <w:p>
            <w:r>
              <w:t>Digital records reduce paper dependence</w:t>
            </w:r>
          </w:p>
        </w:tc>
      </w:tr>
      <w:tr>
        <w:tc>
          <w:tcPr>
            <w:tcW w:type="dxa" w:w="3216"/>
          </w:tcPr>
          <w:p>
            <w:r>
              <w:t>Reliability</w:t>
            </w:r>
          </w:p>
        </w:tc>
        <w:tc>
          <w:tcPr>
            <w:tcW w:type="dxa" w:w="3216"/>
          </w:tcPr>
          <w:p>
            <w:r>
              <w:t>Tracking and default delays possible</w:t>
            </w:r>
          </w:p>
        </w:tc>
        <w:tc>
          <w:tcPr>
            <w:tcW w:type="dxa" w:w="3216"/>
          </w:tcPr>
          <w:p>
            <w:r>
              <w:t>Automated tracking and alerts</w:t>
            </w:r>
          </w:p>
        </w:tc>
      </w:tr>
    </w:tbl>
    <w:p/>
    <w:p>
      <w:pPr>
        <w:pStyle w:val="Heading2"/>
        <w:spacing w:before="200" w:after="120"/>
      </w:pPr>
      <w:r>
        <w:t>3.5 Selected Design &amp; Detailed Design</w:t>
      </w:r>
    </w:p>
    <w:p>
      <w:pPr>
        <w:spacing w:after="160"/>
        <w:jc w:val="both"/>
      </w:pPr>
      <w:r>
        <w:t>The integrated digital platform is selected because it directly addresses the major limitations identified in the existing system: manual processing, slow assessment, difficult repayment tracking, high operational overhead, poor reporting visibility, and delayed default identification. The architecture separates presentation, application, data access, and database responsibilities, supporting maintainability and scalability.</w:t>
      </w:r>
    </w:p>
    <w:p>
      <w:pPr>
        <w:spacing w:after="160"/>
        <w:jc w:val="both"/>
      </w:pPr>
      <w:r>
        <w:t>The presentation layer consists of an Admin Dashboard, Loan Officer Interface, and Customer Portal. The application layer is implemented in Java and contains the Customer Module, Loan Module, Credit Assessment, Repayment Engine, Default Monitoring, and Reports Generator. The data access layer provides JDBC connectivity, SQL queries, and transaction management. The database layer uses MySQL with a normalized relational schema.</w:t>
      </w:r>
    </w:p>
    <w:p>
      <w:pPr>
        <w:pStyle w:val="Heading2"/>
        <w:spacing w:before="200" w:after="120"/>
      </w:pPr>
      <w:r>
        <w:t>3.6 Trade-off Analysis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vAlign w:val="center"/>
          </w:tcPr>
          <w:p>
            <w:r>
              <w:rPr>
                <w:b/>
              </w:rPr>
              <w:t>Design Decision</w:t>
            </w:r>
          </w:p>
        </w:tc>
        <w:tc>
          <w:tcPr>
            <w:tcW w:type="dxa" w:w="1930"/>
            <w:vAlign w:val="center"/>
          </w:tcPr>
          <w:p>
            <w:r>
              <w:rPr>
                <w:b/>
              </w:rPr>
              <w:t>Alternative Considered</w:t>
            </w:r>
          </w:p>
        </w:tc>
        <w:tc>
          <w:tcPr>
            <w:tcW w:type="dxa" w:w="1930"/>
            <w:vAlign w:val="center"/>
          </w:tcPr>
          <w:p>
            <w:r>
              <w:rPr>
                <w:b/>
              </w:rPr>
              <w:t>Benefit</w:t>
            </w:r>
          </w:p>
        </w:tc>
        <w:tc>
          <w:tcPr>
            <w:tcW w:type="dxa" w:w="1930"/>
            <w:vAlign w:val="center"/>
          </w:tcPr>
          <w:p>
            <w:r>
              <w:rPr>
                <w:b/>
              </w:rPr>
              <w:t>Disadvantage</w:t>
            </w:r>
          </w:p>
        </w:tc>
        <w:tc>
          <w:tcPr>
            <w:tcW w:type="dxa" w:w="1930"/>
            <w:vAlign w:val="center"/>
          </w:tcPr>
          <w:p>
            <w:r>
              <w:rPr>
                <w:b/>
              </w:rPr>
              <w:t>Final Decision &amp; Justification</w:t>
            </w:r>
          </w:p>
        </w:tc>
      </w:tr>
      <w:tr>
        <w:tc>
          <w:tcPr>
            <w:tcW w:type="dxa" w:w="1930"/>
          </w:tcPr>
          <w:p>
            <w:r>
              <w:t>Centralized digital records</w:t>
            </w:r>
          </w:p>
        </w:tc>
        <w:tc>
          <w:tcPr>
            <w:tcW w:type="dxa" w:w="1930"/>
          </w:tcPr>
          <w:p>
            <w:r>
              <w:t>Manual/paper records</w:t>
            </w:r>
          </w:p>
        </w:tc>
        <w:tc>
          <w:tcPr>
            <w:tcW w:type="dxa" w:w="1930"/>
          </w:tcPr>
          <w:p>
            <w:r>
              <w:t>Faster access, centralized visibility, reduced manual effort</w:t>
            </w:r>
          </w:p>
        </w:tc>
        <w:tc>
          <w:tcPr>
            <w:tcW w:type="dxa" w:w="1930"/>
          </w:tcPr>
          <w:p>
            <w:r>
              <w:t>Requires software implementation and database management</w:t>
            </w:r>
          </w:p>
        </w:tc>
        <w:tc>
          <w:tcPr>
            <w:tcW w:type="dxa" w:w="1930"/>
          </w:tcPr>
          <w:p>
            <w:r>
              <w:t>Selected because centralization addresses fragmented records and reporting limitations.</w:t>
            </w:r>
          </w:p>
        </w:tc>
      </w:tr>
      <w:tr>
        <w:tc>
          <w:tcPr>
            <w:tcW w:type="dxa" w:w="1930"/>
          </w:tcPr>
          <w:p>
            <w:r>
              <w:t>Automated credit assessment</w:t>
            </w:r>
          </w:p>
        </w:tc>
        <w:tc>
          <w:tcPr>
            <w:tcW w:type="dxa" w:w="1930"/>
          </w:tcPr>
          <w:p>
            <w:r>
              <w:t>Manual assessment</w:t>
            </w:r>
          </w:p>
        </w:tc>
        <w:tc>
          <w:tcPr>
            <w:tcW w:type="dxa" w:w="1930"/>
          </w:tcPr>
          <w:p>
            <w:r>
              <w:t>Faster and consistent scoring/risk evaluation</w:t>
            </w:r>
          </w:p>
        </w:tc>
        <w:tc>
          <w:tcPr>
            <w:tcW w:type="dxa" w:w="1930"/>
          </w:tcPr>
          <w:p>
            <w:r>
              <w:t>Requires defined scoring logic and reliable input data</w:t>
            </w:r>
          </w:p>
        </w:tc>
        <w:tc>
          <w:tcPr>
            <w:tcW w:type="dxa" w:w="1930"/>
          </w:tcPr>
          <w:p>
            <w:r>
              <w:t>Selected because the stated objective is to automate scoring and risk analysis.</w:t>
            </w:r>
          </w:p>
        </w:tc>
      </w:tr>
      <w:tr>
        <w:tc>
          <w:tcPr>
            <w:tcW w:type="dxa" w:w="1930"/>
          </w:tcPr>
          <w:p>
            <w:r>
              <w:t>Real-time repayment/default monitoring</w:t>
            </w:r>
          </w:p>
        </w:tc>
        <w:tc>
          <w:tcPr>
            <w:tcW w:type="dxa" w:w="1930"/>
          </w:tcPr>
          <w:p>
            <w:r>
              <w:t>Manual tracking</w:t>
            </w:r>
          </w:p>
        </w:tc>
        <w:tc>
          <w:tcPr>
            <w:tcW w:type="dxa" w:w="1930"/>
          </w:tcPr>
          <w:p>
            <w:r>
              <w:t>Immediate visibility and automatic alerts</w:t>
            </w:r>
          </w:p>
        </w:tc>
        <w:tc>
          <w:tcPr>
            <w:tcW w:type="dxa" w:w="1930"/>
          </w:tcPr>
          <w:p>
            <w:r>
              <w:t>Requires ongoing system processing and accurate transaction data</w:t>
            </w:r>
          </w:p>
        </w:tc>
        <w:tc>
          <w:tcPr>
            <w:tcW w:type="dxa" w:w="1930"/>
          </w:tcPr>
          <w:p>
            <w:r>
              <w:t>Selected because delayed default identification is a stated risk.</w:t>
            </w:r>
          </w:p>
        </w:tc>
      </w:tr>
    </w:tbl>
    <w:p/>
    <w:p>
      <w:pPr>
        <w:pStyle w:val="Heading2"/>
        <w:spacing w:before="200" w:after="120"/>
      </w:pPr>
      <w:r>
        <w:t>3.7 Sustainability, Ethics, Safety, Risk &amp; Security</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vAlign w:val="center"/>
          </w:tcPr>
          <w:p>
            <w:r>
              <w:rPr>
                <w:b/>
              </w:rPr>
              <w:t>Domain</w:t>
            </w:r>
          </w:p>
        </w:tc>
        <w:tc>
          <w:tcPr>
            <w:tcW w:type="dxa" w:w="2412"/>
            <w:vAlign w:val="center"/>
          </w:tcPr>
          <w:p>
            <w:r>
              <w:rPr>
                <w:b/>
              </w:rPr>
              <w:t>Consideration</w:t>
            </w:r>
          </w:p>
        </w:tc>
        <w:tc>
          <w:tcPr>
            <w:tcW w:type="dxa" w:w="2412"/>
            <w:vAlign w:val="center"/>
          </w:tcPr>
          <w:p>
            <w:r>
              <w:rPr>
                <w:b/>
              </w:rPr>
              <w:t>Evidence Evaluated</w:t>
            </w:r>
          </w:p>
        </w:tc>
        <w:tc>
          <w:tcPr>
            <w:tcW w:type="dxa" w:w="2412"/>
            <w:vAlign w:val="center"/>
          </w:tcPr>
          <w:p>
            <w:r>
              <w:rPr>
                <w:b/>
              </w:rPr>
              <w:t>Impact on Final Decision</w:t>
            </w:r>
          </w:p>
        </w:tc>
      </w:tr>
      <w:tr>
        <w:tc>
          <w:tcPr>
            <w:tcW w:type="dxa" w:w="2412"/>
          </w:tcPr>
          <w:p>
            <w:r>
              <w:t>Sustainability</w:t>
            </w:r>
          </w:p>
        </w:tc>
        <w:tc>
          <w:tcPr>
            <w:tcW w:type="dxa" w:w="2412"/>
          </w:tcPr>
          <w:p>
            <w:r>
              <w:t>Digital handling of loan records</w:t>
            </w:r>
          </w:p>
        </w:tc>
        <w:tc>
          <w:tcPr>
            <w:tcW w:type="dxa" w:w="2412"/>
          </w:tcPr>
          <w:p>
            <w:r>
              <w:t>Proposed digitization of loan lifecycle</w:t>
            </w:r>
          </w:p>
        </w:tc>
        <w:tc>
          <w:tcPr>
            <w:tcW w:type="dxa" w:w="2412"/>
          </w:tcPr>
          <w:p>
            <w:r>
              <w:t>Supports reduced dependence on paper-based records.</w:t>
            </w:r>
          </w:p>
        </w:tc>
      </w:tr>
      <w:tr>
        <w:tc>
          <w:tcPr>
            <w:tcW w:type="dxa" w:w="2412"/>
          </w:tcPr>
          <w:p>
            <w:r>
              <w:t>Ethics</w:t>
            </w:r>
          </w:p>
        </w:tc>
        <w:tc>
          <w:tcPr>
            <w:tcW w:type="dxa" w:w="2412"/>
          </w:tcPr>
          <w:p>
            <w:r>
              <w:t>Responsible handling of customer and financial information</w:t>
            </w:r>
          </w:p>
        </w:tc>
        <w:tc>
          <w:tcPr>
            <w:tcW w:type="dxa" w:w="2412"/>
          </w:tcPr>
          <w:p>
            <w:r>
              <w:t>Centralized customer/loan repository and secure login</w:t>
            </w:r>
          </w:p>
        </w:tc>
        <w:tc>
          <w:tcPr>
            <w:tcW w:type="dxa" w:w="2412"/>
          </w:tcPr>
          <w:p>
            <w:r>
              <w:t>Requires controlled access and responsible data handling.</w:t>
            </w:r>
          </w:p>
        </w:tc>
      </w:tr>
      <w:tr>
        <w:tc>
          <w:tcPr>
            <w:tcW w:type="dxa" w:w="2412"/>
          </w:tcPr>
          <w:p>
            <w:r>
              <w:t>Health &amp; Safety</w:t>
            </w:r>
          </w:p>
        </w:tc>
        <w:tc>
          <w:tcPr>
            <w:tcW w:type="dxa" w:w="2412"/>
          </w:tcPr>
          <w:p>
            <w:r>
              <w:t>Not a primary physical-system concern</w:t>
            </w:r>
          </w:p>
        </w:tc>
        <w:tc>
          <w:tcPr>
            <w:tcW w:type="dxa" w:w="2412"/>
          </w:tcPr>
          <w:p>
            <w:r>
              <w:t>Software platform; no physical hazard is specified</w:t>
            </w:r>
          </w:p>
        </w:tc>
        <w:tc>
          <w:tcPr>
            <w:tcW w:type="dxa" w:w="2412"/>
          </w:tcPr>
          <w:p>
            <w:r>
              <w:t>No specific physical safety mechanism is stated.</w:t>
            </w:r>
          </w:p>
        </w:tc>
      </w:tr>
      <w:tr>
        <w:tc>
          <w:tcPr>
            <w:tcW w:type="dxa" w:w="2412"/>
          </w:tcPr>
          <w:p>
            <w:r>
              <w:t>Security</w:t>
            </w:r>
          </w:p>
        </w:tc>
        <w:tc>
          <w:tcPr>
            <w:tcW w:type="dxa" w:w="2412"/>
          </w:tcPr>
          <w:p>
            <w:r>
              <w:t>Controlled system access and centralized data management</w:t>
            </w:r>
          </w:p>
        </w:tc>
        <w:tc>
          <w:tcPr>
            <w:tcW w:type="dxa" w:w="2412"/>
          </w:tcPr>
          <w:p>
            <w:r>
              <w:t>Secure login and centralized data</w:t>
            </w:r>
          </w:p>
        </w:tc>
        <w:tc>
          <w:tcPr>
            <w:tcW w:type="dxa" w:w="2412"/>
          </w:tcPr>
          <w:p>
            <w:r>
              <w:t>Security is incorporated through authenticated access and structured data management.</w:t>
            </w:r>
          </w:p>
        </w:tc>
      </w:tr>
    </w:tbl>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vAlign w:val="center"/>
          </w:tcPr>
          <w:p>
            <w:r>
              <w:rPr>
                <w:b/>
              </w:rPr>
              <w:t>Risk</w:t>
            </w:r>
          </w:p>
        </w:tc>
        <w:tc>
          <w:tcPr>
            <w:tcW w:type="dxa" w:w="1608"/>
            <w:vAlign w:val="center"/>
          </w:tcPr>
          <w:p>
            <w:r>
              <w:rPr>
                <w:b/>
              </w:rPr>
              <w:t>Likelihood</w:t>
            </w:r>
          </w:p>
        </w:tc>
        <w:tc>
          <w:tcPr>
            <w:tcW w:type="dxa" w:w="1608"/>
            <w:vAlign w:val="center"/>
          </w:tcPr>
          <w:p>
            <w:r>
              <w:rPr>
                <w:b/>
              </w:rPr>
              <w:t>Severity</w:t>
            </w:r>
          </w:p>
        </w:tc>
        <w:tc>
          <w:tcPr>
            <w:tcW w:type="dxa" w:w="1608"/>
            <w:vAlign w:val="center"/>
          </w:tcPr>
          <w:p>
            <w:r>
              <w:rPr>
                <w:b/>
              </w:rPr>
              <w:t>Risk Level</w:t>
            </w:r>
          </w:p>
        </w:tc>
        <w:tc>
          <w:tcPr>
            <w:tcW w:type="dxa" w:w="1608"/>
            <w:vAlign w:val="center"/>
          </w:tcPr>
          <w:p>
            <w:r>
              <w:rPr>
                <w:b/>
              </w:rPr>
              <w:t>Mitigation</w:t>
            </w:r>
          </w:p>
        </w:tc>
        <w:tc>
          <w:tcPr>
            <w:tcW w:type="dxa" w:w="1608"/>
            <w:vAlign w:val="center"/>
          </w:tcPr>
          <w:p>
            <w:r>
              <w:rPr>
                <w:b/>
              </w:rPr>
              <w:t>Residual Risk</w:t>
            </w:r>
          </w:p>
        </w:tc>
      </w:tr>
      <w:tr>
        <w:tc>
          <w:tcPr>
            <w:tcW w:type="dxa" w:w="1608"/>
          </w:tcPr>
          <w:p>
            <w:r>
              <w:t>Incorrect or incomplete customer data</w:t>
            </w:r>
          </w:p>
        </w:tc>
        <w:tc>
          <w:tcPr>
            <w:tcW w:type="dxa" w:w="1608"/>
          </w:tcPr>
          <w:p>
            <w:r>
              <w:t>Medium</w:t>
            </w:r>
          </w:p>
        </w:tc>
        <w:tc>
          <w:tcPr>
            <w:tcW w:type="dxa" w:w="1608"/>
          </w:tcPr>
          <w:p>
            <w:r>
              <w:t>High</w:t>
            </w:r>
          </w:p>
        </w:tc>
        <w:tc>
          <w:tcPr>
            <w:tcW w:type="dxa" w:w="1608"/>
          </w:tcPr>
          <w:p>
            <w:r>
              <w:t>High</w:t>
            </w:r>
          </w:p>
        </w:tc>
        <w:tc>
          <w:tcPr>
            <w:tcW w:type="dxa" w:w="1608"/>
          </w:tcPr>
          <w:p>
            <w:r>
              <w:t>Use registration/profile controls and KYC verification</w:t>
            </w:r>
          </w:p>
        </w:tc>
        <w:tc>
          <w:tcPr>
            <w:tcW w:type="dxa" w:w="1608"/>
          </w:tcPr>
          <w:p>
            <w:r>
              <w:t>Medium</w:t>
            </w:r>
          </w:p>
        </w:tc>
      </w:tr>
      <w:tr>
        <w:tc>
          <w:tcPr>
            <w:tcW w:type="dxa" w:w="1608"/>
          </w:tcPr>
          <w:p>
            <w:r>
              <w:t>Credit assessment error</w:t>
            </w:r>
          </w:p>
        </w:tc>
        <w:tc>
          <w:tcPr>
            <w:tcW w:type="dxa" w:w="1608"/>
          </w:tcPr>
          <w:p>
            <w:r>
              <w:t>Medium</w:t>
            </w:r>
          </w:p>
        </w:tc>
        <w:tc>
          <w:tcPr>
            <w:tcW w:type="dxa" w:w="1608"/>
          </w:tcPr>
          <w:p>
            <w:r>
              <w:t>High</w:t>
            </w:r>
          </w:p>
        </w:tc>
        <w:tc>
          <w:tcPr>
            <w:tcW w:type="dxa" w:w="1608"/>
          </w:tcPr>
          <w:p>
            <w:r>
              <w:t>High</w:t>
            </w:r>
          </w:p>
        </w:tc>
        <w:tc>
          <w:tcPr>
            <w:tcW w:type="dxa" w:w="1608"/>
          </w:tcPr>
          <w:p>
            <w:r>
              <w:t>Automated scoring with risk analysis and review workflow</w:t>
            </w:r>
          </w:p>
        </w:tc>
        <w:tc>
          <w:tcPr>
            <w:tcW w:type="dxa" w:w="1608"/>
          </w:tcPr>
          <w:p>
            <w:r>
              <w:t>Medium</w:t>
            </w:r>
          </w:p>
        </w:tc>
      </w:tr>
      <w:tr>
        <w:tc>
          <w:tcPr>
            <w:tcW w:type="dxa" w:w="1608"/>
          </w:tcPr>
          <w:p>
            <w:r>
              <w:t>Missed repayment/default event</w:t>
            </w:r>
          </w:p>
        </w:tc>
        <w:tc>
          <w:tcPr>
            <w:tcW w:type="dxa" w:w="1608"/>
          </w:tcPr>
          <w:p>
            <w:r>
              <w:t>Medium</w:t>
            </w:r>
          </w:p>
        </w:tc>
        <w:tc>
          <w:tcPr>
            <w:tcW w:type="dxa" w:w="1608"/>
          </w:tcPr>
          <w:p>
            <w:r>
              <w:t>High</w:t>
            </w:r>
          </w:p>
        </w:tc>
        <w:tc>
          <w:tcPr>
            <w:tcW w:type="dxa" w:w="1608"/>
          </w:tcPr>
          <w:p>
            <w:r>
              <w:t>High</w:t>
            </w:r>
          </w:p>
        </w:tc>
        <w:tc>
          <w:tcPr>
            <w:tcW w:type="dxa" w:w="1608"/>
          </w:tcPr>
          <w:p>
            <w:r>
              <w:t>Real-time EMI tracking and automatic overdue alerts</w:t>
            </w:r>
          </w:p>
        </w:tc>
        <w:tc>
          <w:tcPr>
            <w:tcW w:type="dxa" w:w="1608"/>
          </w:tcPr>
          <w:p>
            <w:r>
              <w:t>Low/Medium</w:t>
            </w:r>
          </w:p>
        </w:tc>
      </w:tr>
      <w:tr>
        <w:tc>
          <w:tcPr>
            <w:tcW w:type="dxa" w:w="1608"/>
          </w:tcPr>
          <w:p>
            <w:r>
              <w:t>Unauthorized access</w:t>
            </w:r>
          </w:p>
        </w:tc>
        <w:tc>
          <w:tcPr>
            <w:tcW w:type="dxa" w:w="1608"/>
          </w:tcPr>
          <w:p>
            <w:r>
              <w:t>Medium</w:t>
            </w:r>
          </w:p>
        </w:tc>
        <w:tc>
          <w:tcPr>
            <w:tcW w:type="dxa" w:w="1608"/>
          </w:tcPr>
          <w:p>
            <w:r>
              <w:t>High</w:t>
            </w:r>
          </w:p>
        </w:tc>
        <w:tc>
          <w:tcPr>
            <w:tcW w:type="dxa" w:w="1608"/>
          </w:tcPr>
          <w:p>
            <w:r>
              <w:t>High</w:t>
            </w:r>
          </w:p>
        </w:tc>
        <w:tc>
          <w:tcPr>
            <w:tcW w:type="dxa" w:w="1608"/>
          </w:tcPr>
          <w:p>
            <w:r>
              <w:t>Secure authentication and controlled roles</w:t>
            </w:r>
          </w:p>
        </w:tc>
        <w:tc>
          <w:tcPr>
            <w:tcW w:type="dxa" w:w="1608"/>
          </w:tcPr>
          <w:p>
            <w:r>
              <w:t>Medium</w:t>
            </w:r>
          </w:p>
        </w:tc>
      </w:tr>
      <w:tr>
        <w:tc>
          <w:tcPr>
            <w:tcW w:type="dxa" w:w="1608"/>
          </w:tcPr>
          <w:p>
            <w:r>
              <w:t>Database/transaction inconsistency</w:t>
            </w:r>
          </w:p>
        </w:tc>
        <w:tc>
          <w:tcPr>
            <w:tcW w:type="dxa" w:w="1608"/>
          </w:tcPr>
          <w:p>
            <w:r>
              <w:t>Medium</w:t>
            </w:r>
          </w:p>
        </w:tc>
        <w:tc>
          <w:tcPr>
            <w:tcW w:type="dxa" w:w="1608"/>
          </w:tcPr>
          <w:p>
            <w:r>
              <w:t>High</w:t>
            </w:r>
          </w:p>
        </w:tc>
        <w:tc>
          <w:tcPr>
            <w:tcW w:type="dxa" w:w="1608"/>
          </w:tcPr>
          <w:p>
            <w:r>
              <w:t>High</w:t>
            </w:r>
          </w:p>
        </w:tc>
        <w:tc>
          <w:tcPr>
            <w:tcW w:type="dxa" w:w="1608"/>
          </w:tcPr>
          <w:p>
            <w:r>
              <w:t>JDBC transaction management and normalized schema</w:t>
            </w:r>
          </w:p>
        </w:tc>
        <w:tc>
          <w:tcPr>
            <w:tcW w:type="dxa" w:w="1608"/>
          </w:tcPr>
          <w:p>
            <w:r>
              <w:t>Medium</w:t>
            </w:r>
          </w:p>
        </w:tc>
      </w:tr>
    </w:tbl>
    <w:p/>
    <w:p>
      <w:r>
        <w:br w:type="page"/>
      </w:r>
    </w:p>
    <w:p>
      <w:pPr>
        <w:pStyle w:val="Heading1"/>
        <w:spacing w:before="200" w:after="120"/>
      </w:pPr>
      <w:r>
        <w:t>CHAPTER 4</w:t>
      </w:r>
    </w:p>
    <w:p>
      <w:pPr>
        <w:pStyle w:val="Heading1"/>
        <w:spacing w:before="200" w:after="120"/>
      </w:pPr>
      <w:r>
        <w:t>IMPLEMENTATION, TESTING &amp; RESULTS, PROJECT MANAGEMENT</w:t>
      </w:r>
    </w:p>
    <w:p>
      <w:pPr>
        <w:pStyle w:val="Heading2"/>
        <w:spacing w:before="200" w:after="120"/>
      </w:pPr>
      <w:r>
        <w:t>4.1 Development Approach &amp; Resources</w:t>
      </w:r>
    </w:p>
    <w:p>
      <w:pPr>
        <w:spacing w:after="160"/>
        <w:jc w:val="both"/>
      </w:pPr>
      <w:r>
        <w:t>The implementation approach is centered on a layered Java software architecture integrated with MySQL through JDBC. The system separates user-facing interfaces from application modules, data-access operations, and database storage. Core Java capabilities, Collections, and Exception Handling support application logic, while JDBC provides database integration, SQL queries, and transaction management. The source presentation describes Git for code management and an NPM server for web-based deployment.</w:t>
      </w:r>
    </w:p>
    <w:tbl>
      <w:tblPr>
        <w:tblStyle w:val="TableGrid"/>
        <w:tblW w:type="auto" w:w="0"/>
        <w:jc w:val="center"/>
        <w:tblLook w:firstColumn="1" w:firstRow="1" w:lastColumn="0" w:lastRow="0" w:noHBand="0" w:noVBand="1" w:val="04A0"/>
      </w:tblPr>
      <w:tblGrid>
        <w:gridCol w:w="4824"/>
        <w:gridCol w:w="4824"/>
      </w:tblGrid>
      <w:tr>
        <w:tc>
          <w:tcPr>
            <w:tcW w:type="dxa" w:w="4824"/>
            <w:vAlign w:val="center"/>
          </w:tcPr>
          <w:p>
            <w:r>
              <w:rPr>
                <w:b/>
              </w:rPr>
              <w:t>Resource</w:t>
            </w:r>
          </w:p>
        </w:tc>
        <w:tc>
          <w:tcPr>
            <w:tcW w:type="dxa" w:w="4824"/>
            <w:vAlign w:val="center"/>
          </w:tcPr>
          <w:p>
            <w:r>
              <w:rPr>
                <w:b/>
              </w:rPr>
              <w:t>Purpose</w:t>
            </w:r>
          </w:p>
        </w:tc>
      </w:tr>
      <w:tr>
        <w:tc>
          <w:tcPr>
            <w:tcW w:type="dxa" w:w="4824"/>
          </w:tcPr>
          <w:p>
            <w:r>
              <w:t>Java</w:t>
            </w:r>
          </w:p>
        </w:tc>
        <w:tc>
          <w:tcPr>
            <w:tcW w:type="dxa" w:w="4824"/>
          </w:tcPr>
          <w:p>
            <w:r>
              <w:t>Core application development, Collections, and Exception Handling</w:t>
            </w:r>
          </w:p>
        </w:tc>
      </w:tr>
      <w:tr>
        <w:tc>
          <w:tcPr>
            <w:tcW w:type="dxa" w:w="4824"/>
          </w:tcPr>
          <w:p>
            <w:r>
              <w:t>JDBC</w:t>
            </w:r>
          </w:p>
        </w:tc>
        <w:tc>
          <w:tcPr>
            <w:tcW w:type="dxa" w:w="4824"/>
          </w:tcPr>
          <w:p>
            <w:r>
              <w:t>Connectivity between the Java application and MySQL</w:t>
            </w:r>
          </w:p>
        </w:tc>
      </w:tr>
      <w:tr>
        <w:tc>
          <w:tcPr>
            <w:tcW w:type="dxa" w:w="4824"/>
          </w:tcPr>
          <w:p>
            <w:r>
              <w:t>MySQL</w:t>
            </w:r>
          </w:p>
        </w:tc>
        <w:tc>
          <w:tcPr>
            <w:tcW w:type="dxa" w:w="4824"/>
          </w:tcPr>
          <w:p>
            <w:r>
              <w:t>Relational database storage</w:t>
            </w:r>
          </w:p>
        </w:tc>
      </w:tr>
      <w:tr>
        <w:tc>
          <w:tcPr>
            <w:tcW w:type="dxa" w:w="4824"/>
          </w:tcPr>
          <w:p>
            <w:r>
              <w:t>Git</w:t>
            </w:r>
          </w:p>
        </w:tc>
        <w:tc>
          <w:tcPr>
            <w:tcW w:type="dxa" w:w="4824"/>
          </w:tcPr>
          <w:p>
            <w:r>
              <w:t>Code management and version control</w:t>
            </w:r>
          </w:p>
        </w:tc>
      </w:tr>
      <w:tr>
        <w:tc>
          <w:tcPr>
            <w:tcW w:type="dxa" w:w="4824"/>
          </w:tcPr>
          <w:p>
            <w:r>
              <w:t>NPM Server</w:t>
            </w:r>
          </w:p>
        </w:tc>
        <w:tc>
          <w:tcPr>
            <w:tcW w:type="dxa" w:w="4824"/>
          </w:tcPr>
          <w:p>
            <w:r>
              <w:t>Web-based deployment</w:t>
            </w:r>
          </w:p>
        </w:tc>
      </w:tr>
      <w:tr>
        <w:tc>
          <w:tcPr>
            <w:tcW w:type="dxa" w:w="4824"/>
          </w:tcPr>
          <w:p>
            <w:r>
              <w:t>MVC pattern</w:t>
            </w:r>
          </w:p>
        </w:tc>
        <w:tc>
          <w:tcPr>
            <w:tcW w:type="dxa" w:w="4824"/>
          </w:tcPr>
          <w:p>
            <w:r>
              <w:t>Application architecture and separation of responsibilities</w:t>
            </w:r>
          </w:p>
        </w:tc>
      </w:tr>
    </w:tbl>
    <w:p/>
    <w:p>
      <w:pPr>
        <w:pStyle w:val="Heading2"/>
        <w:spacing w:before="200" w:after="120"/>
      </w:pPr>
      <w:r>
        <w:t>4.2 Hardware / Software / Fabrication Implementation &amp; Modern Tools Used</w:t>
      </w:r>
    </w:p>
    <w:p>
      <w:pPr>
        <w:pStyle w:val="Heading3"/>
        <w:spacing w:before="200" w:after="120"/>
      </w:pPr>
      <w:r>
        <w:t>Software Implementation</w:t>
      </w:r>
    </w:p>
    <w:p>
      <w:pPr>
        <w:spacing w:after="160"/>
        <w:jc w:val="both"/>
      </w:pPr>
      <w:r>
        <w:t>The platform is implemented as a software system organized into functional modules. User authentication provides secure login for administrators and loan officers. Customer Management handles registration, profiles, and KYC verification. Loan Application supports digital submission and tracking. Credit Assessment performs automated scoring and risk analysis. Loan Approval manages the approval workflow and decisions. Disbursement and Repayment provide EMI tracking, payment processing, and fund transfer. Default Monitoring provides alerts for overdue payments, while Reports and Dashboard provide analytics and performance metrics.</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tcPr>
          <w:p>
            <w:r>
              <w:rPr>
                <w:b/>
              </w:rPr>
              <w:t>Tool / Software / Equipment</w:t>
            </w:r>
          </w:p>
        </w:tc>
        <w:tc>
          <w:tcPr>
            <w:tcW w:type="dxa" w:w="3216"/>
            <w:vAlign w:val="center"/>
          </w:tcPr>
          <w:p>
            <w:r>
              <w:rPr>
                <w:b/>
              </w:rPr>
              <w:t>Purpose</w:t>
            </w:r>
          </w:p>
        </w:tc>
        <w:tc>
          <w:tcPr>
            <w:tcW w:type="dxa" w:w="3216"/>
            <w:vAlign w:val="center"/>
          </w:tcPr>
          <w:p>
            <w:r>
              <w:rPr>
                <w:b/>
              </w:rPr>
              <w:t>Stage Used</w:t>
            </w:r>
          </w:p>
        </w:tc>
      </w:tr>
      <w:tr>
        <w:tc>
          <w:tcPr>
            <w:tcW w:type="dxa" w:w="3216"/>
          </w:tcPr>
          <w:p>
            <w:r>
              <w:t>Java</w:t>
            </w:r>
          </w:p>
        </w:tc>
        <w:tc>
          <w:tcPr>
            <w:tcW w:type="dxa" w:w="3216"/>
          </w:tcPr>
          <w:p>
            <w:r>
              <w:t>Backend/application development</w:t>
            </w:r>
          </w:p>
        </w:tc>
        <w:tc>
          <w:tcPr>
            <w:tcW w:type="dxa" w:w="3216"/>
          </w:tcPr>
          <w:p>
            <w:r>
              <w:t>Implementation</w:t>
            </w:r>
          </w:p>
        </w:tc>
      </w:tr>
      <w:tr>
        <w:tc>
          <w:tcPr>
            <w:tcW w:type="dxa" w:w="3216"/>
          </w:tcPr>
          <w:p>
            <w:r>
              <w:t>JDBC</w:t>
            </w:r>
          </w:p>
        </w:tc>
        <w:tc>
          <w:tcPr>
            <w:tcW w:type="dxa" w:w="3216"/>
          </w:tcPr>
          <w:p>
            <w:r>
              <w:t>MySQL database integration</w:t>
            </w:r>
          </w:p>
        </w:tc>
        <w:tc>
          <w:tcPr>
            <w:tcW w:type="dxa" w:w="3216"/>
          </w:tcPr>
          <w:p>
            <w:r>
              <w:t>Data access</w:t>
            </w:r>
          </w:p>
        </w:tc>
      </w:tr>
      <w:tr>
        <w:tc>
          <w:tcPr>
            <w:tcW w:type="dxa" w:w="3216"/>
          </w:tcPr>
          <w:p>
            <w:r>
              <w:t>MySQL</w:t>
            </w:r>
          </w:p>
        </w:tc>
        <w:tc>
          <w:tcPr>
            <w:tcW w:type="dxa" w:w="3216"/>
          </w:tcPr>
          <w:p>
            <w:r>
              <w:t>Normalized relational database</w:t>
            </w:r>
          </w:p>
        </w:tc>
        <w:tc>
          <w:tcPr>
            <w:tcW w:type="dxa" w:w="3216"/>
          </w:tcPr>
          <w:p>
            <w:r>
              <w:t>Data storage</w:t>
            </w:r>
          </w:p>
        </w:tc>
      </w:tr>
      <w:tr>
        <w:tc>
          <w:tcPr>
            <w:tcW w:type="dxa" w:w="3216"/>
          </w:tcPr>
          <w:p>
            <w:r>
              <w:t>MVC</w:t>
            </w:r>
          </w:p>
        </w:tc>
        <w:tc>
          <w:tcPr>
            <w:tcW w:type="dxa" w:w="3216"/>
          </w:tcPr>
          <w:p>
            <w:r>
              <w:t>Model-View-Controller architecture</w:t>
            </w:r>
          </w:p>
        </w:tc>
        <w:tc>
          <w:tcPr>
            <w:tcW w:type="dxa" w:w="3216"/>
          </w:tcPr>
          <w:p>
            <w:r>
              <w:t>System design</w:t>
            </w:r>
          </w:p>
        </w:tc>
      </w:tr>
      <w:tr>
        <w:tc>
          <w:tcPr>
            <w:tcW w:type="dxa" w:w="3216"/>
          </w:tcPr>
          <w:p>
            <w:r>
              <w:t>Git</w:t>
            </w:r>
          </w:p>
        </w:tc>
        <w:tc>
          <w:tcPr>
            <w:tcW w:type="dxa" w:w="3216"/>
          </w:tcPr>
          <w:p>
            <w:r>
              <w:t>Code management</w:t>
            </w:r>
          </w:p>
        </w:tc>
        <w:tc>
          <w:tcPr>
            <w:tcW w:type="dxa" w:w="3216"/>
          </w:tcPr>
          <w:p>
            <w:r>
              <w:t>Development</w:t>
            </w:r>
          </w:p>
        </w:tc>
      </w:tr>
      <w:tr>
        <w:tc>
          <w:tcPr>
            <w:tcW w:type="dxa" w:w="3216"/>
          </w:tcPr>
          <w:p>
            <w:r>
              <w:t>NPM Server</w:t>
            </w:r>
          </w:p>
        </w:tc>
        <w:tc>
          <w:tcPr>
            <w:tcW w:type="dxa" w:w="3216"/>
          </w:tcPr>
          <w:p>
            <w:r>
              <w:t>Web-based deployment</w:t>
            </w:r>
          </w:p>
        </w:tc>
        <w:tc>
          <w:tcPr>
            <w:tcW w:type="dxa" w:w="3216"/>
          </w:tcPr>
          <w:p>
            <w:r>
              <w:t>Deployment</w:t>
            </w:r>
          </w:p>
        </w:tc>
      </w:tr>
    </w:tbl>
    <w:p/>
    <w:p>
      <w:pPr>
        <w:pStyle w:val="Heading2"/>
        <w:spacing w:before="200" w:after="120"/>
      </w:pPr>
      <w:r>
        <w:t>4.3 Test Plan &amp; Verification</w:t>
      </w:r>
    </w:p>
    <w:p>
      <w:pPr>
        <w:spacing w:after="160"/>
        <w:jc w:val="both"/>
      </w:pPr>
      <w:r>
        <w:t>The presentation does not provide measured test cases, acceptance-test results, execution logs, or achieved-value measurements. The verification plan below therefore translates each stated system requirement into an appropriate test target without claiming that an unreported test has been completed.</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tcPr>
          <w:p>
            <w:r>
              <w:rPr>
                <w:b/>
              </w:rPr>
              <w:t>Requirement</w:t>
            </w:r>
          </w:p>
        </w:tc>
        <w:tc>
          <w:tcPr>
            <w:tcW w:type="dxa" w:w="3216"/>
            <w:vAlign w:val="center"/>
          </w:tcPr>
          <w:p>
            <w:r>
              <w:rPr>
                <w:b/>
              </w:rPr>
              <w:t>Test Method</w:t>
            </w:r>
          </w:p>
        </w:tc>
        <w:tc>
          <w:tcPr>
            <w:tcW w:type="dxa" w:w="3216"/>
            <w:vAlign w:val="center"/>
          </w:tcPr>
          <w:p>
            <w:r>
              <w:rPr>
                <w:b/>
              </w:rPr>
              <w:t>Acceptance Criterion</w:t>
            </w:r>
          </w:p>
        </w:tc>
      </w:tr>
      <w:tr>
        <w:tc>
          <w:tcPr>
            <w:tcW w:type="dxa" w:w="3216"/>
          </w:tcPr>
          <w:p>
            <w:r>
              <w:t>Secure authentication</w:t>
            </w:r>
          </w:p>
        </w:tc>
        <w:tc>
          <w:tcPr>
            <w:tcW w:type="dxa" w:w="3216"/>
          </w:tcPr>
          <w:p>
            <w:r>
              <w:t>Attempt authorized and unauthorized login scenarios</w:t>
            </w:r>
          </w:p>
        </w:tc>
        <w:tc>
          <w:tcPr>
            <w:tcW w:type="dxa" w:w="3216"/>
          </w:tcPr>
          <w:p>
            <w:r>
              <w:t>Authorized users gain access; unauthorized access is rejected.</w:t>
            </w:r>
          </w:p>
        </w:tc>
      </w:tr>
      <w:tr>
        <w:tc>
          <w:tcPr>
            <w:tcW w:type="dxa" w:w="3216"/>
          </w:tcPr>
          <w:p>
            <w:r>
              <w:t>Customer registration/KYC</w:t>
            </w:r>
          </w:p>
        </w:tc>
        <w:tc>
          <w:tcPr>
            <w:tcW w:type="dxa" w:w="3216"/>
          </w:tcPr>
          <w:p>
            <w:r>
              <w:t>Create and validate customer records</w:t>
            </w:r>
          </w:p>
        </w:tc>
        <w:tc>
          <w:tcPr>
            <w:tcW w:type="dxa" w:w="3216"/>
          </w:tcPr>
          <w:p>
            <w:r>
              <w:t>Required customer information and KYC verification are recorded.</w:t>
            </w:r>
          </w:p>
        </w:tc>
      </w:tr>
      <w:tr>
        <w:tc>
          <w:tcPr>
            <w:tcW w:type="dxa" w:w="3216"/>
          </w:tcPr>
          <w:p>
            <w:r>
              <w:t>Digital loan application</w:t>
            </w:r>
          </w:p>
        </w:tc>
        <w:tc>
          <w:tcPr>
            <w:tcW w:type="dxa" w:w="3216"/>
          </w:tcPr>
          <w:p>
            <w:r>
              <w:t>Submit and retrieve a loan request</w:t>
            </w:r>
          </w:p>
        </w:tc>
        <w:tc>
          <w:tcPr>
            <w:tcW w:type="dxa" w:w="3216"/>
          </w:tcPr>
          <w:p>
            <w:r>
              <w:t>Loan request is stored and trackable.</w:t>
            </w:r>
          </w:p>
        </w:tc>
      </w:tr>
      <w:tr>
        <w:tc>
          <w:tcPr>
            <w:tcW w:type="dxa" w:w="3216"/>
          </w:tcPr>
          <w:p>
            <w:r>
              <w:t>Automated credit assessment</w:t>
            </w:r>
          </w:p>
        </w:tc>
        <w:tc>
          <w:tcPr>
            <w:tcW w:type="dxa" w:w="3216"/>
          </w:tcPr>
          <w:p>
            <w:r>
              <w:t>Run assessment for defined customer/loan inputs</w:t>
            </w:r>
          </w:p>
        </w:tc>
        <w:tc>
          <w:tcPr>
            <w:tcW w:type="dxa" w:w="3216"/>
          </w:tcPr>
          <w:p>
            <w:r>
              <w:t>System produces a credit score and risk evaluation.</w:t>
            </w:r>
          </w:p>
        </w:tc>
      </w:tr>
      <w:tr>
        <w:tc>
          <w:tcPr>
            <w:tcW w:type="dxa" w:w="3216"/>
          </w:tcPr>
          <w:p>
            <w:r>
              <w:t>Loan approval workflow</w:t>
            </w:r>
          </w:p>
        </w:tc>
        <w:tc>
          <w:tcPr>
            <w:tcW w:type="dxa" w:w="3216"/>
          </w:tcPr>
          <w:p>
            <w:r>
              <w:t>Process an application through approval states</w:t>
            </w:r>
          </w:p>
        </w:tc>
        <w:tc>
          <w:tcPr>
            <w:tcW w:type="dxa" w:w="3216"/>
          </w:tcPr>
          <w:p>
            <w:r>
              <w:t>Approval decision is recorded and manageable.</w:t>
            </w:r>
          </w:p>
        </w:tc>
      </w:tr>
      <w:tr>
        <w:tc>
          <w:tcPr>
            <w:tcW w:type="dxa" w:w="3216"/>
          </w:tcPr>
          <w:p>
            <w:r>
              <w:t>EMI tracking</w:t>
            </w:r>
          </w:p>
        </w:tc>
        <w:tc>
          <w:tcPr>
            <w:tcW w:type="dxa" w:w="3216"/>
          </w:tcPr>
          <w:p>
            <w:r>
              <w:t>Record due and paid repayment information</w:t>
            </w:r>
          </w:p>
        </w:tc>
        <w:tc>
          <w:tcPr>
            <w:tcW w:type="dxa" w:w="3216"/>
          </w:tcPr>
          <w:p>
            <w:r>
              <w:t>EMI status and dates are correctly tracked.</w:t>
            </w:r>
          </w:p>
        </w:tc>
      </w:tr>
      <w:tr>
        <w:tc>
          <w:tcPr>
            <w:tcW w:type="dxa" w:w="3216"/>
          </w:tcPr>
          <w:p>
            <w:r>
              <w:t>Default monitoring</w:t>
            </w:r>
          </w:p>
        </w:tc>
        <w:tc>
          <w:tcPr>
            <w:tcW w:type="dxa" w:w="3216"/>
          </w:tcPr>
          <w:p>
            <w:r>
              <w:t>Create overdue repayment condition</w:t>
            </w:r>
          </w:p>
        </w:tc>
        <w:tc>
          <w:tcPr>
            <w:tcW w:type="dxa" w:w="3216"/>
          </w:tcPr>
          <w:p>
            <w:r>
              <w:t>System produces an overdue/default alert.</w:t>
            </w:r>
          </w:p>
        </w:tc>
      </w:tr>
      <w:tr>
        <w:tc>
          <w:tcPr>
            <w:tcW w:type="dxa" w:w="3216"/>
          </w:tcPr>
          <w:p>
            <w:r>
              <w:t>Reporting</w:t>
            </w:r>
          </w:p>
        </w:tc>
        <w:tc>
          <w:tcPr>
            <w:tcW w:type="dxa" w:w="3216"/>
          </w:tcPr>
          <w:p>
            <w:r>
              <w:t>Generate dashboard/report outputs</w:t>
            </w:r>
          </w:p>
        </w:tc>
        <w:tc>
          <w:tcPr>
            <w:tcW w:type="dxa" w:w="3216"/>
          </w:tcPr>
          <w:p>
            <w:r>
              <w:t>Performance and loan information is presented for decision-making.</w:t>
            </w:r>
          </w:p>
        </w:tc>
      </w:tr>
    </w:tbl>
    <w:p/>
    <w:p>
      <w:pPr>
        <w:pStyle w:val="Heading2"/>
        <w:spacing w:before="200" w:after="120"/>
      </w:pPr>
      <w:r>
        <w:t>4.4 Results</w:t>
      </w:r>
    </w:p>
    <w:p>
      <w:pPr>
        <w:spacing w:after="160"/>
        <w:jc w:val="both"/>
      </w:pPr>
      <w:r>
        <w:t>The source presentation provides expected results rather than measured experimental results. The expected outcomes are: loan approval time reduced from weeks to hours; accurate credit assessment with automated scoring; real-time EMI and repayment tracking; automatic default alerts and notifications; comprehensive reporting and analytics; and secure, centralized data management.</w:t>
      </w:r>
    </w:p>
    <w:p>
      <w:pPr>
        <w:pStyle w:val="Heading2"/>
        <w:spacing w:before="200" w:after="120"/>
      </w:pPr>
      <w:r>
        <w:t>4.5 Data Analysis &amp; Engineering Judgment</w:t>
      </w:r>
    </w:p>
    <w:p>
      <w:pPr>
        <w:spacing w:after="160"/>
        <w:jc w:val="both"/>
      </w:pPr>
      <w:r>
        <w:t>The engineering judgement indicated by the source material is that automation can remove manual bottlenecks and improve process visibility. Reducing approval time from weeks to hours represents the principal efficiency target. Automated scoring is intended to improve consistency in credit assessment, while real-time repayment tracking and automatic default alerts are intended to reduce delays in recognizing overdue obligations. Centralized data and reporting are intended to strengthen transparency, accountability, risk management, and decision-making. Because no measured accuracy, latency, error, or cost dataset is provided in the presentation, quantitative performance beyond the stated expected time reduction is not asserted.</w:t>
      </w:r>
    </w:p>
    <w:p>
      <w:pPr>
        <w:pStyle w:val="Heading2"/>
        <w:spacing w:before="200" w:after="120"/>
      </w:pPr>
      <w:r>
        <w:t>4.6 Comparison with Existing Solutions &amp; Achievement of Objectives</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tcPr>
          <w:p>
            <w:r>
              <w:rPr>
                <w:b/>
              </w:rPr>
              <w:t>Objective</w:t>
            </w:r>
          </w:p>
        </w:tc>
        <w:tc>
          <w:tcPr>
            <w:tcW w:type="dxa" w:w="3216"/>
            <w:vAlign w:val="center"/>
          </w:tcPr>
          <w:p>
            <w:r>
              <w:rPr>
                <w:b/>
              </w:rPr>
              <w:t>Evidence</w:t>
            </w:r>
          </w:p>
        </w:tc>
        <w:tc>
          <w:tcPr>
            <w:tcW w:type="dxa" w:w="3216"/>
            <w:vAlign w:val="center"/>
          </w:tcPr>
          <w:p>
            <w:r>
              <w:rPr>
                <w:b/>
              </w:rPr>
              <w:t>Achievement</w:t>
            </w:r>
          </w:p>
        </w:tc>
      </w:tr>
      <w:tr>
        <w:tc>
          <w:tcPr>
            <w:tcW w:type="dxa" w:w="3216"/>
          </w:tcPr>
          <w:p>
            <w:r>
              <w:t>Digitize loan lifecycle</w:t>
            </w:r>
          </w:p>
        </w:tc>
        <w:tc>
          <w:tcPr>
            <w:tcW w:type="dxa" w:w="3216"/>
          </w:tcPr>
          <w:p>
            <w:r>
              <w:t>Automation and digital management modules</w:t>
            </w:r>
          </w:p>
        </w:tc>
        <w:tc>
          <w:tcPr>
            <w:tcW w:type="dxa" w:w="3216"/>
          </w:tcPr>
          <w:p>
            <w:r>
              <w:t>Planned / stated</w:t>
            </w:r>
          </w:p>
        </w:tc>
      </w:tr>
      <w:tr>
        <w:tc>
          <w:tcPr>
            <w:tcW w:type="dxa" w:w="3216"/>
          </w:tcPr>
          <w:p>
            <w:r>
              <w:t>Centralize customer and loan data</w:t>
            </w:r>
          </w:p>
        </w:tc>
        <w:tc>
          <w:tcPr>
            <w:tcW w:type="dxa" w:w="3216"/>
          </w:tcPr>
          <w:p>
            <w:r>
              <w:t>Centralized repository and MySQL database</w:t>
            </w:r>
          </w:p>
        </w:tc>
        <w:tc>
          <w:tcPr>
            <w:tcW w:type="dxa" w:w="3216"/>
          </w:tcPr>
          <w:p>
            <w:r>
              <w:t>Planned / stated</w:t>
            </w:r>
          </w:p>
        </w:tc>
      </w:tr>
      <w:tr>
        <w:tc>
          <w:tcPr>
            <w:tcW w:type="dxa" w:w="3216"/>
          </w:tcPr>
          <w:p>
            <w:r>
              <w:t>Automate credit scoring and risk evaluation</w:t>
            </w:r>
          </w:p>
        </w:tc>
        <w:tc>
          <w:tcPr>
            <w:tcW w:type="dxa" w:w="3216"/>
          </w:tcPr>
          <w:p>
            <w:r>
              <w:t>Credit Assessment module</w:t>
            </w:r>
          </w:p>
        </w:tc>
        <w:tc>
          <w:tcPr>
            <w:tcW w:type="dxa" w:w="3216"/>
          </w:tcPr>
          <w:p>
            <w:r>
              <w:t>Planned / stated</w:t>
            </w:r>
          </w:p>
        </w:tc>
      </w:tr>
      <w:tr>
        <w:tc>
          <w:tcPr>
            <w:tcW w:type="dxa" w:w="3216"/>
          </w:tcPr>
          <w:p>
            <w:r>
              <w:t>Track repayments and identify defaults instantly</w:t>
            </w:r>
          </w:p>
        </w:tc>
        <w:tc>
          <w:tcPr>
            <w:tcW w:type="dxa" w:w="3216"/>
          </w:tcPr>
          <w:p>
            <w:r>
              <w:t>Real-time tracking and Default Monitoring</w:t>
            </w:r>
          </w:p>
        </w:tc>
        <w:tc>
          <w:tcPr>
            <w:tcW w:type="dxa" w:w="3216"/>
          </w:tcPr>
          <w:p>
            <w:r>
              <w:t>Planned / stated</w:t>
            </w:r>
          </w:p>
        </w:tc>
      </w:tr>
      <w:tr>
        <w:tc>
          <w:tcPr>
            <w:tcW w:type="dxa" w:w="3216"/>
          </w:tcPr>
          <w:p>
            <w:r>
              <w:t>Provide reporting and dashboards</w:t>
            </w:r>
          </w:p>
        </w:tc>
        <w:tc>
          <w:tcPr>
            <w:tcW w:type="dxa" w:w="3216"/>
          </w:tcPr>
          <w:p>
            <w:r>
              <w:t>Reports &amp; Dashboard module</w:t>
            </w:r>
          </w:p>
        </w:tc>
        <w:tc>
          <w:tcPr>
            <w:tcW w:type="dxa" w:w="3216"/>
          </w:tcPr>
          <w:p>
            <w:r>
              <w:t>Planned / stated</w:t>
            </w:r>
          </w:p>
        </w:tc>
      </w:tr>
      <w:tr>
        <w:tc>
          <w:tcPr>
            <w:tcW w:type="dxa" w:w="3216"/>
          </w:tcPr>
          <w:p>
            <w:r>
              <w:t>Reduce processing time from weeks to hours</w:t>
            </w:r>
          </w:p>
        </w:tc>
        <w:tc>
          <w:tcPr>
            <w:tcW w:type="dxa" w:w="3216"/>
          </w:tcPr>
          <w:p>
            <w:r>
              <w:t>Explicit expected result</w:t>
            </w:r>
          </w:p>
        </w:tc>
        <w:tc>
          <w:tcPr>
            <w:tcW w:type="dxa" w:w="3216"/>
          </w:tcPr>
          <w:p>
            <w:r>
              <w:t>Expected / target</w:t>
            </w:r>
          </w:p>
        </w:tc>
      </w:tr>
    </w:tbl>
    <w:p/>
    <w:p>
      <w:pPr>
        <w:pStyle w:val="Heading2"/>
        <w:spacing w:before="200" w:after="120"/>
      </w:pPr>
      <w:r>
        <w:t>4.7 Strengths &amp; Limitations</w:t>
      </w:r>
    </w:p>
    <w:p>
      <w:pPr>
        <w:spacing w:after="160"/>
        <w:jc w:val="both"/>
      </w:pPr>
      <w:r>
        <w:t>Strengths include complete digitization of the loan lifecycle; centralized customer and loan information; automated credit scoring and risk analysis; real-time EMI and repayment monitoring; automatic default alerts; comprehensive reporting and analytics; secure centralized data management; significant expected time and cost savings; improved transparency and accountability; better risk management and decision-making; and a scalable, maintainable architecture that is intended to enhance customer experience.</w:t>
      </w:r>
    </w:p>
    <w:p>
      <w:pPr>
        <w:spacing w:after="160"/>
        <w:jc w:val="both"/>
      </w:pPr>
      <w:r>
        <w:t>Limitations include the absence of measured performance results in the source presentation, the absence of a specified regulatory or security standard, and the lack of detailed implementation evidence such as screenshots, test logs, measured accuracy, deployment metrics, or cost figures. These limitations reflect information not supplied in the presentation and should be validated during subsequent implementation and testing.</w:t>
      </w:r>
    </w:p>
    <w:p>
      <w:pPr>
        <w:pStyle w:val="Heading2"/>
        <w:spacing w:before="200" w:after="120"/>
      </w:pPr>
      <w:r>
        <w:t>4.8 Project Planning, Roles &amp; Budget</w:t>
      </w:r>
    </w:p>
    <w:p>
      <w:pPr>
        <w:spacing w:after="160"/>
        <w:jc w:val="both"/>
      </w:pPr>
      <w:r>
        <w:t>The presentation identifies two student contributors, D. Uday Kumar and P Soma Shankar Reddy, and the project guide, Dr Padmakala S. It does not provide a Gantt chart, milestone schedule, detailed individual task allocation, or budget figures. Accordingly, no unsupported schedule or cost values are introduced in this report.</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tcPr>
          <w:p>
            <w:r>
              <w:rPr>
                <w:b/>
              </w:rPr>
              <w:t>Student</w:t>
            </w:r>
          </w:p>
        </w:tc>
        <w:tc>
          <w:tcPr>
            <w:tcW w:type="dxa" w:w="3216"/>
            <w:vAlign w:val="center"/>
          </w:tcPr>
          <w:p>
            <w:r>
              <w:rPr>
                <w:b/>
              </w:rPr>
              <w:t>Assigned Responsibility</w:t>
            </w:r>
          </w:p>
        </w:tc>
        <w:tc>
          <w:tcPr>
            <w:tcW w:type="dxa" w:w="3216"/>
            <w:vAlign w:val="center"/>
          </w:tcPr>
          <w:p>
            <w:r>
              <w:rPr>
                <w:b/>
              </w:rPr>
              <w:t>Actual Contribution</w:t>
            </w:r>
          </w:p>
        </w:tc>
      </w:tr>
      <w:tr>
        <w:tc>
          <w:tcPr>
            <w:tcW w:type="dxa" w:w="3216"/>
          </w:tcPr>
          <w:p>
            <w:r>
              <w:t>D. Uday Kumar (192425307)</w:t>
            </w:r>
          </w:p>
        </w:tc>
        <w:tc>
          <w:tcPr>
            <w:tcW w:type="dxa" w:w="3216"/>
          </w:tcPr>
          <w:p>
            <w:r>
              <w:t>Project design, development, testing/analysis and report contribution as assigned by the team</w:t>
            </w:r>
          </w:p>
        </w:tc>
        <w:tc>
          <w:tcPr>
            <w:tcW w:type="dxa" w:w="3216"/>
          </w:tcPr>
          <w:p>
            <w:r>
              <w:t>Not separately quantified in source PPT</w:t>
            </w:r>
          </w:p>
        </w:tc>
      </w:tr>
      <w:tr>
        <w:tc>
          <w:tcPr>
            <w:tcW w:type="dxa" w:w="3216"/>
          </w:tcPr>
          <w:p>
            <w:r>
              <w:t>P Soma Shankar Reddy (192465066)</w:t>
            </w:r>
          </w:p>
        </w:tc>
        <w:tc>
          <w:tcPr>
            <w:tcW w:type="dxa" w:w="3216"/>
          </w:tcPr>
          <w:p>
            <w:r>
              <w:t>Project design, development, testing/analysis and report contribution as assigned by the team</w:t>
            </w:r>
          </w:p>
        </w:tc>
        <w:tc>
          <w:tcPr>
            <w:tcW w:type="dxa" w:w="3216"/>
          </w:tcPr>
          <w:p>
            <w:r>
              <w:t>Not separately quantified in source PPT</w:t>
            </w:r>
          </w:p>
        </w:tc>
      </w:tr>
    </w:tbl>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tcPr>
          <w:p>
            <w:r>
              <w:rPr>
                <w:b/>
              </w:rPr>
              <w:t>Item</w:t>
            </w:r>
          </w:p>
        </w:tc>
        <w:tc>
          <w:tcPr>
            <w:tcW w:type="dxa" w:w="3216"/>
            <w:vAlign w:val="center"/>
          </w:tcPr>
          <w:p>
            <w:r>
              <w:rPr>
                <w:b/>
              </w:rPr>
              <w:t>Estimated Cost</w:t>
            </w:r>
          </w:p>
        </w:tc>
        <w:tc>
          <w:tcPr>
            <w:tcW w:type="dxa" w:w="3216"/>
            <w:vAlign w:val="center"/>
          </w:tcPr>
          <w:p>
            <w:r>
              <w:rPr>
                <w:b/>
              </w:rPr>
              <w:t>Actual Cost</w:t>
            </w:r>
          </w:p>
        </w:tc>
      </w:tr>
      <w:tr>
        <w:tc>
          <w:tcPr>
            <w:tcW w:type="dxa" w:w="3216"/>
          </w:tcPr>
          <w:p>
            <w:r>
              <w:t>Software/platform implementation</w:t>
            </w:r>
          </w:p>
        </w:tc>
        <w:tc>
          <w:tcPr>
            <w:tcW w:type="dxa" w:w="3216"/>
          </w:tcPr>
          <w:p>
            <w:r>
              <w:t>Not specified</w:t>
            </w:r>
          </w:p>
        </w:tc>
        <w:tc>
          <w:tcPr>
            <w:tcW w:type="dxa" w:w="3216"/>
          </w:tcPr>
          <w:p>
            <w:r>
              <w:t>Not specified</w:t>
            </w:r>
          </w:p>
        </w:tc>
      </w:tr>
      <w:tr>
        <w:tc>
          <w:tcPr>
            <w:tcW w:type="dxa" w:w="3216"/>
          </w:tcPr>
          <w:p>
            <w:r>
              <w:t>Database/deployment resources</w:t>
            </w:r>
          </w:p>
        </w:tc>
        <w:tc>
          <w:tcPr>
            <w:tcW w:type="dxa" w:w="3216"/>
          </w:tcPr>
          <w:p>
            <w:r>
              <w:t>Not specified</w:t>
            </w:r>
          </w:p>
        </w:tc>
        <w:tc>
          <w:tcPr>
            <w:tcW w:type="dxa" w:w="3216"/>
          </w:tcPr>
          <w:p>
            <w:r>
              <w:t>Not specified</w:t>
            </w:r>
          </w:p>
        </w:tc>
      </w:tr>
    </w:tbl>
    <w:p/>
    <w:p>
      <w:r>
        <w:br w:type="page"/>
      </w:r>
    </w:p>
    <w:p>
      <w:pPr>
        <w:pStyle w:val="Heading1"/>
        <w:spacing w:before="200" w:after="120"/>
      </w:pPr>
      <w:r>
        <w:t>CHAPTER 5</w:t>
      </w:r>
    </w:p>
    <w:p>
      <w:pPr>
        <w:pStyle w:val="Heading1"/>
        <w:spacing w:before="200" w:after="120"/>
      </w:pPr>
      <w:r>
        <w:t>CONCLUSION, FUTURE WORK AND REFLECTION</w:t>
      </w:r>
    </w:p>
    <w:p>
      <w:pPr>
        <w:pStyle w:val="Heading2"/>
        <w:spacing w:before="200" w:after="120"/>
      </w:pPr>
      <w:r>
        <w:t>5.1 Conclusion</w:t>
      </w:r>
    </w:p>
    <w:p>
      <w:pPr>
        <w:spacing w:after="160"/>
        <w:jc w:val="both"/>
      </w:pPr>
      <w:r>
        <w:t>The Microfinance Loan, Credit Assessment, Repayment &amp; Default Monitoring Platform addresses a set of interconnected operational challenges in microfinance, including paper-based records, slow credit evaluation, difficult repayment tracking, high operational overhead, limited reporting visibility, and delayed default identification. The proposed solution digitizes the loan lifecycle and integrates customer management, loan applications, automated credit assessment, approval, disbursement and repayment, default monitoring, and reporting within one platform.</w:t>
      </w:r>
    </w:p>
    <w:p>
      <w:pPr>
        <w:spacing w:after="160"/>
        <w:jc w:val="both"/>
      </w:pPr>
      <w:r>
        <w:t>The proposed layered architecture combines a presentation layer containing an Admin Dashboard, Loan Officer Interface, and Customer Portal with a Java application layer, a JDBC/SQL data access layer, and a normalized MySQL database. Six core tables—Users, Customers, Loans, CreditAssessment, Repayments, and DefaultMonitoring—form the relational data backbone. The expected outcomes include reducing approval time from weeks to hours, improving credit assessment through automation, enabling real-time EMI tracking, generating automatic default alerts, supporting comprehensive analytics, and maintaining secure centralized data.</w:t>
      </w:r>
    </w:p>
    <w:p>
      <w:pPr>
        <w:spacing w:after="160"/>
        <w:jc w:val="both"/>
      </w:pPr>
      <w:r>
        <w:t>Overall, the project contributes an integrated and scalable approach to microfinance process management. Its stated advantages include significant time and cost savings, improved transparency and accountability, better risk management and decision-making, maintainability, scalability, and an enhanced customer experience.</w:t>
      </w:r>
    </w:p>
    <w:p>
      <w:pPr>
        <w:pStyle w:val="Heading2"/>
        <w:spacing w:before="200" w:after="120"/>
      </w:pPr>
      <w:r>
        <w:t>5.2 Future Work</w:t>
      </w:r>
    </w:p>
    <w:p>
      <w:pPr>
        <w:spacing w:after="160"/>
        <w:jc w:val="both"/>
      </w:pPr>
      <w:r>
        <w:t>Future work should focus on validating the expected outcomes through measured testing and deployment evidence. This includes collecting quantitative processing-time data, evaluating credit-assessment accuracy, testing repayment and default-alert reliability, assessing database and transaction performance, strengthening security controls, and documenting applicable financial and data-protection standards. Further work may also extend the reporting and analytics capabilities and refine the platform based on operational feedback from administrators, loan officers, and customers.</w:t>
      </w:r>
    </w:p>
    <w:p>
      <w:pPr>
        <w:pStyle w:val="Heading2"/>
        <w:spacing w:before="200" w:after="120"/>
      </w:pPr>
      <w:r>
        <w:t>5.3 Professional Learning &amp; Individual Reflection</w:t>
      </w:r>
    </w:p>
    <w:p>
      <w:pPr>
        <w:spacing w:after="160"/>
        <w:jc w:val="both"/>
      </w:pPr>
      <w:r>
        <w:t>New Knowledge Acquired: The project provides practical exposure to Java-based application development, relational database design, JDBC integration, SQL-based data access, MVC architecture, transaction management, version control using Git, and web-oriented deployment using an NPM server.</w:t>
      </w:r>
    </w:p>
    <w:p>
      <w:pPr>
        <w:spacing w:after="160"/>
        <w:jc w:val="both"/>
      </w:pPr>
      <w:r>
        <w:t>Engineering &amp; Professional Skills Developed: The project develops skills in requirements analysis, modular system design, database normalization, automation of business processes, risk-oriented system thinking, testing, technical documentation, and collaborative software development.</w:t>
      </w:r>
    </w:p>
    <w:p>
      <w:pPr>
        <w:spacing w:after="160"/>
        <w:jc w:val="both"/>
      </w:pPr>
      <w:r>
        <w:t>Individual Reflection — D. Uday Kumar: The project requires understanding how multiple microfinance operations can be integrated into a single technical system. A key engineering decision is the use of a layered Java, JDBC, and MySQL architecture because it separates application responsibilities and supports maintainability. The work also provides an opportunity to understand automated credit assessment and repayment monitoring as connected engineering functions.</w:t>
      </w:r>
    </w:p>
    <w:p>
      <w:pPr>
        <w:spacing w:after="160"/>
        <w:jc w:val="both"/>
      </w:pPr>
      <w:r>
        <w:t>Individual Reflection — P Soma Shankar Reddy: The project requires translating operational finance requirements into structured software modules and database entities. The decision to centralize customer, loan, assessment, repayment, and default information supports consistent processing and reporting. The project strengthens understanding of database-backed application development and highlights the importance of validation, monitoring, security, and measurable testing.</w:t>
      </w:r>
    </w:p>
    <w:p>
      <w:r>
        <w:br w:type="page"/>
      </w:r>
    </w:p>
    <w:p>
      <w:pPr>
        <w:pStyle w:val="Heading1"/>
        <w:spacing w:before="200" w:after="120"/>
      </w:pPr>
      <w:r>
        <w:t>REFERENCES</w:t>
      </w:r>
    </w:p>
    <w:p>
      <w:pPr>
        <w:spacing w:after="160"/>
        <w:jc w:val="both"/>
      </w:pPr>
      <w:r>
        <w:t>The source presentation does not provide a bibliography of external literature, standards, websites, datasets, or software documentation. The technologies explicitly identified in the presentation are Java, JDBC, MySQL, MVC, Git, and NPM Server. Formal external references should be added when the project team has the corresponding authoritative sources and documentation.</w:t>
      </w:r>
    </w:p>
    <w:p>
      <w:r>
        <w:br w:type="page"/>
      </w:r>
    </w:p>
    <w:p>
      <w:pPr>
        <w:pStyle w:val="Heading1"/>
        <w:spacing w:before="200" w:after="120"/>
      </w:pPr>
      <w:r>
        <w:t>APPENDICES</w:t>
      </w:r>
    </w:p>
    <w:p>
      <w:pPr>
        <w:pStyle w:val="Heading2"/>
        <w:spacing w:before="200" w:after="120"/>
      </w:pPr>
      <w:r>
        <w:t>Appendix A – Detailed Calculations</w:t>
      </w:r>
    </w:p>
    <w:p>
      <w:pPr>
        <w:spacing w:after="160"/>
        <w:jc w:val="both"/>
      </w:pPr>
      <w:r>
        <w:t>No detailed engineering calculations are provided in the source presentation.</w:t>
      </w:r>
    </w:p>
    <w:p>
      <w:pPr>
        <w:pStyle w:val="Heading2"/>
        <w:spacing w:before="200" w:after="120"/>
      </w:pPr>
      <w:r>
        <w:t>Appendix B – Engineering Drawings / Schematics</w:t>
      </w:r>
    </w:p>
    <w:p>
      <w:pPr>
        <w:spacing w:after="160"/>
        <w:jc w:val="both"/>
      </w:pPr>
      <w:r>
        <w:t>The source presentation describes the system architecture and workflow but does not provide a separate schematic in extractable text. The architecture is documented in Chapter 3.</w:t>
      </w:r>
    </w:p>
    <w:p>
      <w:pPr>
        <w:pStyle w:val="Heading2"/>
        <w:spacing w:before="200" w:after="120"/>
      </w:pPr>
      <w:r>
        <w:t>Appendix C – Source Code / Code Repository Information</w:t>
      </w:r>
    </w:p>
    <w:p>
      <w:pPr>
        <w:spacing w:after="160"/>
        <w:jc w:val="both"/>
      </w:pPr>
      <w:r>
        <w:t>The presentation identifies Git as the version-control technology but does not provide a repository address or source-code listing.</w:t>
      </w:r>
    </w:p>
    <w:p>
      <w:pPr>
        <w:pStyle w:val="Heading2"/>
        <w:spacing w:before="200" w:after="120"/>
      </w:pPr>
      <w:r>
        <w:t>Appendix D – Datasheets</w:t>
      </w:r>
    </w:p>
    <w:p>
      <w:pPr>
        <w:spacing w:after="160"/>
        <w:jc w:val="both"/>
      </w:pPr>
      <w:r>
        <w:t>Not applicable to the software-only project as presented.</w:t>
      </w:r>
    </w:p>
    <w:p>
      <w:pPr>
        <w:pStyle w:val="Heading2"/>
        <w:spacing w:before="200" w:after="120"/>
      </w:pPr>
      <w:r>
        <w:t>Appendix E – Experimental / Raw Data</w:t>
      </w:r>
    </w:p>
    <w:p>
      <w:pPr>
        <w:spacing w:after="160"/>
        <w:jc w:val="both"/>
      </w:pPr>
      <w:r>
        <w:t>No experimental or raw performance dataset is provided in the source presentation.</w:t>
      </w:r>
    </w:p>
    <w:p>
      <w:pPr>
        <w:pStyle w:val="Heading2"/>
        <w:spacing w:before="200" w:after="120"/>
      </w:pPr>
      <w:r>
        <w:t>Appendix F – Ethics / Institutional Approval</w:t>
      </w:r>
    </w:p>
    <w:p>
      <w:pPr>
        <w:spacing w:after="160"/>
        <w:jc w:val="both"/>
      </w:pPr>
      <w:r>
        <w:t>No separate institutional approval document is provided in the source presentation.</w:t>
      </w:r>
    </w:p>
    <w:p>
      <w:pPr>
        <w:pStyle w:val="Heading2"/>
        <w:spacing w:before="200" w:after="120"/>
      </w:pPr>
      <w:r>
        <w:t>Appendix G – Project Meeting / Progress Records</w:t>
      </w:r>
    </w:p>
    <w:p>
      <w:pPr>
        <w:spacing w:after="160"/>
        <w:jc w:val="both"/>
      </w:pPr>
      <w:r>
        <w:t>No meeting or progress records are provided in the source presentation.</w:t>
      </w:r>
    </w:p>
    <w:p>
      <w:pPr>
        <w:pStyle w:val="Heading2"/>
        <w:spacing w:before="200" w:after="120"/>
      </w:pPr>
      <w:r>
        <w:t>Appendix H – User/Industry Feedback</w:t>
      </w:r>
    </w:p>
    <w:p>
      <w:pPr>
        <w:spacing w:after="160"/>
        <w:jc w:val="both"/>
      </w:pPr>
      <w:r>
        <w:t>No user or industry feedback is provided in the source presentation.</w:t>
      </w:r>
    </w:p>
    <w:p>
      <w:pPr>
        <w:pStyle w:val="Heading2"/>
        <w:spacing w:before="200" w:after="120"/>
      </w:pPr>
      <w:r>
        <w:t>Appendix I – Publications / Patents / Competitions / Product Outcomes</w:t>
      </w:r>
    </w:p>
    <w:p>
      <w:pPr>
        <w:spacing w:after="160"/>
        <w:jc w:val="both"/>
      </w:pPr>
      <w:r>
        <w:t>No publications, patents, competition outcomes, or product outcome evidence is provided in the source presentation.</w:t>
      </w:r>
    </w:p>
    <w:p>
      <w:pPr>
        <w:pStyle w:val="Heading2"/>
        <w:spacing w:before="200" w:after="120"/>
      </w:pPr>
      <w:r>
        <w:t>Appendix J – Individual Contribution Evidence</w:t>
      </w:r>
    </w:p>
    <w:p>
      <w:pPr>
        <w:spacing w:after="160"/>
        <w:jc w:val="both"/>
      </w:pPr>
      <w:r>
        <w:t>The project team consists of D. Uday Kumar (192425307) and P Soma Shankar Reddy (192465066). The presentation does not provide a detailed evidence log for individual contributions.</w:t>
      </w:r>
    </w:p>
    <w:p>
      <w:r>
        <w:br w:type="page"/>
      </w:r>
    </w:p>
    <w:p>
      <w:pPr>
        <w:pStyle w:val="Heading1"/>
        <w:spacing w:before="200" w:after="120"/>
      </w:pPr>
      <w:r>
        <w:t>CAPSTONE PROJECT OUTCOME MAPPING SHEET</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vAlign w:val="center"/>
          </w:tcPr>
          <w:p>
            <w:r>
              <w:rPr>
                <w:b/>
              </w:rPr>
              <w:t>Outcome</w:t>
            </w:r>
          </w:p>
        </w:tc>
        <w:tc>
          <w:tcPr>
            <w:tcW w:type="dxa" w:w="2412"/>
            <w:vAlign w:val="center"/>
          </w:tcPr>
          <w:p>
            <w:r>
              <w:rPr>
                <w:b/>
              </w:rPr>
              <w:t>Evidence</w:t>
            </w:r>
          </w:p>
        </w:tc>
        <w:tc>
          <w:tcPr>
            <w:tcW w:type="dxa" w:w="2412"/>
            <w:vAlign w:val="center"/>
          </w:tcPr>
          <w:p>
            <w:r>
              <w:rPr>
                <w:b/>
              </w:rPr>
              <w:t>SO / Area</w:t>
            </w:r>
          </w:p>
        </w:tc>
        <w:tc>
          <w:tcPr>
            <w:tcW w:type="dxa" w:w="2412"/>
            <w:vAlign w:val="center"/>
          </w:tcPr>
          <w:p>
            <w:r>
              <w:rPr>
                <w:b/>
              </w:rPr>
              <w:t>Location in This Report</w:t>
            </w:r>
          </w:p>
        </w:tc>
      </w:tr>
      <w:tr>
        <w:tc>
          <w:tcPr>
            <w:tcW w:type="dxa" w:w="2412"/>
          </w:tcPr>
          <w:p>
            <w:r>
              <w:t>Complex engineering problem formulation</w:t>
            </w:r>
          </w:p>
        </w:tc>
        <w:tc>
          <w:tcPr>
            <w:tcW w:type="dxa" w:w="2412"/>
          </w:tcPr>
          <w:p>
            <w:r>
              <w:t>Manual processing, slow assessment, tracking issues, costs, limited visibility, risk exposure</w:t>
            </w:r>
          </w:p>
        </w:tc>
        <w:tc>
          <w:tcPr>
            <w:tcW w:type="dxa" w:w="2412"/>
          </w:tcPr>
          <w:p>
            <w:r>
              <w:t>SO1</w:t>
            </w:r>
          </w:p>
        </w:tc>
        <w:tc>
          <w:tcPr>
            <w:tcW w:type="dxa" w:w="2412"/>
          </w:tcPr>
          <w:p>
            <w:r>
              <w:t>Ch. 1, Ch. 2</w:t>
            </w:r>
          </w:p>
        </w:tc>
      </w:tr>
      <w:tr>
        <w:tc>
          <w:tcPr>
            <w:tcW w:type="dxa" w:w="2412"/>
          </w:tcPr>
          <w:p>
            <w:r>
              <w:t>Engineering design under constraints</w:t>
            </w:r>
          </w:p>
        </w:tc>
        <w:tc>
          <w:tcPr>
            <w:tcW w:type="dxa" w:w="2412"/>
          </w:tcPr>
          <w:p>
            <w:r>
              <w:t>Layered Java/JDBC/MySQL architecture and design trade-offs</w:t>
            </w:r>
          </w:p>
        </w:tc>
        <w:tc>
          <w:tcPr>
            <w:tcW w:type="dxa" w:w="2412"/>
          </w:tcPr>
          <w:p>
            <w:r>
              <w:t>SO2</w:t>
            </w:r>
          </w:p>
        </w:tc>
        <w:tc>
          <w:tcPr>
            <w:tcW w:type="dxa" w:w="2412"/>
          </w:tcPr>
          <w:p>
            <w:r>
              <w:t>Ch. 3</w:t>
            </w:r>
          </w:p>
        </w:tc>
      </w:tr>
      <w:tr>
        <w:tc>
          <w:tcPr>
            <w:tcW w:type="dxa" w:w="2412"/>
          </w:tcPr>
          <w:p>
            <w:r>
              <w:t>Written/oral technical communication</w:t>
            </w:r>
          </w:p>
        </w:tc>
        <w:tc>
          <w:tcPr>
            <w:tcW w:type="dxa" w:w="2412"/>
          </w:tcPr>
          <w:p>
            <w:r>
              <w:t>Complete structured report</w:t>
            </w:r>
          </w:p>
        </w:tc>
        <w:tc>
          <w:tcPr>
            <w:tcW w:type="dxa" w:w="2412"/>
          </w:tcPr>
          <w:p>
            <w:r>
              <w:t>SO3</w:t>
            </w:r>
          </w:p>
        </w:tc>
        <w:tc>
          <w:tcPr>
            <w:tcW w:type="dxa" w:w="2412"/>
          </w:tcPr>
          <w:p>
            <w:r>
              <w:t>Whole report + Viva</w:t>
            </w:r>
          </w:p>
        </w:tc>
      </w:tr>
      <w:tr>
        <w:tc>
          <w:tcPr>
            <w:tcW w:type="dxa" w:w="2412"/>
          </w:tcPr>
          <w:p>
            <w:r>
              <w:t>Ethics and professional responsibility</w:t>
            </w:r>
          </w:p>
        </w:tc>
        <w:tc>
          <w:tcPr>
            <w:tcW w:type="dxa" w:w="2412"/>
          </w:tcPr>
          <w:p>
            <w:r>
              <w:t>Security, responsible customer-data handling</w:t>
            </w:r>
          </w:p>
        </w:tc>
        <w:tc>
          <w:tcPr>
            <w:tcW w:type="dxa" w:w="2412"/>
          </w:tcPr>
          <w:p>
            <w:r>
              <w:t>SO4</w:t>
            </w:r>
          </w:p>
        </w:tc>
        <w:tc>
          <w:tcPr>
            <w:tcW w:type="dxa" w:w="2412"/>
          </w:tcPr>
          <w:p>
            <w:r>
              <w:t>Ch. 3 (3.7)</w:t>
            </w:r>
          </w:p>
        </w:tc>
      </w:tr>
      <w:tr>
        <w:tc>
          <w:tcPr>
            <w:tcW w:type="dxa" w:w="2412"/>
          </w:tcPr>
          <w:p>
            <w:r>
              <w:t>Teamwork and leadership</w:t>
            </w:r>
          </w:p>
        </w:tc>
        <w:tc>
          <w:tcPr>
            <w:tcW w:type="dxa" w:w="2412"/>
          </w:tcPr>
          <w:p>
            <w:r>
              <w:t>Two-student project team and contribution statement</w:t>
            </w:r>
          </w:p>
        </w:tc>
        <w:tc>
          <w:tcPr>
            <w:tcW w:type="dxa" w:w="2412"/>
          </w:tcPr>
          <w:p>
            <w:r>
              <w:t>SO5</w:t>
            </w:r>
          </w:p>
        </w:tc>
        <w:tc>
          <w:tcPr>
            <w:tcW w:type="dxa" w:w="2412"/>
          </w:tcPr>
          <w:p>
            <w:r>
              <w:t>Ch. 4 (4.8)</w:t>
            </w:r>
          </w:p>
        </w:tc>
      </w:tr>
      <w:tr>
        <w:tc>
          <w:tcPr>
            <w:tcW w:type="dxa" w:w="2412"/>
          </w:tcPr>
          <w:p>
            <w:r>
              <w:t>Experimentation, analysis, engineering judgment</w:t>
            </w:r>
          </w:p>
        </w:tc>
        <w:tc>
          <w:tcPr>
            <w:tcW w:type="dxa" w:w="2412"/>
          </w:tcPr>
          <w:p>
            <w:r>
              <w:t>Test plan and interpretation of expected outcomes</w:t>
            </w:r>
          </w:p>
        </w:tc>
        <w:tc>
          <w:tcPr>
            <w:tcW w:type="dxa" w:w="2412"/>
          </w:tcPr>
          <w:p>
            <w:r>
              <w:t>SO6</w:t>
            </w:r>
          </w:p>
        </w:tc>
        <w:tc>
          <w:tcPr>
            <w:tcW w:type="dxa" w:w="2412"/>
          </w:tcPr>
          <w:p>
            <w:r>
              <w:t>Ch. 4 (4.3–4.6)</w:t>
            </w:r>
          </w:p>
        </w:tc>
      </w:tr>
      <w:tr>
        <w:tc>
          <w:tcPr>
            <w:tcW w:type="dxa" w:w="2412"/>
          </w:tcPr>
          <w:p>
            <w:r>
              <w:t>Independent acquisition of new knowledge</w:t>
            </w:r>
          </w:p>
        </w:tc>
        <w:tc>
          <w:tcPr>
            <w:tcW w:type="dxa" w:w="2412"/>
          </w:tcPr>
          <w:p>
            <w:r>
              <w:t>Java, JDBC, MySQL, MVC, Git, NPM server</w:t>
            </w:r>
          </w:p>
        </w:tc>
        <w:tc>
          <w:tcPr>
            <w:tcW w:type="dxa" w:w="2412"/>
          </w:tcPr>
          <w:p>
            <w:r>
              <w:t>SO7</w:t>
            </w:r>
          </w:p>
        </w:tc>
        <w:tc>
          <w:tcPr>
            <w:tcW w:type="dxa" w:w="2412"/>
          </w:tcPr>
          <w:p>
            <w:r>
              <w:t>Ch. 5 (5.3)</w:t>
            </w:r>
          </w:p>
        </w:tc>
      </w:tr>
      <w:tr>
        <w:tc>
          <w:tcPr>
            <w:tcW w:type="dxa" w:w="2412"/>
          </w:tcPr>
          <w:p>
            <w:r>
              <w:t>Standards</w:t>
            </w:r>
          </w:p>
        </w:tc>
        <w:tc>
          <w:tcPr>
            <w:tcW w:type="dxa" w:w="2412"/>
          </w:tcPr>
          <w:p>
            <w:r>
              <w:t>No specific standard named in source PPT</w:t>
            </w:r>
          </w:p>
        </w:tc>
        <w:tc>
          <w:tcPr>
            <w:tcW w:type="dxa" w:w="2412"/>
          </w:tcPr>
          <w:p>
            <w:r>
              <w:t>SO2</w:t>
            </w:r>
          </w:p>
        </w:tc>
        <w:tc>
          <w:tcPr>
            <w:tcW w:type="dxa" w:w="2412"/>
          </w:tcPr>
          <w:p>
            <w:r>
              <w:t>Ch. 3 (3.2)</w:t>
            </w:r>
          </w:p>
        </w:tc>
      </w:tr>
      <w:tr>
        <w:tc>
          <w:tcPr>
            <w:tcW w:type="dxa" w:w="2412"/>
          </w:tcPr>
          <w:p>
            <w:r>
              <w:t>Sustainability and societal/environmental impact</w:t>
            </w:r>
          </w:p>
        </w:tc>
        <w:tc>
          <w:tcPr>
            <w:tcW w:type="dxa" w:w="2412"/>
          </w:tcPr>
          <w:p>
            <w:r>
              <w:t>Digitization and improved access/operational efficiency</w:t>
            </w:r>
          </w:p>
        </w:tc>
        <w:tc>
          <w:tcPr>
            <w:tcW w:type="dxa" w:w="2412"/>
          </w:tcPr>
          <w:p>
            <w:r>
              <w:t>SO2/SO4</w:t>
            </w:r>
          </w:p>
        </w:tc>
        <w:tc>
          <w:tcPr>
            <w:tcW w:type="dxa" w:w="2412"/>
          </w:tcPr>
          <w:p>
            <w:r>
              <w:t>Ch. 3 (3.7)</w:t>
            </w:r>
          </w:p>
        </w:tc>
      </w:tr>
      <w:tr>
        <w:tc>
          <w:tcPr>
            <w:tcW w:type="dxa" w:w="2412"/>
          </w:tcPr>
          <w:p>
            <w:r>
              <w:t>Risk assessment and mitigation</w:t>
            </w:r>
          </w:p>
        </w:tc>
        <w:tc>
          <w:tcPr>
            <w:tcW w:type="dxa" w:w="2412"/>
          </w:tcPr>
          <w:p>
            <w:r>
              <w:t>Credit, repayment, access, and database risks with mitigations</w:t>
            </w:r>
          </w:p>
        </w:tc>
        <w:tc>
          <w:tcPr>
            <w:tcW w:type="dxa" w:w="2412"/>
          </w:tcPr>
          <w:p>
            <w:r>
              <w:t>SO2/SO4</w:t>
            </w:r>
          </w:p>
        </w:tc>
        <w:tc>
          <w:tcPr>
            <w:tcW w:type="dxa" w:w="2412"/>
          </w:tcPr>
          <w:p>
            <w:r>
              <w:t>Ch. 3 (3.7)</w:t>
            </w:r>
          </w:p>
        </w:tc>
      </w:tr>
      <w:tr>
        <w:tc>
          <w:tcPr>
            <w:tcW w:type="dxa" w:w="2412"/>
          </w:tcPr>
          <w:p>
            <w:r>
              <w:t>Security considerations</w:t>
            </w:r>
          </w:p>
        </w:tc>
        <w:tc>
          <w:tcPr>
            <w:tcW w:type="dxa" w:w="2412"/>
          </w:tcPr>
          <w:p>
            <w:r>
              <w:t>Secure authentication and centralized data management</w:t>
            </w:r>
          </w:p>
        </w:tc>
        <w:tc>
          <w:tcPr>
            <w:tcW w:type="dxa" w:w="2412"/>
          </w:tcPr>
          <w:p>
            <w:r>
              <w:t>Relevant SO</w:t>
            </w:r>
          </w:p>
        </w:tc>
        <w:tc>
          <w:tcPr>
            <w:tcW w:type="dxa" w:w="2412"/>
          </w:tcPr>
          <w:p>
            <w:r>
              <w:t>Ch. 3 (3.7)</w:t>
            </w:r>
          </w:p>
        </w:tc>
      </w:tr>
      <w:tr>
        <w:tc>
          <w:tcPr>
            <w:tcW w:type="dxa" w:w="2412"/>
          </w:tcPr>
          <w:p>
            <w:r>
              <w:t>Integrated/system-level engineering</w:t>
            </w:r>
          </w:p>
        </w:tc>
        <w:tc>
          <w:tcPr>
            <w:tcW w:type="dxa" w:w="2412"/>
          </w:tcPr>
          <w:p>
            <w:r>
              <w:t>Presentation, application, data access and database layers</w:t>
            </w:r>
          </w:p>
        </w:tc>
        <w:tc>
          <w:tcPr>
            <w:tcW w:type="dxa" w:w="2412"/>
          </w:tcPr>
          <w:p>
            <w:r>
              <w:t>SO1/SO2</w:t>
            </w:r>
          </w:p>
        </w:tc>
        <w:tc>
          <w:tcPr>
            <w:tcW w:type="dxa" w:w="2412"/>
          </w:tcPr>
          <w:p>
            <w:r>
              <w:t>Ch. 3 (3.5)</w:t>
            </w:r>
          </w:p>
        </w:tc>
      </w:tr>
      <w:tr>
        <w:tc>
          <w:tcPr>
            <w:tcW w:type="dxa" w:w="2412"/>
          </w:tcPr>
          <w:p>
            <w:r>
              <w:t>Project planning and management</w:t>
            </w:r>
          </w:p>
        </w:tc>
        <w:tc>
          <w:tcPr>
            <w:tcW w:type="dxa" w:w="2412"/>
          </w:tcPr>
          <w:p>
            <w:r>
              <w:t>Team roles and resources</w:t>
            </w:r>
          </w:p>
        </w:tc>
        <w:tc>
          <w:tcPr>
            <w:tcW w:type="dxa" w:w="2412"/>
          </w:tcPr>
          <w:p>
            <w:r>
              <w:t>SO5</w:t>
            </w:r>
          </w:p>
        </w:tc>
        <w:tc>
          <w:tcPr>
            <w:tcW w:type="dxa" w:w="2412"/>
          </w:tcPr>
          <w:p>
            <w:r>
              <w:t>Ch. 4 (4.8)</w:t>
            </w:r>
          </w:p>
        </w:tc>
      </w:tr>
      <w:tr>
        <w:tc>
          <w:tcPr>
            <w:tcW w:type="dxa" w:w="2412"/>
          </w:tcPr>
          <w:p>
            <w:r>
              <w:t>Individual contribution</w:t>
            </w:r>
          </w:p>
        </w:tc>
        <w:tc>
          <w:tcPr>
            <w:tcW w:type="dxa" w:w="2412"/>
          </w:tcPr>
          <w:p>
            <w:r>
              <w:t>Named team members and contribution statement</w:t>
            </w:r>
          </w:p>
        </w:tc>
        <w:tc>
          <w:tcPr>
            <w:tcW w:type="dxa" w:w="2412"/>
          </w:tcPr>
          <w:p>
            <w:r>
              <w:t>SO1–SO7</w:t>
            </w:r>
          </w:p>
        </w:tc>
        <w:tc>
          <w:tcPr>
            <w:tcW w:type="dxa" w:w="2412"/>
          </w:tcPr>
          <w:p>
            <w:r>
              <w:t>Contribution Statement + Ch. 4 (4.8)</w:t>
            </w:r>
          </w:p>
        </w:tc>
      </w:tr>
    </w:tbl>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