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web service?</w:t>
      </w:r>
    </w:p>
    <w:p w:rsidR="00554807" w:rsidRPr="00EC3BB5" w:rsidRDefault="00554807" w:rsidP="0055480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web service is the API or resource available over network that can be accessed via various protocols. Web services are platform independent.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 xml:space="preserve">Different type </w:t>
      </w:r>
      <w:r w:rsidR="00554807">
        <w:rPr>
          <w:rFonts w:ascii="Helvetica" w:hAnsi="Helvetica" w:cs="Helvetica"/>
        </w:rPr>
        <w:t>of</w:t>
      </w:r>
      <w:r w:rsidRPr="00EC3BB5">
        <w:rPr>
          <w:rFonts w:ascii="Helvetica" w:hAnsi="Helvetica" w:cs="Helvetica"/>
        </w:rPr>
        <w:t xml:space="preserve"> web services</w:t>
      </w:r>
      <w:r w:rsidR="00554807">
        <w:rPr>
          <w:rFonts w:ascii="Helvetica" w:hAnsi="Helvetica" w:cs="Helvetica"/>
        </w:rPr>
        <w:t>?</w:t>
      </w:r>
    </w:p>
    <w:p w:rsidR="00554807" w:rsidRPr="00EC3BB5" w:rsidRDefault="00554807" w:rsidP="0055480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SOAP and REST.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the meaning of Protocol?</w:t>
      </w:r>
    </w:p>
    <w:p w:rsidR="00554807" w:rsidRPr="00EC3BB5" w:rsidRDefault="00554807" w:rsidP="0055480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Protocol is the medium through which you can call web services. </w:t>
      </w:r>
      <w:r w:rsidR="00A710AC">
        <w:rPr>
          <w:rFonts w:ascii="Helvetica" w:hAnsi="Helvetica" w:cs="Helvetica"/>
        </w:rPr>
        <w:t>Also,</w:t>
      </w:r>
      <w:r>
        <w:rPr>
          <w:rFonts w:ascii="Helvetica" w:hAnsi="Helvetica" w:cs="Helvetica"/>
        </w:rPr>
        <w:t xml:space="preserve"> protocols are the mediums to carry the request and response objects.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List few different protocols</w:t>
      </w:r>
      <w:r>
        <w:rPr>
          <w:rFonts w:ascii="Helvetica" w:hAnsi="Helvetica" w:cs="Helvetica"/>
        </w:rPr>
        <w:t>?</w:t>
      </w:r>
    </w:p>
    <w:p w:rsidR="00554807" w:rsidRPr="00EC3BB5" w:rsidRDefault="00554807" w:rsidP="0055480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HTTP, HTTPS, SMTP, FTP, SOAP.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 xml:space="preserve">REST style web services </w:t>
      </w:r>
      <w:r>
        <w:rPr>
          <w:rFonts w:ascii="Helvetica" w:hAnsi="Helvetica" w:cs="Helvetica"/>
        </w:rPr>
        <w:t>use</w:t>
      </w:r>
      <w:r w:rsidRPr="00EC3BB5">
        <w:rPr>
          <w:rFonts w:ascii="Helvetica" w:hAnsi="Helvetica" w:cs="Helvetica"/>
        </w:rPr>
        <w:t xml:space="preserve"> which protocol?</w:t>
      </w:r>
    </w:p>
    <w:p w:rsidR="002D4D54" w:rsidRPr="00EC3BB5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REST uses HTTP Protocol.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SOAP style web service uses which protocols?</w:t>
      </w:r>
    </w:p>
    <w:p w:rsidR="002D4D54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SOAP style use 2 protocols HTTP and SOAP.</w:t>
      </w:r>
      <w:r w:rsidR="00A944D5">
        <w:rPr>
          <w:rFonts w:ascii="Helvetica" w:hAnsi="Helvetica" w:cs="Helvetica"/>
        </w:rPr>
        <w:t xml:space="preserve"> We</w:t>
      </w:r>
      <w:r w:rsidR="00EF39E4">
        <w:rPr>
          <w:rFonts w:ascii="Helvetica" w:hAnsi="Helvetica" w:cs="Helvetica"/>
        </w:rPr>
        <w:t xml:space="preserve"> generally call SOAP over HTTP. It is kind of 2 protocol architecture. In all other cases </w:t>
      </w:r>
      <w:r w:rsidR="004241BF">
        <w:rPr>
          <w:rFonts w:ascii="Helvetica" w:hAnsi="Helvetica" w:cs="Helvetica"/>
        </w:rPr>
        <w:t>mostly,</w:t>
      </w:r>
      <w:r w:rsidR="00EF39E4">
        <w:rPr>
          <w:rFonts w:ascii="Helvetica" w:hAnsi="Helvetica" w:cs="Helvetica"/>
        </w:rPr>
        <w:t xml:space="preserve"> they use only one protocol.</w:t>
      </w:r>
    </w:p>
    <w:p w:rsidR="00DA0861" w:rsidRDefault="00DA0861" w:rsidP="00DA086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:rsidR="00DA0861" w:rsidRDefault="00DA0861" w:rsidP="00DA0861">
      <w:pPr>
        <w:rPr>
          <w:b/>
        </w:rPr>
      </w:pPr>
      <w:r>
        <w:rPr>
          <w:rFonts w:ascii="Helvetica" w:hAnsi="Helvetica" w:cs="Helvetica"/>
        </w:rPr>
        <w:t xml:space="preserve">                      </w:t>
      </w:r>
      <w:hyperlink r:id="rId5" w:history="1">
        <w:r w:rsidRPr="00954FAF">
          <w:rPr>
            <w:rStyle w:val="Hyperlink"/>
            <w:b/>
          </w:rPr>
          <w:t>http://google.com/getPersonDetails/udaymahanti</w:t>
        </w:r>
      </w:hyperlink>
    </w:p>
    <w:p w:rsidR="00DA0861" w:rsidRPr="00D448C1" w:rsidRDefault="00DA0861" w:rsidP="00DA0861">
      <w:pPr>
        <w:ind w:left="1440"/>
        <w:rPr>
          <w:b/>
        </w:rPr>
      </w:pPr>
    </w:p>
    <w:tbl>
      <w:tblPr>
        <w:tblW w:w="0" w:type="auto"/>
        <w:tblInd w:w="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20"/>
      </w:tblGrid>
      <w:tr w:rsidR="00DA0861" w:rsidTr="00DA0861">
        <w:tblPrEx>
          <w:tblCellMar>
            <w:top w:w="0" w:type="dxa"/>
            <w:bottom w:w="0" w:type="dxa"/>
          </w:tblCellMar>
        </w:tblPrEx>
        <w:trPr>
          <w:trHeight w:val="3932"/>
        </w:trPr>
        <w:tc>
          <w:tcPr>
            <w:tcW w:w="7820" w:type="dxa"/>
          </w:tcPr>
          <w:p w:rsidR="00DA0861" w:rsidRDefault="00DA0861" w:rsidP="00200D40">
            <w:pPr>
              <w:tabs>
                <w:tab w:val="left" w:pos="1139"/>
              </w:tabs>
            </w:pPr>
          </w:p>
          <w:p w:rsidR="00DA0861" w:rsidRPr="00D448C1" w:rsidRDefault="00DA0861" w:rsidP="00200D40">
            <w:pPr>
              <w:tabs>
                <w:tab w:val="left" w:pos="1139"/>
              </w:tabs>
              <w:rPr>
                <w:b/>
              </w:rPr>
            </w:pPr>
            <w:r w:rsidRPr="00D448C1">
              <w:rPr>
                <w:b/>
              </w:rPr>
              <w:t>SOAP: ENVELOPE</w:t>
            </w:r>
          </w:p>
          <w:tbl>
            <w:tblPr>
              <w:tblpPr w:leftFromText="180" w:rightFromText="180" w:vertAnchor="text" w:horzAnchor="page" w:tblpX="185" w:tblpY="25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58"/>
            </w:tblGrid>
            <w:tr w:rsidR="00DA0861" w:rsidRPr="00461949" w:rsidTr="00200D40">
              <w:tblPrEx>
                <w:tblCellMar>
                  <w:top w:w="0" w:type="dxa"/>
                  <w:bottom w:w="0" w:type="dxa"/>
                </w:tblCellMar>
              </w:tblPrEx>
              <w:trPr>
                <w:trHeight w:val="1246"/>
              </w:trPr>
              <w:tc>
                <w:tcPr>
                  <w:tcW w:w="7458" w:type="dxa"/>
                  <w:tcBorders>
                    <w:bottom w:val="single" w:sz="4" w:space="0" w:color="auto"/>
                  </w:tcBorders>
                </w:tcPr>
                <w:p w:rsidR="00DA0861" w:rsidRDefault="00DA0861" w:rsidP="00200D40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D448C1">
                    <w:rPr>
                      <w:b/>
                    </w:rPr>
                    <w:t>Soap:Header</w:t>
                  </w:r>
                  <w:proofErr w:type="spellEnd"/>
                  <w:proofErr w:type="gramEnd"/>
                </w:p>
                <w:p w:rsidR="00FB20DA" w:rsidRDefault="00FB20DA" w:rsidP="00200D40">
                  <w:pPr>
                    <w:rPr>
                      <w:b/>
                    </w:rPr>
                  </w:pPr>
                </w:p>
                <w:p w:rsidR="00FB20DA" w:rsidRPr="003775E4" w:rsidRDefault="00FB20DA" w:rsidP="00FB20DA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Helvetica" w:eastAsia="Times New Roman" w:hAnsi="Helvetica" w:cs="Times New Roman"/>
                      <w:color w:val="4D4D4D"/>
                      <w:shd w:val="clear" w:color="auto" w:fill="FFFFFF"/>
                    </w:rPr>
                  </w:pPr>
                  <w:r w:rsidRPr="003775E4">
                    <w:rPr>
                      <w:rFonts w:ascii="Helvetica" w:eastAsia="Times New Roman" w:hAnsi="Helvetica" w:cs="Times New Roman"/>
                      <w:color w:val="4D4D4D"/>
                      <w:shd w:val="clear" w:color="auto" w:fill="FFFFFF"/>
                    </w:rPr>
                    <w:t>carries metadata (as key-value pairs) for the HTTP Request message. Metadata could be a client (or browser) type, the format that client supports, message body format, and cache settings.</w:t>
                  </w:r>
                </w:p>
                <w:p w:rsidR="00FB20DA" w:rsidRPr="00D448C1" w:rsidRDefault="00FB20DA" w:rsidP="00200D40">
                  <w:pPr>
                    <w:rPr>
                      <w:b/>
                    </w:rPr>
                  </w:pPr>
                </w:p>
              </w:tc>
            </w:tr>
            <w:tr w:rsidR="00DA0861" w:rsidRPr="00461949" w:rsidTr="00200D40">
              <w:tblPrEx>
                <w:tblCellMar>
                  <w:top w:w="0" w:type="dxa"/>
                  <w:bottom w:w="0" w:type="dxa"/>
                </w:tblCellMar>
              </w:tblPrEx>
              <w:trPr>
                <w:trHeight w:val="2695"/>
              </w:trPr>
              <w:tc>
                <w:tcPr>
                  <w:tcW w:w="7458" w:type="dxa"/>
                </w:tcPr>
                <w:p w:rsidR="00DA0861" w:rsidRDefault="00DA0861" w:rsidP="00200D40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D448C1">
                    <w:rPr>
                      <w:b/>
                    </w:rPr>
                    <w:t>Saop:B</w:t>
                  </w:r>
                  <w:bookmarkStart w:id="0" w:name="_GoBack"/>
                  <w:bookmarkEnd w:id="0"/>
                  <w:r w:rsidRPr="00D448C1">
                    <w:rPr>
                      <w:b/>
                    </w:rPr>
                    <w:t>ody</w:t>
                  </w:r>
                  <w:proofErr w:type="spellEnd"/>
                  <w:proofErr w:type="gramEnd"/>
                </w:p>
                <w:p w:rsidR="00FB20DA" w:rsidRDefault="00FB20DA" w:rsidP="00200D40">
                  <w:pPr>
                    <w:rPr>
                      <w:b/>
                    </w:rPr>
                  </w:pPr>
                </w:p>
                <w:p w:rsidR="00FB20DA" w:rsidRPr="00FB20DA" w:rsidRDefault="00FB20DA" w:rsidP="00FB20D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 w:rsidRPr="00FB20DA">
                    <w:rPr>
                      <w:rFonts w:ascii="Helvetica" w:eastAsia="Times New Roman" w:hAnsi="Helvetica" w:cs="Times New Roman"/>
                      <w:color w:val="4D4D4D"/>
                      <w:shd w:val="clear" w:color="auto" w:fill="FFFFFF"/>
                    </w:rPr>
                    <w:t>includes</w:t>
                  </w:r>
                  <w:r w:rsidRPr="00FB20DA">
                    <w:rPr>
                      <w:rFonts w:ascii="Helvetica" w:eastAsia="Times New Roman" w:hAnsi="Helvetica" w:cs="Times New Roman"/>
                      <w:color w:val="4D4D4D"/>
                      <w:shd w:val="clear" w:color="auto" w:fill="FFFFFF"/>
                    </w:rPr>
                    <w:t xml:space="preserve"> the message content</w:t>
                  </w:r>
                  <w:r w:rsidRPr="00FB20DA">
                    <w:rPr>
                      <w:rFonts w:ascii="Helvetica" w:eastAsia="Times New Roman" w:hAnsi="Helvetica" w:cs="Times New Roman"/>
                      <w:color w:val="4D4D4D"/>
                      <w:shd w:val="clear" w:color="auto" w:fill="FFFFFF"/>
                    </w:rPr>
                    <w:t xml:space="preserve"> for the request or response</w:t>
                  </w:r>
                </w:p>
              </w:tc>
            </w:tr>
          </w:tbl>
          <w:p w:rsidR="00DA0861" w:rsidRDefault="00DA0861" w:rsidP="00200D40">
            <w:pPr>
              <w:tabs>
                <w:tab w:val="left" w:pos="1139"/>
              </w:tabs>
            </w:pPr>
          </w:p>
          <w:p w:rsidR="00DA0861" w:rsidRPr="00461949" w:rsidRDefault="00DA0861" w:rsidP="00200D40">
            <w:pPr>
              <w:tabs>
                <w:tab w:val="left" w:pos="1139"/>
              </w:tabs>
            </w:pPr>
          </w:p>
        </w:tc>
      </w:tr>
    </w:tbl>
    <w:p w:rsidR="00DA0861" w:rsidRDefault="00DA0861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66E3F" w:rsidRDefault="00A66E3F" w:rsidP="00A66E3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944D5" w:rsidRDefault="00A944D5" w:rsidP="00A944D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element</w:t>
      </w:r>
      <w:r w:rsidR="003775E4">
        <w:rPr>
          <w:rFonts w:ascii="Helvetica" w:hAnsi="Helvetica" w:cs="Helvetica"/>
        </w:rPr>
        <w:t>s contains in HTTP request</w:t>
      </w:r>
      <w:r>
        <w:rPr>
          <w:rFonts w:ascii="Helvetica" w:hAnsi="Helvetica" w:cs="Helvetica"/>
        </w:rPr>
        <w:t>?</w:t>
      </w:r>
    </w:p>
    <w:p w:rsidR="00A944D5" w:rsidRDefault="003775E4" w:rsidP="003775E4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 Method</w:t>
      </w:r>
    </w:p>
    <w:p w:rsidR="003775E4" w:rsidRDefault="003775E4" w:rsidP="003775E4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URI</w:t>
      </w:r>
    </w:p>
    <w:p w:rsidR="003775E4" w:rsidRPr="003775E4" w:rsidRDefault="003775E4" w:rsidP="003775E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>HTTP Version which indicates HTTP version, for example-HTTP v1.1.</w:t>
      </w:r>
    </w:p>
    <w:p w:rsidR="003775E4" w:rsidRPr="003775E4" w:rsidRDefault="003775E4" w:rsidP="003775E4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4D4D4D"/>
          <w:shd w:val="clear" w:color="auto" w:fill="FFFFFF"/>
        </w:rPr>
      </w:pP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>Request Header: carries metadata (as key-value pairs) for the HTTP Request message. Metadata could be a client (or browser) type, the format that client supports, message body format, and cache settings.</w:t>
      </w:r>
    </w:p>
    <w:p w:rsidR="003775E4" w:rsidRPr="003775E4" w:rsidRDefault="003775E4" w:rsidP="003775E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>Request Body</w:t>
      </w:r>
      <w:r w:rsidR="007462DB">
        <w:rPr>
          <w:rFonts w:ascii="Helvetica" w:eastAsia="Times New Roman" w:hAnsi="Helvetica" w:cs="Times New Roman"/>
          <w:color w:val="4D4D4D"/>
          <w:shd w:val="clear" w:color="auto" w:fill="FFFFFF"/>
        </w:rPr>
        <w:t>:</w:t>
      </w: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 xml:space="preserve"> indicates the message content or resource representation.</w:t>
      </w:r>
    </w:p>
    <w:p w:rsidR="003775E4" w:rsidRPr="003775E4" w:rsidRDefault="003775E4" w:rsidP="003775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02A8C" w:rsidRPr="009703FA" w:rsidRDefault="00DA0D22" w:rsidP="009703F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are elements in HTTP Response?</w:t>
      </w:r>
    </w:p>
    <w:p w:rsidR="00802A8C" w:rsidRPr="00802A8C" w:rsidRDefault="00802A8C" w:rsidP="00DA0D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02A8C">
        <w:rPr>
          <w:rFonts w:ascii="Helvetica" w:eastAsia="Times New Roman" w:hAnsi="Helvetica" w:cs="Times New Roman"/>
          <w:color w:val="4D4D4D"/>
          <w:shd w:val="clear" w:color="auto" w:fill="FFFFFF"/>
        </w:rPr>
        <w:t>Status/Response Code – Indicates Server status for the resource present in the HTTP request.</w:t>
      </w:r>
      <w:r>
        <w:rPr>
          <w:rFonts w:ascii="Helvetica" w:eastAsia="Times New Roman" w:hAnsi="Helvetica" w:cs="Times New Roman"/>
          <w:color w:val="4D4D4D"/>
          <w:shd w:val="clear" w:color="auto" w:fill="FFFFFF"/>
        </w:rPr>
        <w:t xml:space="preserve"> </w:t>
      </w:r>
      <w:r w:rsidRPr="00802A8C">
        <w:rPr>
          <w:rFonts w:ascii="Helvetica" w:eastAsia="Times New Roman" w:hAnsi="Helvetica" w:cs="Times New Roman"/>
          <w:color w:val="4D4D4D"/>
          <w:shd w:val="clear" w:color="auto" w:fill="FFFFFF"/>
        </w:rPr>
        <w:t>For example, 404 means resource not found and 200 means response is ok.</w:t>
      </w:r>
    </w:p>
    <w:p w:rsidR="00DA0D22" w:rsidRPr="003775E4" w:rsidRDefault="00DA0D22" w:rsidP="00DA0D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>HTTP Version which indicates HTTP version, for example-HTTP v1.1.</w:t>
      </w:r>
    </w:p>
    <w:p w:rsidR="00DA0D22" w:rsidRPr="003775E4" w:rsidRDefault="00DA0D22" w:rsidP="00DA0D22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4D4D4D"/>
          <w:shd w:val="clear" w:color="auto" w:fill="FFFFFF"/>
        </w:rPr>
      </w:pPr>
      <w:r>
        <w:rPr>
          <w:rFonts w:ascii="Helvetica" w:eastAsia="Times New Roman" w:hAnsi="Helvetica" w:cs="Times New Roman"/>
          <w:color w:val="4D4D4D"/>
          <w:shd w:val="clear" w:color="auto" w:fill="FFFFFF"/>
        </w:rPr>
        <w:t>Response</w:t>
      </w: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 xml:space="preserve"> Header: carries metadata (as key-value pairs) for the HTTP Request message. Metadata could be a client (or browser) type, the format that client supports, message body format, and cache settings.</w:t>
      </w:r>
    </w:p>
    <w:p w:rsidR="00DA0D22" w:rsidRPr="003775E4" w:rsidRDefault="00DA0D22" w:rsidP="00DA0D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4D4D4D"/>
          <w:shd w:val="clear" w:color="auto" w:fill="FFFFFF"/>
        </w:rPr>
        <w:t>Response</w:t>
      </w: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 xml:space="preserve"> Body</w:t>
      </w:r>
      <w:r>
        <w:rPr>
          <w:rFonts w:ascii="Helvetica" w:eastAsia="Times New Roman" w:hAnsi="Helvetica" w:cs="Times New Roman"/>
          <w:color w:val="4D4D4D"/>
          <w:shd w:val="clear" w:color="auto" w:fill="FFFFFF"/>
        </w:rPr>
        <w:t>:</w:t>
      </w: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 xml:space="preserve"> indicates the message content or resource representation.</w:t>
      </w:r>
    </w:p>
    <w:p w:rsidR="00DA0D22" w:rsidRDefault="00DA0D22" w:rsidP="00DA0D2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33A19" w:rsidRDefault="00333A19" w:rsidP="00333A1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URI?</w:t>
      </w:r>
    </w:p>
    <w:p w:rsidR="00333A19" w:rsidRDefault="00333A19" w:rsidP="00333A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URI stands for “Uniform Resource Identifier”</w:t>
      </w:r>
    </w:p>
    <w:p w:rsidR="00333A19" w:rsidRDefault="00333A19" w:rsidP="00333A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This is used to identify the resource on the server hosting Web Service.</w:t>
      </w:r>
    </w:p>
    <w:p w:rsidR="00333A19" w:rsidRDefault="00333A19" w:rsidP="00333A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Format:</w:t>
      </w:r>
    </w:p>
    <w:p w:rsidR="00333A19" w:rsidRDefault="00333A19" w:rsidP="00333A19">
      <w:pPr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</w:rPr>
        <w:t xml:space="preserve">              </w:t>
      </w:r>
      <w:r w:rsidRPr="002F315B"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  <w:t>&lt;protocol&gt;://&lt;service-name&gt;/&lt;</w:t>
      </w:r>
      <w:proofErr w:type="spellStart"/>
      <w:r w:rsidRPr="002F315B"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  <w:t>ResourceType</w:t>
      </w:r>
      <w:proofErr w:type="spellEnd"/>
      <w:r w:rsidRPr="002F315B"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  <w:t>&gt;/&lt;</w:t>
      </w:r>
      <w:proofErr w:type="spellStart"/>
      <w:r w:rsidRPr="002F315B"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  <w:t>ResourceID</w:t>
      </w:r>
      <w:proofErr w:type="spellEnd"/>
      <w:r w:rsidRPr="002F315B"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  <w:t>&gt;</w:t>
      </w:r>
    </w:p>
    <w:p w:rsidR="00333A19" w:rsidRDefault="00333A19" w:rsidP="00333A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are different request</w:t>
      </w:r>
      <w:r w:rsidR="00B21F99">
        <w:rPr>
          <w:rFonts w:ascii="Helvetica" w:hAnsi="Helvetica" w:cs="Helvetica"/>
        </w:rPr>
        <w:t>/response</w:t>
      </w:r>
      <w:r w:rsidRPr="00EC3BB5">
        <w:rPr>
          <w:rFonts w:ascii="Helvetica" w:hAnsi="Helvetica" w:cs="Helvetica"/>
        </w:rPr>
        <w:t xml:space="preserve"> message formats you use is web service?</w:t>
      </w:r>
    </w:p>
    <w:p w:rsidR="002D4D54" w:rsidRPr="00EC3BB5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XML, JSON, text, html…etc.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are different response message formats you use is web service?</w:t>
      </w:r>
    </w:p>
    <w:p w:rsidR="002D4D54" w:rsidRPr="002D4D54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XML, JSON, text, html…etc.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message format used in SAOP services?</w:t>
      </w:r>
    </w:p>
    <w:p w:rsidR="002D4D54" w:rsidRPr="00EC3BB5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XML is the only message format in SOAP web se</w:t>
      </w:r>
      <w:r w:rsidR="003D6B1C">
        <w:rPr>
          <w:rFonts w:ascii="Helvetica" w:hAnsi="Helvetica" w:cs="Helvetica"/>
        </w:rPr>
        <w:t>r</w:t>
      </w:r>
      <w:r>
        <w:rPr>
          <w:rFonts w:ascii="Helvetica" w:hAnsi="Helvetica" w:cs="Helvetica"/>
        </w:rPr>
        <w:t>vices.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message formats used in REST Services?</w:t>
      </w:r>
    </w:p>
    <w:p w:rsidR="002D4D54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REST can have many more message formats compared to SOAP, this is the one of the advantage of REST over SOAP.</w:t>
      </w:r>
    </w:p>
    <w:p w:rsidR="002D4D54" w:rsidRPr="00EC3BB5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It uses </w:t>
      </w:r>
      <w:r w:rsidR="003D6B1C">
        <w:rPr>
          <w:rFonts w:ascii="Helvetica" w:hAnsi="Helvetica" w:cs="Helvetica"/>
        </w:rPr>
        <w:t>XML, JSON, text</w:t>
      </w:r>
      <w:r>
        <w:rPr>
          <w:rFonts w:ascii="Helvetica" w:hAnsi="Helvetica" w:cs="Helvetica"/>
        </w:rPr>
        <w:t>,</w:t>
      </w:r>
      <w:r w:rsidR="003D6B1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html and more….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List different method in HTTP protocol?</w:t>
      </w:r>
    </w:p>
    <w:p w:rsidR="002D4D54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GET,</w:t>
      </w:r>
      <w:r w:rsidR="003D6B1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POST,</w:t>
      </w:r>
      <w:r w:rsidR="003D6B1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PUT,</w:t>
      </w:r>
      <w:r w:rsidR="003D6B1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DELTE,</w:t>
      </w:r>
      <w:r w:rsidR="003D6B1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H</w:t>
      </w:r>
      <w:r w:rsidR="003D6B1C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>AD,</w:t>
      </w:r>
      <w:r w:rsidR="003D6B1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OPTIONS</w:t>
      </w:r>
    </w:p>
    <w:p w:rsidR="00963D54" w:rsidRPr="00963D54" w:rsidRDefault="00E7589B" w:rsidP="00963D5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Use of GET</w:t>
      </w:r>
    </w:p>
    <w:p w:rsidR="00E7589B" w:rsidRDefault="00E7589B" w:rsidP="00E758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 is used to get the resource.</w:t>
      </w:r>
      <w:r w:rsidR="00963D54">
        <w:rPr>
          <w:rFonts w:ascii="Helvetica" w:hAnsi="Helvetica" w:cs="Helvetica"/>
        </w:rPr>
        <w:t xml:space="preserve"> Query par</w:t>
      </w:r>
      <w:r w:rsidR="00FE39D2">
        <w:rPr>
          <w:rFonts w:ascii="Helvetica" w:hAnsi="Helvetica" w:cs="Helvetica"/>
        </w:rPr>
        <w:t>ameters are appended to the URL its</w:t>
      </w:r>
      <w:r w:rsidR="00963D54">
        <w:rPr>
          <w:rFonts w:ascii="Helvetica" w:hAnsi="Helvetica" w:cs="Helvetica"/>
        </w:rPr>
        <w:t xml:space="preserve">elf. There is </w:t>
      </w:r>
      <w:r w:rsidR="00FE39D2">
        <w:rPr>
          <w:rFonts w:ascii="Helvetica" w:hAnsi="Helvetica" w:cs="Helvetica"/>
        </w:rPr>
        <w:t xml:space="preserve">no </w:t>
      </w:r>
      <w:r w:rsidR="00963D54">
        <w:rPr>
          <w:rFonts w:ascii="Helvetica" w:hAnsi="Helvetica" w:cs="Helvetica"/>
        </w:rPr>
        <w:t>specific HTTP Body is needed in the case.</w:t>
      </w:r>
    </w:p>
    <w:p w:rsidR="00963D54" w:rsidRPr="00EC3BB5" w:rsidRDefault="00963D54" w:rsidP="00E758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63D54" w:rsidRPr="00963D54" w:rsidRDefault="00EC3BB5" w:rsidP="00963D5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difference between PUT and POST?</w:t>
      </w:r>
      <w:r w:rsidR="00963D54">
        <w:rPr>
          <w:rFonts w:ascii="Helvetica" w:hAnsi="Helvetica" w:cs="Helvetica"/>
        </w:rPr>
        <w:t xml:space="preserve"> </w:t>
      </w:r>
    </w:p>
    <w:p w:rsidR="00963D54" w:rsidRDefault="00963D54" w:rsidP="00963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POST is used to create or insert a new resource. HTTP Body is needed and you need to provide a JSON or XML object in Body.</w:t>
      </w:r>
    </w:p>
    <w:p w:rsidR="00963D54" w:rsidRDefault="00963D54" w:rsidP="00963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63D54" w:rsidRDefault="00963D54" w:rsidP="00963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PUT is similar to POST but it will not create a new resource when that is already exist, if exists it updates the resource.</w:t>
      </w:r>
    </w:p>
    <w:p w:rsidR="00963D54" w:rsidRPr="00963D54" w:rsidRDefault="00963D54" w:rsidP="00963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C3BB5" w:rsidRDefault="00EC3BB5" w:rsidP="00E7589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Use of DELTE</w:t>
      </w:r>
    </w:p>
    <w:p w:rsidR="00963D54" w:rsidRDefault="00963D54" w:rsidP="00963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DELTE is used to delete the resource.</w:t>
      </w:r>
    </w:p>
    <w:p w:rsidR="00CA6A8F" w:rsidRPr="00E7589B" w:rsidRDefault="00CA6A8F" w:rsidP="00963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3E51" w:rsidRDefault="009F3E51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are SOAP message parts?</w:t>
      </w:r>
    </w:p>
    <w:p w:rsidR="009F3E51" w:rsidRPr="00EC3BB5" w:rsidRDefault="009F3E51" w:rsidP="009F3E5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SOAP envelope, SOAP Header, SOAP Body.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SAOP envelope?</w:t>
      </w:r>
    </w:p>
    <w:p w:rsidR="009F3E51" w:rsidRPr="00EC3BB5" w:rsidRDefault="009F3E51" w:rsidP="009F3E5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Envelope is the top parent element of SAOP message,</w:t>
      </w:r>
      <w:r w:rsidR="00D22D57">
        <w:rPr>
          <w:rFonts w:ascii="Helvetica" w:hAnsi="Helvetica" w:cs="Helvetica"/>
        </w:rPr>
        <w:t xml:space="preserve"> SOAP Header and Body exists inside of SAOP E</w:t>
      </w:r>
      <w:r w:rsidR="00D20AB9">
        <w:rPr>
          <w:rFonts w:ascii="Helvetica" w:hAnsi="Helvetica" w:cs="Helvetica"/>
        </w:rPr>
        <w:t>nvelope.</w:t>
      </w:r>
    </w:p>
    <w:p w:rsidR="00D22D57" w:rsidRPr="00D22D57" w:rsidRDefault="00EC3BB5" w:rsidP="00D22D5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SOAP Header?</w:t>
      </w:r>
    </w:p>
    <w:p w:rsidR="00D22D57" w:rsidRDefault="00D22D57" w:rsidP="00D22D5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SOAP header is used carry or hole security information to call web services, like authentication and authorization.</w:t>
      </w:r>
    </w:p>
    <w:p w:rsidR="00D22D57" w:rsidRPr="00D20AB9" w:rsidRDefault="00D22D57" w:rsidP="00D20AB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Like user credentials username password and </w:t>
      </w:r>
      <w:r w:rsidR="00D20AB9">
        <w:rPr>
          <w:rFonts w:ascii="Helvetica" w:hAnsi="Helvetica" w:cs="Helvetica"/>
        </w:rPr>
        <w:t>permissions</w:t>
      </w:r>
      <w:r>
        <w:rPr>
          <w:rFonts w:ascii="Helvetica" w:hAnsi="Helvetica" w:cs="Helvetica"/>
        </w:rPr>
        <w:t xml:space="preserve"> like User or Admin etc.</w:t>
      </w:r>
    </w:p>
    <w:p w:rsidR="00D22D57" w:rsidRDefault="00D22D57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Authentication?</w:t>
      </w:r>
    </w:p>
    <w:p w:rsidR="00D22D57" w:rsidRDefault="00D22D57" w:rsidP="00D22D5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Authentication is the process of verifying user credentials like username and password whether he is a valid registered use to access the web service.</w:t>
      </w:r>
    </w:p>
    <w:p w:rsidR="00D22D57" w:rsidRDefault="00D22D57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Authorization?</w:t>
      </w:r>
    </w:p>
    <w:p w:rsidR="00D22D57" w:rsidRPr="00D22D57" w:rsidRDefault="00D22D57" w:rsidP="00D22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Even you are authenticated that does not mean you have access to all web services</w:t>
      </w:r>
      <w:r w:rsidR="00EE7F59">
        <w:rPr>
          <w:rFonts w:ascii="Helvetica" w:hAnsi="Helvetica" w:cs="Helvetica"/>
        </w:rPr>
        <w:t xml:space="preserve">, </w:t>
      </w:r>
      <w:proofErr w:type="gramStart"/>
      <w:r w:rsidR="00EE7F59">
        <w:rPr>
          <w:rFonts w:ascii="Helvetica" w:hAnsi="Helvetica" w:cs="Helvetica"/>
        </w:rPr>
        <w:t>So</w:t>
      </w:r>
      <w:proofErr w:type="gramEnd"/>
      <w:r w:rsidR="00EE7F59">
        <w:rPr>
          <w:rFonts w:ascii="Helvetica" w:hAnsi="Helvetica" w:cs="Helvetica"/>
        </w:rPr>
        <w:t xml:space="preserve"> there is one more level of security called authorization where it checks the roles of the user logged in and see if the user has permission to specific service.</w:t>
      </w:r>
    </w:p>
    <w:p w:rsidR="003C5648" w:rsidRDefault="003C5648" w:rsidP="003C564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C5648" w:rsidRDefault="003C5648" w:rsidP="003C56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C5648" w:rsidRPr="003C5648" w:rsidRDefault="003C5648" w:rsidP="003C56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SOAP Body?</w:t>
      </w:r>
    </w:p>
    <w:p w:rsidR="00155585" w:rsidRPr="00EC3BB5" w:rsidRDefault="00155585" w:rsidP="0015558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SAOP body </w:t>
      </w:r>
      <w:r w:rsidR="00F95F64">
        <w:rPr>
          <w:rFonts w:ascii="Helvetica" w:hAnsi="Helvetica" w:cs="Helvetica"/>
        </w:rPr>
        <w:t>passes the</w:t>
      </w:r>
      <w:r>
        <w:rPr>
          <w:rFonts w:ascii="Helvetica" w:hAnsi="Helvetica" w:cs="Helvetica"/>
        </w:rPr>
        <w:t xml:space="preserve"> actual data needed to call web services in the XML format.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HTTP Header?</w:t>
      </w:r>
    </w:p>
    <w:p w:rsidR="00155585" w:rsidRPr="00EC3BB5" w:rsidRDefault="00155585" w:rsidP="0015558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is similar to SOAP HEADER but not passed as key value pairs. But there is no concept of envelope here. As Envelope needed in SAOP services only.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HTTP Body?</w:t>
      </w:r>
    </w:p>
    <w:p w:rsidR="00155585" w:rsidRDefault="00155585" w:rsidP="0015558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is similar to SOAP body.</w:t>
      </w:r>
      <w:r w:rsidRPr="0015558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But there is no concept of envelope here. As Envelope needed in SAOP services only.</w:t>
      </w:r>
    </w:p>
    <w:p w:rsidR="00895B6E" w:rsidRDefault="00895B6E" w:rsidP="00895B6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tools you used to test SOAP Services?</w:t>
      </w:r>
    </w:p>
    <w:p w:rsidR="00895B6E" w:rsidRDefault="00895B6E" w:rsidP="00895B6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SOAPUI</w:t>
      </w:r>
    </w:p>
    <w:p w:rsidR="00895B6E" w:rsidRDefault="00895B6E" w:rsidP="00895B6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tools you used to test REST Services?</w:t>
      </w:r>
    </w:p>
    <w:p w:rsidR="0023539D" w:rsidRPr="0023539D" w:rsidRDefault="0023539D" w:rsidP="0023539D">
      <w:pPr>
        <w:pStyle w:val="ListParagraph"/>
        <w:shd w:val="clear" w:color="auto" w:fill="FFFFFF"/>
        <w:spacing w:after="375"/>
        <w:textAlignment w:val="baseline"/>
        <w:rPr>
          <w:rFonts w:ascii="Helvetica" w:eastAsia="Times New Roman" w:hAnsi="Helvetica" w:cs="Times New Roman"/>
          <w:color w:val="4D4D4D"/>
        </w:rPr>
      </w:pPr>
      <w:r w:rsidRPr="0023539D">
        <w:rPr>
          <w:rFonts w:ascii="Helvetica" w:eastAsia="Times New Roman" w:hAnsi="Helvetica" w:cs="Times New Roman"/>
          <w:color w:val="4D4D4D"/>
        </w:rPr>
        <w:t>The Postman extension for Chrome.</w:t>
      </w:r>
    </w:p>
    <w:p w:rsidR="00895B6E" w:rsidRDefault="00380537" w:rsidP="00895B6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payload in REST?</w:t>
      </w:r>
    </w:p>
    <w:p w:rsidR="00895B6E" w:rsidRPr="00380537" w:rsidRDefault="00380537" w:rsidP="003805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</w:t>
      </w:r>
      <w:r w:rsidR="002D2219">
        <w:rPr>
          <w:rFonts w:ascii="Helvetica" w:hAnsi="Helvetica" w:cs="Helvetica"/>
        </w:rPr>
        <w:t>dat</w:t>
      </w:r>
      <w:r w:rsidR="00AC2CC6">
        <w:rPr>
          <w:rFonts w:ascii="Helvetica" w:hAnsi="Helvetica" w:cs="Helvetica"/>
        </w:rPr>
        <w:t>a sent in Body of the request/</w:t>
      </w:r>
      <w:r w:rsidR="002D2219">
        <w:rPr>
          <w:rFonts w:ascii="Helvetica" w:hAnsi="Helvetica" w:cs="Helvetica"/>
        </w:rPr>
        <w:t>response is called Payload.</w:t>
      </w:r>
    </w:p>
    <w:p w:rsidR="002F315B" w:rsidRPr="002F315B" w:rsidRDefault="002F315B" w:rsidP="002F315B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  <w:t xml:space="preserve">          </w:t>
      </w:r>
    </w:p>
    <w:p w:rsidR="002F315B" w:rsidRDefault="002F315B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C3BB5" w:rsidRDefault="00EC3BB5" w:rsidP="002D4D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D4D54" w:rsidRPr="002D4D54" w:rsidRDefault="002D4D54" w:rsidP="002D4D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C3BB5" w:rsidRDefault="00EC3BB5" w:rsidP="00EC3B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969BC" w:rsidRDefault="00FB20DA"/>
    <w:sectPr w:rsidR="000969BC" w:rsidSect="009A3A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20623"/>
    <w:multiLevelType w:val="hybridMultilevel"/>
    <w:tmpl w:val="21424E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3311ED"/>
    <w:multiLevelType w:val="hybridMultilevel"/>
    <w:tmpl w:val="A7C49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86379"/>
    <w:multiLevelType w:val="hybridMultilevel"/>
    <w:tmpl w:val="E55A3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25AA3"/>
    <w:multiLevelType w:val="hybridMultilevel"/>
    <w:tmpl w:val="D816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E305E"/>
    <w:multiLevelType w:val="hybridMultilevel"/>
    <w:tmpl w:val="987EC2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B5"/>
    <w:rsid w:val="00155585"/>
    <w:rsid w:val="0023539D"/>
    <w:rsid w:val="002D2219"/>
    <w:rsid w:val="002D4D54"/>
    <w:rsid w:val="002F315B"/>
    <w:rsid w:val="00333A19"/>
    <w:rsid w:val="003775E4"/>
    <w:rsid w:val="00380537"/>
    <w:rsid w:val="003C5648"/>
    <w:rsid w:val="003D6B1C"/>
    <w:rsid w:val="004241BF"/>
    <w:rsid w:val="00554807"/>
    <w:rsid w:val="00563A8B"/>
    <w:rsid w:val="007462DB"/>
    <w:rsid w:val="007C7051"/>
    <w:rsid w:val="00802A8C"/>
    <w:rsid w:val="00895B6E"/>
    <w:rsid w:val="00963D54"/>
    <w:rsid w:val="009703FA"/>
    <w:rsid w:val="009F3E51"/>
    <w:rsid w:val="00A45230"/>
    <w:rsid w:val="00A66E3F"/>
    <w:rsid w:val="00A710AC"/>
    <w:rsid w:val="00A944D5"/>
    <w:rsid w:val="00AC2CC6"/>
    <w:rsid w:val="00B0046E"/>
    <w:rsid w:val="00B21F99"/>
    <w:rsid w:val="00C5248F"/>
    <w:rsid w:val="00CA6A8F"/>
    <w:rsid w:val="00D20AB9"/>
    <w:rsid w:val="00D22D57"/>
    <w:rsid w:val="00DA0861"/>
    <w:rsid w:val="00DA0D22"/>
    <w:rsid w:val="00DD27FB"/>
    <w:rsid w:val="00E7589B"/>
    <w:rsid w:val="00EC3BB5"/>
    <w:rsid w:val="00EC7E54"/>
    <w:rsid w:val="00EE7F59"/>
    <w:rsid w:val="00EF39E4"/>
    <w:rsid w:val="00F95F64"/>
    <w:rsid w:val="00FB20DA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0A05B"/>
  <w14:defaultImageDpi w14:val="32767"/>
  <w15:chartTrackingRefBased/>
  <w15:docId w15:val="{CD221C84-F58D-2B47-969A-61A30D86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5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315B"/>
    <w:rPr>
      <w:b/>
      <w:bCs/>
    </w:rPr>
  </w:style>
  <w:style w:type="character" w:styleId="Hyperlink">
    <w:name w:val="Hyperlink"/>
    <w:basedOn w:val="DefaultParagraphFont"/>
    <w:uiPriority w:val="99"/>
    <w:unhideWhenUsed/>
    <w:rsid w:val="00DA08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gle.com/getPersonDetails/udaymahan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Mahanti - Vendor</dc:creator>
  <cp:keywords/>
  <dc:description/>
  <cp:lastModifiedBy>Ravi Kiran Mahanti - Vendor</cp:lastModifiedBy>
  <cp:revision>44</cp:revision>
  <dcterms:created xsi:type="dcterms:W3CDTF">2018-04-04T20:47:00Z</dcterms:created>
  <dcterms:modified xsi:type="dcterms:W3CDTF">2018-04-06T04:56:00Z</dcterms:modified>
</cp:coreProperties>
</file>