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113" w:rsidRDefault="00F26113" w:rsidP="00F261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32"/>
          <w:szCs w:val="28"/>
          <w:u w:val="single"/>
        </w:rPr>
      </w:pPr>
      <w:r w:rsidRPr="00F26113">
        <w:rPr>
          <w:rFonts w:ascii="Times New Roman" w:hAnsi="Times New Roman" w:cs="Times New Roman"/>
          <w:color w:val="FF0000"/>
          <w:sz w:val="32"/>
          <w:szCs w:val="28"/>
          <w:u w:val="single"/>
        </w:rPr>
        <w:t xml:space="preserve">Naïve </w:t>
      </w:r>
      <w:proofErr w:type="spellStart"/>
      <w:r w:rsidRPr="00F26113">
        <w:rPr>
          <w:rFonts w:ascii="Times New Roman" w:hAnsi="Times New Roman" w:cs="Times New Roman"/>
          <w:color w:val="FF0000"/>
          <w:sz w:val="32"/>
          <w:szCs w:val="28"/>
          <w:u w:val="single"/>
        </w:rPr>
        <w:t>Bayes</w:t>
      </w:r>
      <w:proofErr w:type="spellEnd"/>
    </w:p>
    <w:p w:rsidR="00F26113" w:rsidRPr="00F26113" w:rsidRDefault="00F26113" w:rsidP="00F261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F0000"/>
          <w:sz w:val="32"/>
          <w:szCs w:val="28"/>
          <w:u w:val="single"/>
        </w:rPr>
      </w:pPr>
    </w:p>
    <w:p w:rsidR="006D64F6" w:rsidRPr="00F26113" w:rsidRDefault="006D64F6" w:rsidP="00F261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6113">
        <w:rPr>
          <w:rFonts w:ascii="Times New Roman" w:hAnsi="Times New Roman" w:cs="Times New Roman"/>
          <w:color w:val="000000"/>
          <w:sz w:val="28"/>
          <w:szCs w:val="28"/>
        </w:rPr>
        <w:t xml:space="preserve">The naive </w:t>
      </w:r>
      <w:proofErr w:type="spellStart"/>
      <w:r w:rsidRPr="00F26113">
        <w:rPr>
          <w:rFonts w:ascii="Times New Roman" w:hAnsi="Times New Roman" w:cs="Times New Roman"/>
          <w:color w:val="000000"/>
          <w:sz w:val="28"/>
          <w:szCs w:val="28"/>
        </w:rPr>
        <w:t>bayes</w:t>
      </w:r>
      <w:proofErr w:type="spellEnd"/>
      <w:r w:rsidRPr="00F26113">
        <w:rPr>
          <w:rFonts w:ascii="Times New Roman" w:hAnsi="Times New Roman" w:cs="Times New Roman"/>
          <w:color w:val="000000"/>
          <w:sz w:val="28"/>
          <w:szCs w:val="28"/>
        </w:rPr>
        <w:t xml:space="preserve"> approach is a supervised learning method which is based on a simplistic hypothesis: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it assumes that the presence (or absence) of a particular feature of a class is unrelated to the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 xml:space="preserve">presence (or absence) of any other </w:t>
      </w:r>
      <w:proofErr w:type="gramStart"/>
      <w:r w:rsidRPr="00F26113">
        <w:rPr>
          <w:rFonts w:ascii="Times New Roman" w:hAnsi="Times New Roman" w:cs="Times New Roman"/>
          <w:color w:val="000000"/>
          <w:sz w:val="28"/>
          <w:szCs w:val="28"/>
        </w:rPr>
        <w:t>feature .</w:t>
      </w:r>
      <w:proofErr w:type="gramEnd"/>
    </w:p>
    <w:p w:rsidR="006D64F6" w:rsidRPr="00F26113" w:rsidRDefault="006D64F6" w:rsidP="00F261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6113">
        <w:rPr>
          <w:rFonts w:ascii="Times New Roman" w:hAnsi="Times New Roman" w:cs="Times New Roman"/>
          <w:color w:val="000000"/>
          <w:sz w:val="28"/>
          <w:szCs w:val="28"/>
        </w:rPr>
        <w:t>Yet, despite this, it appears robust and efficient. Its performance is comparable to other supervised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learning techniques. Various reasons have been advanced in the literature. In this tutorial, we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 xml:space="preserve">highlight an explanation based on the representation bias. The naive </w:t>
      </w:r>
      <w:proofErr w:type="spellStart"/>
      <w:r w:rsidRPr="00F26113">
        <w:rPr>
          <w:rFonts w:ascii="Times New Roman" w:hAnsi="Times New Roman" w:cs="Times New Roman"/>
          <w:color w:val="000000"/>
          <w:sz w:val="28"/>
          <w:szCs w:val="28"/>
        </w:rPr>
        <w:t>bayes</w:t>
      </w:r>
      <w:proofErr w:type="spellEnd"/>
      <w:r w:rsidRPr="00F26113">
        <w:rPr>
          <w:rFonts w:ascii="Times New Roman" w:hAnsi="Times New Roman" w:cs="Times New Roman"/>
          <w:color w:val="000000"/>
          <w:sz w:val="28"/>
          <w:szCs w:val="28"/>
        </w:rPr>
        <w:t xml:space="preserve"> classifier is a linear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classifier, as well as linear discriminant analysis, logistic regression or linear SVM (support vector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machine). The difference lies on the method of estimating the parameters of the classifier (the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learning bias).</w:t>
      </w:r>
    </w:p>
    <w:p w:rsidR="00F35737" w:rsidRPr="00F26113" w:rsidRDefault="00F35737" w:rsidP="00F261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64F6" w:rsidRPr="00F26113" w:rsidRDefault="006D64F6" w:rsidP="00F261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6113">
        <w:rPr>
          <w:rFonts w:ascii="Times New Roman" w:hAnsi="Times New Roman" w:cs="Times New Roman"/>
          <w:color w:val="000000"/>
          <w:sz w:val="28"/>
          <w:szCs w:val="28"/>
        </w:rPr>
        <w:t xml:space="preserve">While the Naive </w:t>
      </w:r>
      <w:proofErr w:type="spellStart"/>
      <w:r w:rsidRPr="00F26113">
        <w:rPr>
          <w:rFonts w:ascii="Times New Roman" w:hAnsi="Times New Roman" w:cs="Times New Roman"/>
          <w:color w:val="000000"/>
          <w:sz w:val="28"/>
          <w:szCs w:val="28"/>
        </w:rPr>
        <w:t>Bayes</w:t>
      </w:r>
      <w:proofErr w:type="spellEnd"/>
      <w:r w:rsidRPr="00F26113">
        <w:rPr>
          <w:rFonts w:ascii="Times New Roman" w:hAnsi="Times New Roman" w:cs="Times New Roman"/>
          <w:color w:val="000000"/>
          <w:sz w:val="28"/>
          <w:szCs w:val="28"/>
        </w:rPr>
        <w:t xml:space="preserve"> classifier is widely used i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n the research world, it is not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widespread among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practitioners which want to obtain usable results. On the one hand, the researchers found especially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it is very easy to program and implement it, its parameters are easy to estimate, learning is very fast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even on very large databases, its accuracy is reasonably good in comparison to the other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approaches. On the other hand, the final users do not obtai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n a model easy to interpret and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deploy,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they does not understand the interest of such a technique.</w:t>
      </w:r>
    </w:p>
    <w:p w:rsidR="00F35737" w:rsidRPr="00F26113" w:rsidRDefault="00F35737" w:rsidP="00F261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6BC5" w:rsidRPr="00EA5991" w:rsidRDefault="006D64F6" w:rsidP="00EA599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6113">
        <w:rPr>
          <w:rFonts w:ascii="Times New Roman" w:hAnsi="Times New Roman" w:cs="Times New Roman"/>
          <w:color w:val="000000"/>
          <w:sz w:val="28"/>
          <w:szCs w:val="28"/>
        </w:rPr>
        <w:t>Thus, we introduce in a new presentation of the results of the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learning process. The classifier is easier to understand, and its deployment is also made easier.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In the first part of this tutorial, we present some theoretical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aspects of the naive </w:t>
      </w:r>
      <w:proofErr w:type="spellStart"/>
      <w:r w:rsidR="00EA5991">
        <w:rPr>
          <w:rFonts w:ascii="Times New Roman" w:hAnsi="Times New Roman" w:cs="Times New Roman"/>
          <w:color w:val="000000"/>
          <w:sz w:val="28"/>
          <w:szCs w:val="28"/>
        </w:rPr>
        <w:t>bayes</w:t>
      </w:r>
      <w:proofErr w:type="spellEnd"/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classifier.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Then, we implement the approach on a dataset with Tanagra. We compare the obtained results (the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 xml:space="preserve">parameters of the model) to those obtained with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lastRenderedPageBreak/>
        <w:t>other linear approaches such as the logistic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regression, the linear discriminant analysis and the linear SVM. We note that the results are highly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consistent. This largely explains the good performance of the method in comparison to others.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In the second part, we use various tools on the same dataset (</w:t>
      </w:r>
      <w:proofErr w:type="spellStart"/>
      <w:r w:rsidRPr="00F26113">
        <w:rPr>
          <w:rFonts w:ascii="Times New Roman" w:hAnsi="Times New Roman" w:cs="Times New Roman"/>
          <w:b/>
          <w:bCs/>
          <w:color w:val="3366FF"/>
          <w:sz w:val="28"/>
          <w:szCs w:val="28"/>
        </w:rPr>
        <w:t>Weka</w:t>
      </w:r>
      <w:proofErr w:type="spellEnd"/>
      <w:r w:rsidRPr="00F26113">
        <w:rPr>
          <w:rFonts w:ascii="Times New Roman" w:hAnsi="Times New Roman" w:cs="Times New Roman"/>
          <w:b/>
          <w:bCs/>
          <w:color w:val="3366FF"/>
          <w:sz w:val="28"/>
          <w:szCs w:val="28"/>
        </w:rPr>
        <w:t xml:space="preserve"> 3.6.0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26113">
        <w:rPr>
          <w:rFonts w:ascii="Times New Roman" w:hAnsi="Times New Roman" w:cs="Times New Roman"/>
          <w:b/>
          <w:bCs/>
          <w:color w:val="3366FF"/>
          <w:sz w:val="28"/>
          <w:szCs w:val="28"/>
        </w:rPr>
        <w:t>R 2.9.2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6113">
        <w:rPr>
          <w:rFonts w:ascii="Times New Roman" w:hAnsi="Times New Roman" w:cs="Times New Roman"/>
          <w:b/>
          <w:bCs/>
          <w:color w:val="3366FF"/>
          <w:sz w:val="28"/>
          <w:szCs w:val="28"/>
        </w:rPr>
        <w:t>Knime</w:t>
      </w:r>
      <w:proofErr w:type="spellEnd"/>
      <w:r w:rsidRPr="00F26113">
        <w:rPr>
          <w:rFonts w:ascii="Times New Roman" w:hAnsi="Times New Roman" w:cs="Times New Roman"/>
          <w:b/>
          <w:bCs/>
          <w:color w:val="3366FF"/>
          <w:sz w:val="28"/>
          <w:szCs w:val="28"/>
        </w:rPr>
        <w:t xml:space="preserve"> 2.1.1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6113">
        <w:rPr>
          <w:rFonts w:ascii="Times New Roman" w:hAnsi="Times New Roman" w:cs="Times New Roman"/>
          <w:b/>
          <w:bCs/>
          <w:color w:val="3366FF"/>
          <w:sz w:val="28"/>
          <w:szCs w:val="28"/>
        </w:rPr>
        <w:t xml:space="preserve">Orange 2.0b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proofErr w:type="spellStart"/>
      <w:r w:rsidRPr="00F26113">
        <w:rPr>
          <w:rFonts w:ascii="Times New Roman" w:hAnsi="Times New Roman" w:cs="Times New Roman"/>
          <w:b/>
          <w:bCs/>
          <w:color w:val="3366FF"/>
          <w:sz w:val="28"/>
          <w:szCs w:val="28"/>
        </w:rPr>
        <w:t>RapidMiner</w:t>
      </w:r>
      <w:proofErr w:type="spellEnd"/>
      <w:r w:rsidRPr="00F26113">
        <w:rPr>
          <w:rFonts w:ascii="Times New Roman" w:hAnsi="Times New Roman" w:cs="Times New Roman"/>
          <w:b/>
          <w:bCs/>
          <w:color w:val="3366FF"/>
          <w:sz w:val="28"/>
          <w:szCs w:val="28"/>
        </w:rPr>
        <w:t xml:space="preserve"> 4.6.0)</w:t>
      </w:r>
      <w:r w:rsidR="00EA5991">
        <w:rPr>
          <w:rFonts w:ascii="Times New Roman" w:hAnsi="Times New Roman" w:cs="Times New Roman"/>
          <w:color w:val="000000"/>
          <w:sz w:val="28"/>
          <w:szCs w:val="28"/>
        </w:rPr>
        <w:t xml:space="preserve">. We try above all to </w:t>
      </w:r>
      <w:r w:rsidRPr="00F26113">
        <w:rPr>
          <w:rFonts w:ascii="Times New Roman" w:hAnsi="Times New Roman" w:cs="Times New Roman"/>
          <w:color w:val="000000"/>
          <w:sz w:val="28"/>
          <w:szCs w:val="28"/>
        </w:rPr>
        <w:t>understand the obtained results.</w:t>
      </w:r>
    </w:p>
    <w:sectPr w:rsidR="00186BC5" w:rsidRPr="00EA5991" w:rsidSect="0018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4F6"/>
    <w:rsid w:val="000B6901"/>
    <w:rsid w:val="00186BC5"/>
    <w:rsid w:val="006D64F6"/>
    <w:rsid w:val="00A131A7"/>
    <w:rsid w:val="00EA5991"/>
    <w:rsid w:val="00F26113"/>
    <w:rsid w:val="00F35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2022-01-08T08:26:00Z</dcterms:created>
  <dcterms:modified xsi:type="dcterms:W3CDTF">2022-01-08T08:28:00Z</dcterms:modified>
</cp:coreProperties>
</file>