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B10FDB">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623123E5" w:rsidR="46842706" w:rsidRDefault="46842706" w:rsidP="00806864">
            <w:pPr>
              <w:spacing w:after="120"/>
              <w:jc w:val="center"/>
              <w:rPr>
                <w:b/>
                <w:bCs/>
                <w:sz w:val="40"/>
                <w:szCs w:val="40"/>
              </w:rPr>
            </w:pPr>
            <w:r w:rsidRPr="7409E863">
              <w:rPr>
                <w:sz w:val="40"/>
                <w:szCs w:val="40"/>
              </w:rPr>
              <w:t xml:space="preserve">{{mode}} </w:t>
            </w:r>
            <w:r w:rsidR="00B10FDB" w:rsidRPr="00B10FDB">
              <w:rPr>
                <w:b/>
                <w:bCs/>
                <w:sz w:val="40"/>
                <w:szCs w:val="40"/>
              </w:rPr>
              <w:t>Expert Lecture</w:t>
            </w:r>
          </w:p>
          <w:p w14:paraId="341E2F5F" w14:textId="711BA413" w:rsidR="31BD18A3" w:rsidRDefault="31BD18A3" w:rsidP="7409E863">
            <w:pPr>
              <w:spacing w:after="120"/>
              <w:jc w:val="center"/>
              <w:rPr>
                <w:sz w:val="40"/>
                <w:szCs w:val="40"/>
              </w:rPr>
            </w:pPr>
            <w:r w:rsidRPr="7409E863">
              <w:rPr>
                <w:sz w:val="40"/>
                <w:szCs w:val="40"/>
              </w:rPr>
              <w:t>o</w:t>
            </w:r>
            <w:r w:rsidR="6A37BA8F" w:rsidRPr="7409E863">
              <w:rPr>
                <w:sz w:val="40"/>
                <w:szCs w:val="40"/>
              </w:rPr>
              <w:t>n</w:t>
            </w:r>
          </w:p>
          <w:p w14:paraId="29B33216" w14:textId="36BAF926" w:rsidR="6A37BA8F" w:rsidRDefault="6A37BA8F" w:rsidP="7409E863">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8CFA8"/>
          </w:tcPr>
          <w:p w14:paraId="0E3360DE" w14:textId="17D5A5E6" w:rsidR="7409E863" w:rsidRDefault="7409E863" w:rsidP="7409E863">
            <w:pPr>
              <w:rPr>
                <w:b/>
                <w:bCs/>
                <w:color w:val="FFFFFF" w:themeColor="background1"/>
                <w:sz w:val="32"/>
                <w:szCs w:val="32"/>
              </w:rPr>
            </w:pPr>
          </w:p>
          <w:p w14:paraId="29C53F0E" w14:textId="31E0F0C6" w:rsidR="249D064D" w:rsidRPr="00B10FDB" w:rsidRDefault="249D064D" w:rsidP="7409E863">
            <w:pPr>
              <w:spacing w:after="180"/>
              <w:rPr>
                <w:b/>
                <w:bCs/>
                <w:color w:val="5A3F37"/>
                <w:sz w:val="32"/>
                <w:szCs w:val="32"/>
              </w:rPr>
            </w:pPr>
            <w:r w:rsidRPr="00B10FDB">
              <w:rPr>
                <w:b/>
                <w:bCs/>
                <w:color w:val="5A3F37"/>
                <w:sz w:val="32"/>
                <w:szCs w:val="32"/>
              </w:rPr>
              <w:t>About LNMIIT</w:t>
            </w:r>
          </w:p>
          <w:p w14:paraId="387E6282" w14:textId="6956EBBC" w:rsidR="249D064D" w:rsidRPr="00B10FDB" w:rsidRDefault="249D064D" w:rsidP="7409E863">
            <w:pPr>
              <w:spacing w:after="180"/>
              <w:jc w:val="both"/>
              <w:rPr>
                <w:rFonts w:ascii="Aptos" w:eastAsia="Aptos" w:hAnsi="Aptos" w:cs="Aptos"/>
                <w:color w:val="3E2C2A"/>
                <w:sz w:val="22"/>
                <w:szCs w:val="22"/>
              </w:rPr>
            </w:pPr>
            <w:r w:rsidRPr="00B10FDB">
              <w:rPr>
                <w:rFonts w:ascii="Aptos" w:eastAsia="Aptos" w:hAnsi="Aptos" w:cs="Aptos"/>
                <w:color w:val="3E2C2A"/>
                <w:sz w:val="22"/>
                <w:szCs w:val="22"/>
              </w:rPr>
              <w:t xml:space="preserve">The LNMIIT was founded in 2002 as a joint venture between </w:t>
            </w:r>
            <w:r w:rsidR="26FE084C" w:rsidRPr="00B10FDB">
              <w:rPr>
                <w:rFonts w:ascii="Aptos" w:eastAsia="Aptos" w:hAnsi="Aptos" w:cs="Aptos"/>
                <w:color w:val="3E2C2A"/>
                <w:sz w:val="22"/>
                <w:szCs w:val="22"/>
              </w:rPr>
              <w:t>the Government</w:t>
            </w:r>
            <w:r w:rsidRPr="00B10FDB">
              <w:rPr>
                <w:rFonts w:ascii="Aptos" w:eastAsia="Aptos" w:hAnsi="Aptos" w:cs="Aptos"/>
                <w:color w:val="3E2C2A"/>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in spite of being young, is </w:t>
            </w:r>
            <w:r w:rsidR="2198094E" w:rsidRPr="00B10FDB">
              <w:rPr>
                <w:rFonts w:ascii="Aptos" w:eastAsia="Aptos" w:hAnsi="Aptos" w:cs="Aptos"/>
                <w:color w:val="3E2C2A"/>
                <w:sz w:val="22"/>
                <w:szCs w:val="22"/>
              </w:rPr>
              <w:t>considered</w:t>
            </w:r>
            <w:r w:rsidRPr="00B10FDB">
              <w:rPr>
                <w:rFonts w:ascii="Aptos" w:eastAsia="Aptos" w:hAnsi="Aptos" w:cs="Aptos"/>
                <w:color w:val="3E2C2A"/>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the AICTE. The Institute now offers various UG and PG degrees such as B.Tech., B.Tech. – M.Tech. (5 Year Integrated Dual Degree), M.Tech., M.Sc., M.S. (by research) and Ph.D. degrees. At present, there are five UG courses, fourteen PG courses and Ph.D. programs in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Pr="00B10FDB" w:rsidRDefault="0D8E3C94" w:rsidP="7409E863">
            <w:pPr>
              <w:spacing w:after="180"/>
              <w:jc w:val="both"/>
              <w:rPr>
                <w:color w:val="3E2C2A"/>
              </w:rPr>
            </w:pPr>
            <w:r w:rsidRPr="00B10FDB">
              <w:rPr>
                <w:b/>
                <w:bCs/>
                <w:color w:val="3E2C2A"/>
                <w:sz w:val="32"/>
                <w:szCs w:val="32"/>
              </w:rPr>
              <w:t xml:space="preserve">About </w:t>
            </w:r>
            <w:r w:rsidRPr="00B10FDB">
              <w:rPr>
                <w:b/>
                <w:bCs/>
                <w:color w:val="5A3F37"/>
                <w:sz w:val="32"/>
                <w:szCs w:val="32"/>
              </w:rPr>
              <w:t>Jaipur</w:t>
            </w:r>
          </w:p>
          <w:p w14:paraId="65621F63" w14:textId="703AABB6" w:rsidR="0D8E3C94" w:rsidRPr="00F659C3" w:rsidRDefault="0D8E3C94" w:rsidP="7409E863">
            <w:pPr>
              <w:jc w:val="both"/>
              <w:rPr>
                <w:rFonts w:ascii="Aptos" w:eastAsia="Aptos" w:hAnsi="Aptos" w:cs="Aptos"/>
                <w:color w:val="FFFFFF" w:themeColor="background1"/>
                <w:sz w:val="22"/>
                <w:szCs w:val="22"/>
              </w:rPr>
            </w:pPr>
            <w:r w:rsidRPr="00B10FDB">
              <w:rPr>
                <w:rFonts w:ascii="Aptos" w:eastAsia="Aptos" w:hAnsi="Aptos" w:cs="Aptos"/>
                <w:color w:val="3E2C2A"/>
                <w:sz w:val="22"/>
                <w:szCs w:val="22"/>
              </w:rPr>
              <w:t xml:space="preserve">The institute is operated from its own campus which is about 10 km from the Jaipur-Agra highway and </w:t>
            </w:r>
            <w:bookmarkStart w:id="0" w:name="_Int_ekoYklpN"/>
            <w:r w:rsidRPr="00B10FDB">
              <w:rPr>
                <w:rFonts w:ascii="Aptos" w:eastAsia="Aptos" w:hAnsi="Aptos" w:cs="Aptos"/>
                <w:color w:val="3E2C2A"/>
                <w:sz w:val="22"/>
                <w:szCs w:val="22"/>
              </w:rPr>
              <w:t>12.7 km</w:t>
            </w:r>
            <w:bookmarkEnd w:id="0"/>
            <w:r w:rsidRPr="00B10FDB">
              <w:rPr>
                <w:rFonts w:ascii="Aptos" w:eastAsia="Aptos" w:hAnsi="Aptos" w:cs="Aptos"/>
                <w:color w:val="3E2C2A"/>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B10FDB">
              <w:rPr>
                <w:rFonts w:ascii="Aptos" w:eastAsia="Aptos" w:hAnsi="Aptos" w:cs="Aptos"/>
                <w:color w:val="3E2C2A"/>
                <w:sz w:val="22"/>
                <w:szCs w:val="22"/>
              </w:rPr>
              <w:t>Jaipur</w:t>
            </w:r>
            <w:r w:rsidRPr="00B10FDB">
              <w:rPr>
                <w:rFonts w:ascii="Aptos" w:eastAsia="Aptos" w:hAnsi="Aptos" w:cs="Aptos"/>
                <w:color w:val="3E2C2A"/>
                <w:sz w:val="22"/>
                <w:szCs w:val="22"/>
              </w:rPr>
              <w:t xml:space="preserve"> Airport (JAI). Jaipur is the capital and the largest city of the Indian state of Rajasthan. It is considered as a city with historical </w:t>
            </w:r>
            <w:r w:rsidR="7C5FAA83" w:rsidRPr="00B10FDB">
              <w:rPr>
                <w:rFonts w:ascii="Aptos" w:eastAsia="Aptos" w:hAnsi="Aptos" w:cs="Aptos"/>
                <w:color w:val="3E2C2A"/>
                <w:sz w:val="22"/>
                <w:szCs w:val="22"/>
              </w:rPr>
              <w:t>importance and</w:t>
            </w:r>
            <w:r w:rsidRPr="00B10FDB">
              <w:rPr>
                <w:rFonts w:ascii="Aptos" w:eastAsia="Aptos" w:hAnsi="Aptos" w:cs="Aptos"/>
                <w:color w:val="3E2C2A"/>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r w:rsidRPr="7409E863">
              <w:rPr>
                <w:sz w:val="22"/>
                <w:szCs w:val="22"/>
              </w:rPr>
              <w:t>Venue: {{venue}}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B10FDB">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8CFA8"/>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Pr="00B10FDB" w:rsidRDefault="3980B712" w:rsidP="7409E863">
            <w:pPr>
              <w:rPr>
                <w:b/>
                <w:bCs/>
                <w:color w:val="5A3F37"/>
                <w:sz w:val="36"/>
                <w:szCs w:val="36"/>
                <w:u w:val="single"/>
              </w:rPr>
            </w:pPr>
            <w:r w:rsidRPr="00B10FDB">
              <w:rPr>
                <w:b/>
                <w:bCs/>
                <w:color w:val="5A3F37"/>
                <w:sz w:val="36"/>
                <w:szCs w:val="36"/>
                <w:u w:val="single"/>
              </w:rPr>
              <w:t>Description</w:t>
            </w:r>
          </w:p>
          <w:p w14:paraId="4F9F11F8" w14:textId="318A5DA4" w:rsidR="3980B712" w:rsidRDefault="3980B712" w:rsidP="7409E863">
            <w:pPr>
              <w:rPr>
                <w:color w:val="FFFFFF" w:themeColor="background1"/>
                <w:sz w:val="22"/>
                <w:szCs w:val="22"/>
              </w:rPr>
            </w:pPr>
            <w:r w:rsidRPr="00B10FDB">
              <w:rPr>
                <w:color w:val="3E2C2A"/>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8CFA8"/>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Pr="00B10FDB" w:rsidRDefault="7FF262D5" w:rsidP="7409E863">
            <w:pPr>
              <w:jc w:val="center"/>
              <w:rPr>
                <w:color w:val="5A3F37"/>
                <w:sz w:val="36"/>
                <w:szCs w:val="36"/>
                <w:u w:val="single"/>
              </w:rPr>
            </w:pPr>
            <w:r w:rsidRPr="00B10FDB">
              <w:rPr>
                <w:b/>
                <w:bCs/>
                <w:color w:val="5A3F37"/>
                <w:sz w:val="36"/>
                <w:szCs w:val="36"/>
                <w:u w:val="single"/>
              </w:rPr>
              <w:t>Topics to be Covered</w:t>
            </w:r>
          </w:p>
          <w:p w14:paraId="2B0C0D9E" w14:textId="3062246E" w:rsidR="19D63BD0" w:rsidRPr="00B10FDB" w:rsidRDefault="19D63BD0" w:rsidP="7409E863">
            <w:pPr>
              <w:spacing w:before="100"/>
              <w:jc w:val="center"/>
              <w:rPr>
                <w:color w:val="3E2C2A"/>
                <w:sz w:val="28"/>
                <w:szCs w:val="28"/>
              </w:rPr>
            </w:pPr>
            <w:r w:rsidRPr="00B10FDB">
              <w:rPr>
                <w:color w:val="3E2C2A"/>
                <w:sz w:val="28"/>
                <w:szCs w:val="28"/>
              </w:rPr>
              <w:t>{{#topics}}</w:t>
            </w:r>
          </w:p>
          <w:p w14:paraId="6136672B" w14:textId="5877C228" w:rsidR="19D63BD0" w:rsidRPr="00B10FDB" w:rsidRDefault="19D63BD0" w:rsidP="7409E863">
            <w:pPr>
              <w:spacing w:before="100"/>
              <w:jc w:val="center"/>
              <w:rPr>
                <w:color w:val="3E2C2A"/>
              </w:rPr>
            </w:pPr>
            <w:r w:rsidRPr="00B10FDB">
              <w:rPr>
                <w:color w:val="3E2C2A"/>
                <w:sz w:val="28"/>
                <w:szCs w:val="28"/>
              </w:rPr>
              <w:t>• {{.}}</w:t>
            </w:r>
          </w:p>
          <w:p w14:paraId="520064E9" w14:textId="3C0AB7C6" w:rsidR="19D63BD0" w:rsidRPr="00B10FDB" w:rsidRDefault="19D63BD0" w:rsidP="7409E863">
            <w:pPr>
              <w:spacing w:before="100"/>
              <w:jc w:val="center"/>
              <w:rPr>
                <w:color w:val="3E2C2A"/>
              </w:rPr>
            </w:pPr>
            <w:r w:rsidRPr="00B10FDB">
              <w:rPr>
                <w:color w:val="3E2C2A"/>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Pr="00B10FDB" w:rsidRDefault="5D9E443F" w:rsidP="7409E863">
            <w:pPr>
              <w:spacing w:before="100"/>
              <w:jc w:val="center"/>
              <w:rPr>
                <w:b/>
                <w:bCs/>
                <w:color w:val="5A3F37"/>
                <w:sz w:val="36"/>
                <w:szCs w:val="36"/>
                <w:u w:val="single"/>
              </w:rPr>
            </w:pPr>
            <w:r w:rsidRPr="00B10FDB">
              <w:rPr>
                <w:b/>
                <w:bCs/>
                <w:color w:val="5A3F37"/>
                <w:sz w:val="36"/>
                <w:szCs w:val="36"/>
                <w:u w:val="single"/>
              </w:rPr>
              <w:t>Contact Details</w:t>
            </w:r>
          </w:p>
          <w:p w14:paraId="04744F47" w14:textId="3DC6A21D" w:rsidR="5D9E443F" w:rsidRPr="00B10FDB" w:rsidRDefault="5D9E443F" w:rsidP="7409E863">
            <w:pPr>
              <w:spacing w:before="100"/>
              <w:jc w:val="center"/>
              <w:rPr>
                <w:color w:val="3E2C2A"/>
                <w:sz w:val="28"/>
                <w:szCs w:val="28"/>
              </w:rPr>
            </w:pPr>
            <w:r w:rsidRPr="00B10FDB">
              <w:rPr>
                <w:color w:val="3E2C2A"/>
                <w:sz w:val="28"/>
                <w:szCs w:val="28"/>
              </w:rPr>
              <w:t>{{coordinator}}</w:t>
            </w:r>
          </w:p>
          <w:p w14:paraId="058F127D" w14:textId="7D688323" w:rsidR="5D9E443F" w:rsidRPr="00B10FDB" w:rsidRDefault="5D9E443F" w:rsidP="7409E863">
            <w:pPr>
              <w:spacing w:before="100"/>
              <w:jc w:val="center"/>
              <w:rPr>
                <w:color w:val="3E2C2A"/>
                <w:sz w:val="28"/>
                <w:szCs w:val="28"/>
              </w:rPr>
            </w:pPr>
            <w:r w:rsidRPr="00B10FDB">
              <w:rPr>
                <w:color w:val="3E2C2A"/>
                <w:sz w:val="28"/>
                <w:szCs w:val="28"/>
              </w:rPr>
              <w:t>{{</w:t>
            </w:r>
            <w:r w:rsidR="6A315A25" w:rsidRPr="00B10FDB">
              <w:rPr>
                <w:color w:val="3E2C2A"/>
                <w:sz w:val="28"/>
                <w:szCs w:val="28"/>
              </w:rPr>
              <w:t>C</w:t>
            </w:r>
            <w:r w:rsidRPr="00B10FDB">
              <w:rPr>
                <w:color w:val="3E2C2A"/>
                <w:sz w:val="28"/>
                <w:szCs w:val="28"/>
              </w:rPr>
              <w:t>oordi_desi}}</w:t>
            </w:r>
          </w:p>
          <w:p w14:paraId="5EC37ACF" w14:textId="1159C0A6" w:rsidR="5D9E443F" w:rsidRPr="00B10FDB" w:rsidRDefault="5D9E443F" w:rsidP="7409E863">
            <w:pPr>
              <w:spacing w:before="100"/>
              <w:jc w:val="center"/>
              <w:rPr>
                <w:color w:val="3E2C2A"/>
                <w:sz w:val="28"/>
                <w:szCs w:val="28"/>
              </w:rPr>
            </w:pPr>
            <w:r w:rsidRPr="00B10FDB">
              <w:rPr>
                <w:color w:val="3E2C2A"/>
                <w:sz w:val="28"/>
                <w:szCs w:val="28"/>
              </w:rPr>
              <w:t>{{Contact}}</w:t>
            </w:r>
          </w:p>
          <w:p w14:paraId="4D6E94AE" w14:textId="546F87DA" w:rsidR="5D9E443F" w:rsidRDefault="5D9E443F" w:rsidP="7409E863">
            <w:pPr>
              <w:spacing w:before="100"/>
              <w:jc w:val="center"/>
              <w:rPr>
                <w:color w:val="FFFFFF" w:themeColor="background1"/>
                <w:sz w:val="28"/>
                <w:szCs w:val="28"/>
              </w:rPr>
            </w:pPr>
            <w:r w:rsidRPr="00B10FDB">
              <w:rPr>
                <w:color w:val="3E2C2A"/>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3E3C70"/>
    <w:rsid w:val="00806864"/>
    <w:rsid w:val="00AFA81F"/>
    <w:rsid w:val="00B10FDB"/>
    <w:rsid w:val="00C65738"/>
    <w:rsid w:val="00CC360F"/>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4</cp:revision>
  <dcterms:created xsi:type="dcterms:W3CDTF">2025-11-18T09:30:00Z</dcterms:created>
  <dcterms:modified xsi:type="dcterms:W3CDTF">2025-11-19T16:53:00Z</dcterms:modified>
</cp:coreProperties>
</file>