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E35EF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1. Objective</w:t>
      </w:r>
    </w:p>
    <w:p w14:paraId="1847F92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Today’s goal is to improve your existing CRUD Web API by:</w:t>
      </w:r>
    </w:p>
    <w:p w14:paraId="1C2E133A" w14:textId="77777777" w:rsidR="007B16E7" w:rsidRPr="007B16E7" w:rsidRDefault="007B16E7" w:rsidP="007B16E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Adding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input validation</w:t>
      </w:r>
      <w:r w:rsidRPr="007B16E7">
        <w:rPr>
          <w:rFonts w:ascii="Times New Roman" w:hAnsi="Times New Roman" w:cs="Times New Roman"/>
          <w:sz w:val="24"/>
          <w:szCs w:val="24"/>
        </w:rPr>
        <w:t xml:space="preserve"> using Data Annotations.</w:t>
      </w:r>
    </w:p>
    <w:p w14:paraId="2EA46B8B" w14:textId="77777777" w:rsidR="007B16E7" w:rsidRPr="007B16E7" w:rsidRDefault="007B16E7" w:rsidP="007B16E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Implementing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DTOs</w:t>
      </w:r>
      <w:r w:rsidRPr="007B16E7">
        <w:rPr>
          <w:rFonts w:ascii="Times New Roman" w:hAnsi="Times New Roman" w:cs="Times New Roman"/>
          <w:sz w:val="24"/>
          <w:szCs w:val="24"/>
        </w:rPr>
        <w:t xml:space="preserve"> to separate API models from database entities.</w:t>
      </w:r>
    </w:p>
    <w:p w14:paraId="74BE744E" w14:textId="77777777" w:rsidR="007B16E7" w:rsidRPr="007B16E7" w:rsidRDefault="007B16E7" w:rsidP="007B16E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Adding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global exception handling</w:t>
      </w:r>
      <w:r w:rsidRPr="007B16E7">
        <w:rPr>
          <w:rFonts w:ascii="Times New Roman" w:hAnsi="Times New Roman" w:cs="Times New Roman"/>
          <w:sz w:val="24"/>
          <w:szCs w:val="24"/>
        </w:rPr>
        <w:t xml:space="preserve"> and proper HTTP responses.</w:t>
      </w:r>
    </w:p>
    <w:p w14:paraId="4980D91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This ensures your backend is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secure</w:t>
      </w:r>
      <w:r w:rsidRPr="007B16E7">
        <w:rPr>
          <w:rFonts w:ascii="Times New Roman" w:hAnsi="Times New Roman" w:cs="Times New Roman"/>
          <w:sz w:val="24"/>
          <w:szCs w:val="24"/>
        </w:rPr>
        <w:t xml:space="preserve">,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robust</w:t>
      </w:r>
      <w:r w:rsidRPr="007B16E7">
        <w:rPr>
          <w:rFonts w:ascii="Times New Roman" w:hAnsi="Times New Roman" w:cs="Times New Roman"/>
          <w:sz w:val="24"/>
          <w:szCs w:val="24"/>
        </w:rPr>
        <w:t xml:space="preserve">, and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maintainable</w:t>
      </w:r>
      <w:r w:rsidRPr="007B16E7">
        <w:rPr>
          <w:rFonts w:ascii="Times New Roman" w:hAnsi="Times New Roman" w:cs="Times New Roman"/>
          <w:sz w:val="24"/>
          <w:szCs w:val="24"/>
        </w:rPr>
        <w:t>.</w:t>
      </w:r>
    </w:p>
    <w:p w14:paraId="6F15DBEA" w14:textId="6ADDA75B" w:rsidR="007B16E7" w:rsidRPr="007B16E7" w:rsidRDefault="007B16E7" w:rsidP="007B16E7">
      <w:pPr>
        <w:rPr>
          <w:rFonts w:ascii="Times New Roman" w:hAnsi="Times New Roman" w:cs="Times New Roman"/>
          <w:sz w:val="12"/>
          <w:szCs w:val="12"/>
        </w:rPr>
      </w:pPr>
    </w:p>
    <w:p w14:paraId="34A28A8F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2. Why Validation, DTOs, and Error Handling Are Important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28"/>
        <w:gridCol w:w="7090"/>
      </w:tblGrid>
      <w:tr w:rsidR="007B16E7" w:rsidRPr="007B16E7" w14:paraId="226CD5D7" w14:textId="77777777" w:rsidTr="007B16E7">
        <w:tc>
          <w:tcPr>
            <w:tcW w:w="0" w:type="auto"/>
            <w:hideMark/>
          </w:tcPr>
          <w:p w14:paraId="5AAA4ED0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7090" w:type="dxa"/>
            <w:hideMark/>
          </w:tcPr>
          <w:p w14:paraId="529E6A9C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7B16E7" w:rsidRPr="007B16E7" w14:paraId="544E26B1" w14:textId="77777777" w:rsidTr="007B16E7">
        <w:tc>
          <w:tcPr>
            <w:tcW w:w="0" w:type="auto"/>
            <w:hideMark/>
          </w:tcPr>
          <w:p w14:paraId="4454538D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7090" w:type="dxa"/>
            <w:hideMark/>
          </w:tcPr>
          <w:p w14:paraId="721615C5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Ensures that only correct and meaningful data enters the database.</w:t>
            </w:r>
          </w:p>
        </w:tc>
      </w:tr>
      <w:tr w:rsidR="007B16E7" w:rsidRPr="007B16E7" w14:paraId="139D6908" w14:textId="77777777" w:rsidTr="007B16E7">
        <w:tc>
          <w:tcPr>
            <w:tcW w:w="0" w:type="auto"/>
            <w:hideMark/>
          </w:tcPr>
          <w:p w14:paraId="552F4584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DTO (Data Transfer Object)</w:t>
            </w:r>
          </w:p>
        </w:tc>
        <w:tc>
          <w:tcPr>
            <w:tcW w:w="7090" w:type="dxa"/>
            <w:hideMark/>
          </w:tcPr>
          <w:p w14:paraId="118AC467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Prevents over-posting and hides internal database structure from external users.</w:t>
            </w:r>
          </w:p>
        </w:tc>
      </w:tr>
      <w:tr w:rsidR="007B16E7" w:rsidRPr="007B16E7" w14:paraId="1D05A725" w14:textId="77777777" w:rsidTr="007B16E7">
        <w:tc>
          <w:tcPr>
            <w:tcW w:w="0" w:type="auto"/>
            <w:hideMark/>
          </w:tcPr>
          <w:p w14:paraId="18D30192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Error Handling</w:t>
            </w:r>
          </w:p>
        </w:tc>
        <w:tc>
          <w:tcPr>
            <w:tcW w:w="7090" w:type="dxa"/>
            <w:hideMark/>
          </w:tcPr>
          <w:p w14:paraId="71EFF136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Prevents API crashes, provides user-friendly messages, and improves debugging.</w:t>
            </w:r>
          </w:p>
        </w:tc>
      </w:tr>
    </w:tbl>
    <w:p w14:paraId="7CE9FA19" w14:textId="33721E0C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72C921C" w14:textId="77777777" w:rsidR="007B16E7" w:rsidRPr="007B16E7" w:rsidRDefault="007B16E7" w:rsidP="007B16E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Part 1 – Data Validation</w:t>
      </w:r>
    </w:p>
    <w:p w14:paraId="43EE0DEB" w14:textId="02D6B4EF" w:rsidR="007B16E7" w:rsidRPr="007B16E7" w:rsidRDefault="007B16E7" w:rsidP="007B16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pict w14:anchorId="4818994A">
          <v:rect id="_x0000_i1659" style="width:481.9pt;height:1pt;mso-position-horizontal:absolute;mso-position-horizontal-relative:text;mso-position-vertical:absolute;mso-position-vertical-relative:text" o:hralign="center" o:hrstd="t" o:hrnoshade="t" o:hr="t" fillcolor="black [3213]" stroked="f"/>
        </w:pict>
      </w:r>
    </w:p>
    <w:p w14:paraId="1E98D0BB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3. What is Data Validation?</w:t>
      </w:r>
    </w:p>
    <w:p w14:paraId="678C600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Validation ensures that user input meets specific rules before being stored in the database.</w:t>
      </w:r>
      <w:r w:rsidRPr="007B16E7">
        <w:rPr>
          <w:rFonts w:ascii="Times New Roman" w:hAnsi="Times New Roman" w:cs="Times New Roman"/>
          <w:sz w:val="24"/>
          <w:szCs w:val="24"/>
        </w:rPr>
        <w:br/>
        <w:t>It prevents bad data, SQL injection, and runtime errors.</w:t>
      </w:r>
    </w:p>
    <w:p w14:paraId="0F4D2BC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In ASP.NET Core, validation is usually done through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Data Annotations</w:t>
      </w:r>
      <w:r w:rsidRPr="007B16E7">
        <w:rPr>
          <w:rFonts w:ascii="Times New Roman" w:hAnsi="Times New Roman" w:cs="Times New Roman"/>
          <w:sz w:val="24"/>
          <w:szCs w:val="24"/>
        </w:rPr>
        <w:t xml:space="preserve"> in your model classes.</w:t>
      </w:r>
    </w:p>
    <w:p w14:paraId="1E94A04C" w14:textId="45B67DCE" w:rsidR="007B16E7" w:rsidRPr="007B16E7" w:rsidRDefault="007B16E7" w:rsidP="007B16E7">
      <w:pPr>
        <w:rPr>
          <w:rFonts w:ascii="Times New Roman" w:hAnsi="Times New Roman" w:cs="Times New Roman"/>
          <w:sz w:val="10"/>
          <w:szCs w:val="10"/>
        </w:rPr>
      </w:pPr>
    </w:p>
    <w:p w14:paraId="46D64FE3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4. Common Data Annotations</w:t>
      </w:r>
    </w:p>
    <w:tbl>
      <w:tblPr>
        <w:tblStyle w:val="TableGrid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303"/>
        <w:gridCol w:w="4351"/>
      </w:tblGrid>
      <w:tr w:rsidR="007B16E7" w:rsidRPr="007B16E7" w14:paraId="351798CC" w14:textId="77777777" w:rsidTr="007B16E7">
        <w:tc>
          <w:tcPr>
            <w:tcW w:w="2127" w:type="dxa"/>
            <w:hideMark/>
          </w:tcPr>
          <w:p w14:paraId="26C38DDC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3303" w:type="dxa"/>
            <w:hideMark/>
          </w:tcPr>
          <w:p w14:paraId="3725F4F5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4351" w:type="dxa"/>
            <w:hideMark/>
          </w:tcPr>
          <w:p w14:paraId="46333225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7B16E7" w:rsidRPr="007B16E7" w14:paraId="0A01186C" w14:textId="77777777" w:rsidTr="007B16E7">
        <w:tc>
          <w:tcPr>
            <w:tcW w:w="2127" w:type="dxa"/>
            <w:hideMark/>
          </w:tcPr>
          <w:p w14:paraId="654D9E67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[Required]</w:t>
            </w:r>
          </w:p>
        </w:tc>
        <w:tc>
          <w:tcPr>
            <w:tcW w:w="3303" w:type="dxa"/>
            <w:hideMark/>
          </w:tcPr>
          <w:p w14:paraId="6DC2BC84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Field must not be null or empty.</w:t>
            </w:r>
          </w:p>
        </w:tc>
        <w:tc>
          <w:tcPr>
            <w:tcW w:w="4351" w:type="dxa"/>
            <w:hideMark/>
          </w:tcPr>
          <w:p w14:paraId="62C711C2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 xml:space="preserve">[Required] public string Name </w:t>
            </w:r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{ get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; set</w:t>
            </w:r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</w:tc>
      </w:tr>
      <w:tr w:rsidR="007B16E7" w:rsidRPr="007B16E7" w14:paraId="577F7866" w14:textId="77777777" w:rsidTr="007B16E7">
        <w:tc>
          <w:tcPr>
            <w:tcW w:w="2127" w:type="dxa"/>
            <w:hideMark/>
          </w:tcPr>
          <w:p w14:paraId="67128BA6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StringLength</w:t>
            </w:r>
            <w:proofErr w:type="spell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50)]</w:t>
            </w:r>
          </w:p>
        </w:tc>
        <w:tc>
          <w:tcPr>
            <w:tcW w:w="3303" w:type="dxa"/>
            <w:hideMark/>
          </w:tcPr>
          <w:p w14:paraId="4D8443C8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Limits the string length.</w:t>
            </w:r>
          </w:p>
        </w:tc>
        <w:tc>
          <w:tcPr>
            <w:tcW w:w="4351" w:type="dxa"/>
            <w:hideMark/>
          </w:tcPr>
          <w:p w14:paraId="66293FBF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StringLength</w:t>
            </w:r>
            <w:proofErr w:type="spell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50)]</w:t>
            </w:r>
          </w:p>
        </w:tc>
      </w:tr>
      <w:tr w:rsidR="007B16E7" w:rsidRPr="007B16E7" w14:paraId="1DE642CB" w14:textId="77777777" w:rsidTr="007B16E7">
        <w:tc>
          <w:tcPr>
            <w:tcW w:w="2127" w:type="dxa"/>
            <w:hideMark/>
          </w:tcPr>
          <w:p w14:paraId="503ABE1D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Range(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1,100)]</w:t>
            </w:r>
          </w:p>
        </w:tc>
        <w:tc>
          <w:tcPr>
            <w:tcW w:w="3303" w:type="dxa"/>
            <w:hideMark/>
          </w:tcPr>
          <w:p w14:paraId="789C4F4D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Limits numeric range.</w:t>
            </w:r>
          </w:p>
        </w:tc>
        <w:tc>
          <w:tcPr>
            <w:tcW w:w="4351" w:type="dxa"/>
            <w:hideMark/>
          </w:tcPr>
          <w:p w14:paraId="1F9B24FA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Range(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1,100)]</w:t>
            </w:r>
          </w:p>
        </w:tc>
      </w:tr>
      <w:tr w:rsidR="007B16E7" w:rsidRPr="007B16E7" w14:paraId="499038E2" w14:textId="77777777" w:rsidTr="007B16E7">
        <w:tc>
          <w:tcPr>
            <w:tcW w:w="2127" w:type="dxa"/>
            <w:hideMark/>
          </w:tcPr>
          <w:p w14:paraId="259D3386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EmailAddress</w:t>
            </w:r>
            <w:proofErr w:type="spell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303" w:type="dxa"/>
            <w:hideMark/>
          </w:tcPr>
          <w:p w14:paraId="1ACE63FD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Validates email format.</w:t>
            </w:r>
          </w:p>
        </w:tc>
        <w:tc>
          <w:tcPr>
            <w:tcW w:w="4351" w:type="dxa"/>
            <w:hideMark/>
          </w:tcPr>
          <w:p w14:paraId="7ADE9F3F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EmailAddress</w:t>
            </w:r>
            <w:proofErr w:type="spell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7B16E7" w:rsidRPr="007B16E7" w14:paraId="15E63E5F" w14:textId="77777777" w:rsidTr="007B16E7">
        <w:tc>
          <w:tcPr>
            <w:tcW w:w="2127" w:type="dxa"/>
            <w:hideMark/>
          </w:tcPr>
          <w:p w14:paraId="3CE31FD3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RegularExpression</w:t>
            </w:r>
            <w:proofErr w:type="spell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)]</w:t>
            </w:r>
          </w:p>
        </w:tc>
        <w:tc>
          <w:tcPr>
            <w:tcW w:w="3303" w:type="dxa"/>
            <w:hideMark/>
          </w:tcPr>
          <w:p w14:paraId="7048C6CE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Validates pattern.</w:t>
            </w:r>
          </w:p>
        </w:tc>
        <w:tc>
          <w:tcPr>
            <w:tcW w:w="4351" w:type="dxa"/>
            <w:hideMark/>
          </w:tcPr>
          <w:p w14:paraId="32FFAEEB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RegularExpression</w:t>
            </w:r>
            <w:proofErr w:type="spell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(@"^[A-Z]{</w:t>
            </w:r>
            <w:proofErr w:type="gramStart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2}\d{4}$</w:t>
            </w:r>
            <w:proofErr w:type="gramEnd"/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")]</w:t>
            </w:r>
          </w:p>
        </w:tc>
      </w:tr>
    </w:tbl>
    <w:p w14:paraId="650A852C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Example – Applying Validation to Model</w:t>
      </w:r>
    </w:p>
    <w:p w14:paraId="5FA3D7B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public class Student</w:t>
      </w:r>
    </w:p>
    <w:p w14:paraId="2B97E63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7D68B30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[Key]</w:t>
      </w:r>
    </w:p>
    <w:p w14:paraId="34A94A4B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public int Id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D93F9F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0EA111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Required(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= "Name is required")]</w:t>
      </w:r>
    </w:p>
    <w:p w14:paraId="7E9F53D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50,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= "Name cannot exceed 50 characters")]</w:t>
      </w:r>
    </w:p>
    <w:p w14:paraId="41600B7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public string Name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CA49C1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7204D93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1, 100,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= "Age must be between 1 and 100")]</w:t>
      </w:r>
    </w:p>
    <w:p w14:paraId="3F0F3D3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public int Age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6AD815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948A0B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10)]</w:t>
      </w:r>
    </w:p>
    <w:p w14:paraId="424A0404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public string? Grade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C88D32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1818BCB6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If invalid data is sent, ASP.NET automatically returns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400 Bad Request</w:t>
      </w:r>
      <w:r w:rsidRPr="007B16E7">
        <w:rPr>
          <w:rFonts w:ascii="Times New Roman" w:hAnsi="Times New Roman" w:cs="Times New Roman"/>
          <w:sz w:val="24"/>
          <w:szCs w:val="24"/>
        </w:rPr>
        <w:t xml:space="preserve"> with a JSON error message.</w:t>
      </w:r>
    </w:p>
    <w:p w14:paraId="080C412D" w14:textId="3110EB08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592D1185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6. Handling Invalid Model Data</w:t>
      </w:r>
    </w:p>
    <w:p w14:paraId="310601AB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You must always check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ModelState.IsValid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in the controller:</w:t>
      </w:r>
    </w:p>
    <w:p w14:paraId="4E7ADB9B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]</w:t>
      </w:r>
    </w:p>
    <w:p w14:paraId="5A47A50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public async Task&lt;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Student student)</w:t>
      </w:r>
    </w:p>
    <w:p w14:paraId="0992973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57C10AF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ModelState.IsValid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)</w:t>
      </w:r>
    </w:p>
    <w:p w14:paraId="23CEF06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BadRequest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ModelState</w:t>
      </w:r>
      <w:proofErr w:type="spellEnd"/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4E9D2F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294E6FD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_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context.Students.Add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259AD1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await _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AB12C9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5A08E044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lastRenderedPageBreak/>
        <w:t xml:space="preserve">    return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CreatedAtAction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GetStudentById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), new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student.Id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 }, student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190861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4075F894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If validation fails, the API automatically returns which fields are invalid.</w:t>
      </w:r>
    </w:p>
    <w:p w14:paraId="08CE0AC7" w14:textId="7115678C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638032EE" w14:textId="77777777" w:rsidR="007B16E7" w:rsidRPr="007B16E7" w:rsidRDefault="007B16E7" w:rsidP="007B16E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Part 2 – Using DTOs (Data Transfer Objects)</w:t>
      </w:r>
    </w:p>
    <w:p w14:paraId="482ECEF8" w14:textId="305E2C16" w:rsidR="007B16E7" w:rsidRPr="007B16E7" w:rsidRDefault="007B16E7" w:rsidP="007B16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pict w14:anchorId="04FA6ADE">
          <v:rect id="_x0000_i1664" style="width:481.9pt;height:1pt;mso-position-horizontal:absolute;mso-position-horizontal-relative:text;mso-position-vertical:absolute;mso-position-vertical-relative:text" o:hralign="center" o:hrstd="t" o:hrnoshade="t" o:hr="t" fillcolor="black [3213]" stroked="f"/>
        </w:pict>
      </w:r>
    </w:p>
    <w:p w14:paraId="46C6D942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7. What is a DTO?</w:t>
      </w:r>
    </w:p>
    <w:p w14:paraId="558998A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A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DTO</w:t>
      </w:r>
      <w:r w:rsidRPr="007B16E7">
        <w:rPr>
          <w:rFonts w:ascii="Times New Roman" w:hAnsi="Times New Roman" w:cs="Times New Roman"/>
          <w:sz w:val="24"/>
          <w:szCs w:val="24"/>
        </w:rPr>
        <w:t xml:space="preserve"> is a lightweight class used to transfer data between client and server.</w:t>
      </w:r>
      <w:r w:rsidRPr="007B16E7">
        <w:rPr>
          <w:rFonts w:ascii="Times New Roman" w:hAnsi="Times New Roman" w:cs="Times New Roman"/>
          <w:sz w:val="24"/>
          <w:szCs w:val="24"/>
        </w:rPr>
        <w:br/>
        <w:t>It hides unnecessary database details and protects sensitive fields.</w:t>
      </w:r>
    </w:p>
    <w:p w14:paraId="1AB2638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For example, you might not want to expose fields like database IDs or internal metadata to the frontend.</w:t>
      </w:r>
    </w:p>
    <w:p w14:paraId="48A06371" w14:textId="1D1C388F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4C13D17F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8. Why Use DTOs?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5849"/>
      </w:tblGrid>
      <w:tr w:rsidR="007B16E7" w:rsidRPr="007B16E7" w14:paraId="2073BAB5" w14:textId="77777777" w:rsidTr="007B16E7">
        <w:tc>
          <w:tcPr>
            <w:tcW w:w="0" w:type="auto"/>
            <w:hideMark/>
          </w:tcPr>
          <w:p w14:paraId="2F58E11C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Reason</w:t>
            </w:r>
          </w:p>
        </w:tc>
        <w:tc>
          <w:tcPr>
            <w:tcW w:w="0" w:type="auto"/>
            <w:hideMark/>
          </w:tcPr>
          <w:p w14:paraId="7FC0BF31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Explanation</w:t>
            </w:r>
          </w:p>
        </w:tc>
      </w:tr>
      <w:tr w:rsidR="007B16E7" w:rsidRPr="007B16E7" w14:paraId="7170D3B2" w14:textId="77777777" w:rsidTr="007B16E7">
        <w:tc>
          <w:tcPr>
            <w:tcW w:w="0" w:type="auto"/>
            <w:hideMark/>
          </w:tcPr>
          <w:p w14:paraId="12CE67A1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Security</w:t>
            </w:r>
          </w:p>
        </w:tc>
        <w:tc>
          <w:tcPr>
            <w:tcW w:w="0" w:type="auto"/>
            <w:hideMark/>
          </w:tcPr>
          <w:p w14:paraId="136A55F8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Prevents users from setting restricted fields like IDs.</w:t>
            </w:r>
          </w:p>
        </w:tc>
      </w:tr>
      <w:tr w:rsidR="007B16E7" w:rsidRPr="007B16E7" w14:paraId="2EA95DA2" w14:textId="77777777" w:rsidTr="007B16E7">
        <w:tc>
          <w:tcPr>
            <w:tcW w:w="0" w:type="auto"/>
            <w:hideMark/>
          </w:tcPr>
          <w:p w14:paraId="1076543F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Clarity</w:t>
            </w:r>
          </w:p>
        </w:tc>
        <w:tc>
          <w:tcPr>
            <w:tcW w:w="0" w:type="auto"/>
            <w:hideMark/>
          </w:tcPr>
          <w:p w14:paraId="268A9CAD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Ensures only necessary fields are visible in API responses.</w:t>
            </w:r>
          </w:p>
        </w:tc>
      </w:tr>
      <w:tr w:rsidR="007B16E7" w:rsidRPr="007B16E7" w14:paraId="4961F00F" w14:textId="77777777" w:rsidTr="007B16E7">
        <w:tc>
          <w:tcPr>
            <w:tcW w:w="0" w:type="auto"/>
            <w:hideMark/>
          </w:tcPr>
          <w:p w14:paraId="3279DFF3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Maintainability</w:t>
            </w:r>
          </w:p>
        </w:tc>
        <w:tc>
          <w:tcPr>
            <w:tcW w:w="0" w:type="auto"/>
            <w:hideMark/>
          </w:tcPr>
          <w:p w14:paraId="08914DCA" w14:textId="77777777" w:rsidR="007B16E7" w:rsidRPr="007B16E7" w:rsidRDefault="007B16E7" w:rsidP="007B16E7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16E7">
              <w:rPr>
                <w:rFonts w:ascii="Times New Roman" w:hAnsi="Times New Roman" w:cs="Times New Roman"/>
                <w:sz w:val="24"/>
                <w:szCs w:val="24"/>
              </w:rPr>
              <w:t>Model changes won’t break client code.</w:t>
            </w:r>
          </w:p>
        </w:tc>
      </w:tr>
    </w:tbl>
    <w:p w14:paraId="4D4359B2" w14:textId="632DB656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2BD4F13C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9. Example – Creating a Student DTO</w:t>
      </w:r>
    </w:p>
    <w:p w14:paraId="23375008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Create DTO Class (Models/DTOs/</w:t>
      </w:r>
      <w:proofErr w:type="spellStart"/>
      <w:r w:rsidRPr="007B16E7">
        <w:rPr>
          <w:rFonts w:ascii="Times New Roman" w:hAnsi="Times New Roman" w:cs="Times New Roman"/>
          <w:b/>
          <w:bCs/>
          <w:sz w:val="24"/>
          <w:szCs w:val="24"/>
        </w:rPr>
        <w:t>StudentDto.cs</w:t>
      </w:r>
      <w:proofErr w:type="spellEnd"/>
      <w:r w:rsidRPr="007B16E7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C061674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StudentApi.Models.DTOs</w:t>
      </w:r>
      <w:proofErr w:type="spellEnd"/>
      <w:proofErr w:type="gramEnd"/>
    </w:p>
    <w:p w14:paraId="309827E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58406306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StudentDto</w:t>
      </w:r>
      <w:proofErr w:type="spellEnd"/>
    </w:p>
    <w:p w14:paraId="3923B24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97BF4A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public string Name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364E1B1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public int Age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032F9E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public string? Grade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EAABC88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0F998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0C81AE0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Now, use it in your controller instead of exposing the full Student model.</w:t>
      </w:r>
    </w:p>
    <w:p w14:paraId="65FD2DA9" w14:textId="6BB8E412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CCD894E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Using DTOs in Controllers</w:t>
      </w:r>
    </w:p>
    <w:p w14:paraId="3419582B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]</w:t>
      </w:r>
    </w:p>
    <w:p w14:paraId="4B583380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public async Task&lt;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StudentDto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studentDto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)</w:t>
      </w:r>
    </w:p>
    <w:p w14:paraId="11BC931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0A6387D1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ModelState.IsValid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)</w:t>
      </w:r>
    </w:p>
    <w:p w14:paraId="275E01B8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BadRequest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ModelState</w:t>
      </w:r>
      <w:proofErr w:type="spellEnd"/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74AA70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2BB662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var student = new Student</w:t>
      </w:r>
    </w:p>
    <w:p w14:paraId="6A4B9DD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F43F7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Name =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studentDto.Name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,</w:t>
      </w:r>
    </w:p>
    <w:p w14:paraId="4233A5B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Age =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studentDto.Age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,</w:t>
      </w:r>
    </w:p>
    <w:p w14:paraId="5268AC6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Grade =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studentDto.Grade</w:t>
      </w:r>
      <w:proofErr w:type="spellEnd"/>
    </w:p>
    <w:p w14:paraId="14AAC63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7683A4F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35C8846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_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context.Students.Add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(student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E4B8A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await _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context.SaveChangesAsync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8D971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46EB44D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CreatedAtAction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GetStudentById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), new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student.Id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 }, student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BC0DD8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7FA346D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D8A6722" w14:textId="77777777" w:rsidR="007B16E7" w:rsidRPr="007B16E7" w:rsidRDefault="007B16E7" w:rsidP="007B16E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Part 3 – Error Handling in Web API</w:t>
      </w:r>
    </w:p>
    <w:p w14:paraId="61A33DA5" w14:textId="4FC13DAC" w:rsidR="007B16E7" w:rsidRPr="007B16E7" w:rsidRDefault="007B16E7" w:rsidP="007B16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pict w14:anchorId="3F47C2AA">
          <v:rect id="_x0000_i1669" style="width:481.9pt;height:1pt;mso-position-horizontal:absolute;mso-position-horizontal-relative:text;mso-position-vertical:absolute;mso-position-vertical-relative:text" o:hralign="center" o:hrstd="t" o:hrnoshade="t" o:hr="t" fillcolor="black [3213]" stroked="f"/>
        </w:pict>
      </w:r>
    </w:p>
    <w:p w14:paraId="6C653BF5" w14:textId="77777777" w:rsid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0C8EB" w14:textId="5FE84328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11. Why Error Handling is Required</w:t>
      </w:r>
    </w:p>
    <w:p w14:paraId="3DA8C161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Without proper error handling:</w:t>
      </w:r>
    </w:p>
    <w:p w14:paraId="0E0F7032" w14:textId="77777777" w:rsidR="007B16E7" w:rsidRPr="007B16E7" w:rsidRDefault="007B16E7" w:rsidP="007B16E7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The app may crash on unexpected exceptions.</w:t>
      </w:r>
    </w:p>
    <w:p w14:paraId="014FEC5C" w14:textId="77777777" w:rsidR="007B16E7" w:rsidRPr="007B16E7" w:rsidRDefault="007B16E7" w:rsidP="007B16E7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Users might see unhandled technical messages.</w:t>
      </w:r>
    </w:p>
    <w:p w14:paraId="722B2FC1" w14:textId="77777777" w:rsidR="007B16E7" w:rsidRPr="007B16E7" w:rsidRDefault="007B16E7" w:rsidP="007B16E7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Debugging production issues becomes difficult.</w:t>
      </w:r>
    </w:p>
    <w:p w14:paraId="7DD3F101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Good error handling ensures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graceful failure</w:t>
      </w:r>
      <w:r w:rsidRPr="007B16E7">
        <w:rPr>
          <w:rFonts w:ascii="Times New Roman" w:hAnsi="Times New Roman" w:cs="Times New Roman"/>
          <w:sz w:val="24"/>
          <w:szCs w:val="24"/>
        </w:rPr>
        <w:t xml:space="preserve"> and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clear feedback</w:t>
      </w:r>
      <w:r w:rsidRPr="007B16E7">
        <w:rPr>
          <w:rFonts w:ascii="Times New Roman" w:hAnsi="Times New Roman" w:cs="Times New Roman"/>
          <w:sz w:val="24"/>
          <w:szCs w:val="24"/>
        </w:rPr>
        <w:t>.</w:t>
      </w:r>
    </w:p>
    <w:p w14:paraId="46D19C56" w14:textId="2F796A1A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72677B83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lastRenderedPageBreak/>
        <w:t>12. Using Try-Catch in Controllers</w:t>
      </w:r>
    </w:p>
    <w:p w14:paraId="06FA3C7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Example:</w:t>
      </w:r>
    </w:p>
    <w:p w14:paraId="48EF507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("{id}")]</w:t>
      </w:r>
    </w:p>
    <w:p w14:paraId="1FEEC2E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public async Task&lt;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GetStudentById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int id)</w:t>
      </w:r>
    </w:p>
    <w:p w14:paraId="25B7809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0BCDF46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try</w:t>
      </w:r>
    </w:p>
    <w:p w14:paraId="7727014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E69723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var student = await _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context.Students.FindAsync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(id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4F650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if (student == null)</w:t>
      </w:r>
    </w:p>
    <w:p w14:paraId="66E4589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NotFound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"Student not found"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128AEB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return Ok(student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0C486D6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75BB7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catch (Exception ex)</w:t>
      </w:r>
    </w:p>
    <w:p w14:paraId="45A5006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60DFA4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StatusCode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16E7">
        <w:rPr>
          <w:rFonts w:ascii="Times New Roman" w:hAnsi="Times New Roman" w:cs="Times New Roman"/>
          <w:sz w:val="24"/>
          <w:szCs w:val="24"/>
        </w:rPr>
        <w:t>500, $"Internal server error: {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}"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48A90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8A375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2079890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718AA084" w14:textId="77777777" w:rsidR="007B16E7" w:rsidRPr="007B16E7" w:rsidRDefault="007B16E7" w:rsidP="007B16E7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try → executes normal logic.</w:t>
      </w:r>
    </w:p>
    <w:p w14:paraId="6E3CD306" w14:textId="77777777" w:rsidR="007B16E7" w:rsidRPr="007B16E7" w:rsidRDefault="007B16E7" w:rsidP="007B16E7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catch → catches exceptions (e.g., database errors).</w:t>
      </w:r>
    </w:p>
    <w:p w14:paraId="2E787CC0" w14:textId="77777777" w:rsidR="007B16E7" w:rsidRPr="007B16E7" w:rsidRDefault="007B16E7" w:rsidP="007B16E7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Returns status code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500 Internal Server Error</w:t>
      </w:r>
      <w:r w:rsidRPr="007B16E7">
        <w:rPr>
          <w:rFonts w:ascii="Times New Roman" w:hAnsi="Times New Roman" w:cs="Times New Roman"/>
          <w:sz w:val="24"/>
          <w:szCs w:val="24"/>
        </w:rPr>
        <w:t xml:space="preserve"> with a custom message.</w:t>
      </w:r>
    </w:p>
    <w:p w14:paraId="5F56970F" w14:textId="02BA0B76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7EDF4F7" w14:textId="77777777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13. Using Global Error Handling (Middleware)</w:t>
      </w:r>
    </w:p>
    <w:p w14:paraId="1EDB6B6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Instead of repeating try-catch in every controller, you can create a </w:t>
      </w:r>
      <w:r w:rsidRPr="007B16E7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r w:rsidRPr="007B16E7">
        <w:rPr>
          <w:rFonts w:ascii="Times New Roman" w:hAnsi="Times New Roman" w:cs="Times New Roman"/>
          <w:sz w:val="24"/>
          <w:szCs w:val="24"/>
        </w:rPr>
        <w:t xml:space="preserve"> that catches all exceptions globally.</w:t>
      </w:r>
    </w:p>
    <w:p w14:paraId="62B3B5F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Middleware Example:</w:t>
      </w:r>
    </w:p>
    <w:p w14:paraId="2359A2D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GlobalExceptionMiddleware</w:t>
      </w:r>
      <w:proofErr w:type="spellEnd"/>
    </w:p>
    <w:p w14:paraId="40CA176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23F1CFA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RequestDelegate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_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0EB8C4D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616521C8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lastRenderedPageBreak/>
        <w:t xml:space="preserve">    public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GlobalExceptionMiddleware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RequestDelegate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next)</w:t>
      </w:r>
    </w:p>
    <w:p w14:paraId="7FCDEB24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9C2BD1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_next =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59FCFBC5" w14:textId="2A90C244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53A76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public async Task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InvokeAsync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16E7">
        <w:rPr>
          <w:rFonts w:ascii="Times New Roman" w:hAnsi="Times New Roman" w:cs="Times New Roman"/>
          <w:sz w:val="24"/>
          <w:szCs w:val="24"/>
        </w:rPr>
        <w:t>HttpContext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context)</w:t>
      </w:r>
    </w:p>
    <w:p w14:paraId="794B1241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0084C0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try</w:t>
      </w:r>
    </w:p>
    <w:p w14:paraId="6958E76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2B346B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await _next(context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ACDFEF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17743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catch (Exception ex)</w:t>
      </w:r>
    </w:p>
    <w:p w14:paraId="47D167A0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7813E3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context.Response.StatusCode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B16E7">
        <w:rPr>
          <w:rFonts w:ascii="Times New Roman" w:hAnsi="Times New Roman" w:cs="Times New Roman"/>
          <w:sz w:val="24"/>
          <w:szCs w:val="24"/>
        </w:rPr>
        <w:t>500;</w:t>
      </w:r>
      <w:proofErr w:type="gramEnd"/>
    </w:p>
    <w:p w14:paraId="443C9CB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await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context.Response.WriteAsJsonAsync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(new</w:t>
      </w:r>
    </w:p>
    <w:p w14:paraId="645434E6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D7E4C66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    Message = "An unexpected error occurred.",</w:t>
      </w:r>
    </w:p>
    <w:p w14:paraId="4145ADA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    Details = </w:t>
      </w: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proofErr w:type="gramEnd"/>
    </w:p>
    <w:p w14:paraId="2924069C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661E5CD2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DBCF70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B1CBC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5BE3BE87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 xml:space="preserve">Register in </w:t>
      </w:r>
      <w:proofErr w:type="spellStart"/>
      <w:r w:rsidRPr="007B16E7">
        <w:rPr>
          <w:rFonts w:ascii="Times New Roman" w:hAnsi="Times New Roman" w:cs="Times New Roman"/>
          <w:b/>
          <w:bCs/>
          <w:sz w:val="24"/>
          <w:szCs w:val="24"/>
        </w:rPr>
        <w:t>Program.cs</w:t>
      </w:r>
      <w:proofErr w:type="spellEnd"/>
      <w:r w:rsidRPr="007B16E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11191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16E7">
        <w:rPr>
          <w:rFonts w:ascii="Times New Roman" w:hAnsi="Times New Roman" w:cs="Times New Roman"/>
          <w:sz w:val="24"/>
          <w:szCs w:val="24"/>
        </w:rPr>
        <w:t>app.UseMiddleware</w:t>
      </w:r>
      <w:proofErr w:type="spellEnd"/>
      <w:proofErr w:type="gramEnd"/>
      <w:r w:rsidRPr="007B16E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GlobalExceptionMiddleware</w:t>
      </w:r>
      <w:proofErr w:type="spellEnd"/>
      <w:proofErr w:type="gramStart"/>
      <w:r w:rsidRPr="007B16E7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69FC24E0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This handles all unhandled exceptions in one place and keeps controllers clean.</w:t>
      </w:r>
    </w:p>
    <w:p w14:paraId="091F94F2" w14:textId="36565F3F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BA1CD26" w14:textId="473BA163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14. Standard API Response Structure</w:t>
      </w:r>
    </w:p>
    <w:p w14:paraId="2947FE5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For production APIs, always return consistent responses:</w:t>
      </w:r>
    </w:p>
    <w:p w14:paraId="49F58A7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{</w:t>
      </w:r>
    </w:p>
    <w:p w14:paraId="6BCE449B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"success": true,</w:t>
      </w:r>
    </w:p>
    <w:p w14:paraId="632AE9C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lastRenderedPageBreak/>
        <w:t xml:space="preserve">  "message": "Student updated successfully",</w:t>
      </w:r>
    </w:p>
    <w:p w14:paraId="0057D16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"data": {</w:t>
      </w:r>
    </w:p>
    <w:p w14:paraId="4409799E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"id": 1,</w:t>
      </w:r>
    </w:p>
    <w:p w14:paraId="3A8B7F63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"name": "Udaya Kumar Shetty",</w:t>
      </w:r>
    </w:p>
    <w:p w14:paraId="14A2CACA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"age": 22,</w:t>
      </w:r>
    </w:p>
    <w:p w14:paraId="444A6859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  "grade": "A"</w:t>
      </w:r>
    </w:p>
    <w:p w14:paraId="7591E450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F0C3ED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}</w:t>
      </w:r>
    </w:p>
    <w:p w14:paraId="47994678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This helps frontend developers parse responses uniformly.</w:t>
      </w:r>
    </w:p>
    <w:p w14:paraId="5E314EAC" w14:textId="0E797509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F050793" w14:textId="648B94F0" w:rsidR="007B16E7" w:rsidRPr="007B16E7" w:rsidRDefault="007B16E7" w:rsidP="007B16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Mini Task for Day 4</w:t>
      </w:r>
    </w:p>
    <w:p w14:paraId="1F005E7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7B16E7">
        <w:rPr>
          <w:rFonts w:ascii="Times New Roman" w:hAnsi="Times New Roman" w:cs="Times New Roman"/>
          <w:sz w:val="24"/>
          <w:szCs w:val="24"/>
        </w:rPr>
        <w:br/>
        <w:t xml:space="preserve">Upgrade your existing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StudentApi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to include:</w:t>
      </w:r>
    </w:p>
    <w:p w14:paraId="6C346FFD" w14:textId="77777777" w:rsidR="007B16E7" w:rsidRPr="007B16E7" w:rsidRDefault="007B16E7" w:rsidP="007B16E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Validation in the Student model.</w:t>
      </w:r>
    </w:p>
    <w:p w14:paraId="32B933AC" w14:textId="77777777" w:rsidR="007B16E7" w:rsidRPr="007B16E7" w:rsidRDefault="007B16E7" w:rsidP="007B16E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 xml:space="preserve">Use of </w:t>
      </w:r>
      <w:proofErr w:type="spellStart"/>
      <w:r w:rsidRPr="007B16E7">
        <w:rPr>
          <w:rFonts w:ascii="Times New Roman" w:hAnsi="Times New Roman" w:cs="Times New Roman"/>
          <w:sz w:val="24"/>
          <w:szCs w:val="24"/>
        </w:rPr>
        <w:t>StudentDto</w:t>
      </w:r>
      <w:proofErr w:type="spellEnd"/>
      <w:r w:rsidRPr="007B16E7">
        <w:rPr>
          <w:rFonts w:ascii="Times New Roman" w:hAnsi="Times New Roman" w:cs="Times New Roman"/>
          <w:sz w:val="24"/>
          <w:szCs w:val="24"/>
        </w:rPr>
        <w:t xml:space="preserve"> for POST and PUT endpoints.</w:t>
      </w:r>
    </w:p>
    <w:p w14:paraId="06002395" w14:textId="77777777" w:rsidR="007B16E7" w:rsidRPr="007B16E7" w:rsidRDefault="007B16E7" w:rsidP="007B16E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Add try-catch for all controller methods.</w:t>
      </w:r>
    </w:p>
    <w:p w14:paraId="4E61B34A" w14:textId="77777777" w:rsidR="007B16E7" w:rsidRPr="007B16E7" w:rsidRDefault="007B16E7" w:rsidP="007B16E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B16E7">
        <w:rPr>
          <w:rFonts w:ascii="Times New Roman" w:hAnsi="Times New Roman" w:cs="Times New Roman"/>
          <w:sz w:val="24"/>
          <w:szCs w:val="24"/>
        </w:rPr>
        <w:t>Optional: Implement global exception middleware.</w:t>
      </w:r>
    </w:p>
    <w:p w14:paraId="68C2A9F9" w14:textId="77777777" w:rsidR="00DD09B5" w:rsidRDefault="00DD09B5" w:rsidP="007B16E7">
      <w:pPr>
        <w:rPr>
          <w:rFonts w:ascii="Times New Roman" w:hAnsi="Times New Roman" w:cs="Times New Roman"/>
          <w:sz w:val="24"/>
          <w:szCs w:val="24"/>
        </w:rPr>
      </w:pPr>
    </w:p>
    <w:p w14:paraId="25F59058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57FBA40E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60A21EB9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74A81E01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7A626C0A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6C564697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838537A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867B8AA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4D9233C7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534DDE2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B87E904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8D0920A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7655BA1" w14:textId="24BA7447" w:rsidR="007B16E7" w:rsidRDefault="007B16E7" w:rsidP="007B16E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B16E7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:</w:t>
      </w:r>
      <w:proofErr w:type="gramEnd"/>
      <w:r w:rsidRPr="007B16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ADD883" w14:textId="77777777" w:rsidR="00C44DD1" w:rsidRPr="007B16E7" w:rsidRDefault="00C44DD1" w:rsidP="007B16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DD29E" w14:textId="1FF45B40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454908" wp14:editId="7B7EB958">
            <wp:extent cx="6120130" cy="3252470"/>
            <wp:effectExtent l="0" t="0" r="0" b="5080"/>
            <wp:docPr id="16431663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66390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C736" w14:textId="3082B042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DD1"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14:paraId="252B5FC2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276B4DF3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55B1CD07" w14:textId="20A42514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53920" wp14:editId="2CACC7EE">
            <wp:extent cx="6120130" cy="3252470"/>
            <wp:effectExtent l="0" t="0" r="0" b="5080"/>
            <wp:docPr id="135260861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61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D0E2" w14:textId="64747BFF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DD1">
        <w:rPr>
          <w:rFonts w:ascii="Times New Roman" w:hAnsi="Times New Roman" w:cs="Times New Roman"/>
          <w:sz w:val="24"/>
          <w:szCs w:val="24"/>
        </w:rPr>
        <w:t>Student.cs</w:t>
      </w:r>
      <w:proofErr w:type="spellEnd"/>
    </w:p>
    <w:p w14:paraId="3677C9B0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0C1F79B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60BB7C50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066D060A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0E398303" w14:textId="58A68DC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68777" wp14:editId="5FAA8B3F">
            <wp:extent cx="6120130" cy="3252470"/>
            <wp:effectExtent l="0" t="0" r="0" b="5080"/>
            <wp:docPr id="64962390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390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324D" w14:textId="19CC1BB0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DD1">
        <w:rPr>
          <w:rFonts w:ascii="Times New Roman" w:hAnsi="Times New Roman" w:cs="Times New Roman"/>
          <w:sz w:val="24"/>
          <w:szCs w:val="24"/>
        </w:rPr>
        <w:t>StudentDBContext.cs</w:t>
      </w:r>
      <w:proofErr w:type="spellEnd"/>
    </w:p>
    <w:p w14:paraId="57851E61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EDD470E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032A3725" w14:textId="0E56BE7C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FFBAA" wp14:editId="1E668FE2">
            <wp:extent cx="6120130" cy="3252470"/>
            <wp:effectExtent l="0" t="0" r="0" b="5080"/>
            <wp:docPr id="12654889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891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2061" w14:textId="3091AA3C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DD1">
        <w:rPr>
          <w:rFonts w:ascii="Times New Roman" w:hAnsi="Times New Roman" w:cs="Times New Roman"/>
          <w:sz w:val="24"/>
          <w:szCs w:val="24"/>
        </w:rPr>
        <w:t>StudentD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C44DD1">
        <w:rPr>
          <w:rFonts w:ascii="Times New Roman" w:hAnsi="Times New Roman" w:cs="Times New Roman"/>
          <w:sz w:val="24"/>
          <w:szCs w:val="24"/>
        </w:rPr>
        <w:t>.cs</w:t>
      </w:r>
      <w:proofErr w:type="spellEnd"/>
    </w:p>
    <w:p w14:paraId="5FCFBEA0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437D073" w14:textId="47AA5541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3A9A2A13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6F0DE66A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167CA7A6" w14:textId="2A851A59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4BBFF" wp14:editId="163C3268">
            <wp:extent cx="6120130" cy="3252470"/>
            <wp:effectExtent l="0" t="0" r="0" b="5080"/>
            <wp:docPr id="1891132860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2860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21E6" w14:textId="5BC1AFDE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DD1">
        <w:rPr>
          <w:rFonts w:ascii="Times New Roman" w:hAnsi="Times New Roman" w:cs="Times New Roman"/>
          <w:sz w:val="24"/>
          <w:szCs w:val="24"/>
        </w:rPr>
        <w:t>StudentController.cs</w:t>
      </w:r>
      <w:proofErr w:type="spellEnd"/>
    </w:p>
    <w:p w14:paraId="3DCBB744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614A8B8B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52E1FF48" w14:textId="76320ED0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153A9" wp14:editId="3BC52C2B">
            <wp:extent cx="6120130" cy="3252470"/>
            <wp:effectExtent l="0" t="0" r="0" b="5080"/>
            <wp:docPr id="171262728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7283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B1EA" w14:textId="7F76BB90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DD1">
        <w:rPr>
          <w:rFonts w:ascii="Times New Roman" w:hAnsi="Times New Roman" w:cs="Times New Roman"/>
          <w:sz w:val="24"/>
          <w:szCs w:val="24"/>
        </w:rPr>
        <w:t>GlobalExceptionMiddleware.cs</w:t>
      </w:r>
      <w:proofErr w:type="spellEnd"/>
    </w:p>
    <w:p w14:paraId="30012D20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6E56077" w14:textId="30079281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73C470FD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035CB8AC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13448CF1" w14:textId="0E4B12E5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966B2" wp14:editId="558A755C">
            <wp:extent cx="6120130" cy="3252470"/>
            <wp:effectExtent l="0" t="0" r="0" b="5080"/>
            <wp:docPr id="14893574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5741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74E2" w14:textId="3CFDE10C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Database Code</w:t>
      </w:r>
    </w:p>
    <w:p w14:paraId="70F6E06F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488F972F" w14:textId="1E8A20BB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59691A" wp14:editId="2F010786">
            <wp:simplePos x="0" y="0"/>
            <wp:positionH relativeFrom="margin">
              <wp:align>right</wp:align>
            </wp:positionH>
            <wp:positionV relativeFrom="paragraph">
              <wp:posOffset>380219</wp:posOffset>
            </wp:positionV>
            <wp:extent cx="6120130" cy="3252470"/>
            <wp:effectExtent l="0" t="0" r="0" b="5080"/>
            <wp:wrapTopAndBottom/>
            <wp:docPr id="178148441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8441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CA92D" w14:textId="6B4D7DF1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173455B3" w14:textId="50CF00A4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All method</w:t>
      </w:r>
    </w:p>
    <w:p w14:paraId="48465359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24DC24F9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6BD3A012" w14:textId="57E949A6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C7FA76" wp14:editId="0B8CAE22">
            <wp:extent cx="6120130" cy="7705725"/>
            <wp:effectExtent l="0" t="0" r="0" b="9525"/>
            <wp:docPr id="190144954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4954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BF9D" w14:textId="0E5B119F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GET (All data from database)</w:t>
      </w:r>
    </w:p>
    <w:p w14:paraId="1CDB6A2B" w14:textId="4D0045FF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2A08BCC8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B0650E2" w14:textId="05AA5D30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A44C9" wp14:editId="00F32986">
            <wp:extent cx="6120130" cy="8732520"/>
            <wp:effectExtent l="0" t="0" r="0" b="0"/>
            <wp:docPr id="208579603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9603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DD5A" w14:textId="6A16B4EA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POST Method (Insert </w:t>
      </w:r>
      <w:proofErr w:type="gramStart"/>
      <w:r w:rsidRPr="00C44DD1">
        <w:rPr>
          <w:rFonts w:ascii="Times New Roman" w:hAnsi="Times New Roman" w:cs="Times New Roman"/>
          <w:sz w:val="24"/>
          <w:szCs w:val="24"/>
        </w:rPr>
        <w:t>data )</w:t>
      </w:r>
      <w:proofErr w:type="gramEnd"/>
    </w:p>
    <w:p w14:paraId="05BB7040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38339C61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1FC2EDD7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07F9FE78" w14:textId="505EC8AA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3F728" wp14:editId="0C1E496A">
            <wp:extent cx="6120130" cy="7087870"/>
            <wp:effectExtent l="0" t="0" r="0" b="0"/>
            <wp:docPr id="84113624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36248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CAAF" w14:textId="2532F518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GET (Specific data from database)</w:t>
      </w:r>
    </w:p>
    <w:p w14:paraId="3BEDA61F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02CC4C10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6640FB67" w14:textId="77777777" w:rsid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p w14:paraId="55EAA54B" w14:textId="77777777" w:rsidR="00C44DD1" w:rsidRDefault="00C44DD1" w:rsidP="007B16E7">
      <w:pPr>
        <w:rPr>
          <w:rFonts w:ascii="Times New Roman" w:hAnsi="Times New Roman" w:cs="Times New Roman"/>
          <w:sz w:val="24"/>
          <w:szCs w:val="24"/>
        </w:rPr>
      </w:pPr>
    </w:p>
    <w:p w14:paraId="0F7E9C99" w14:textId="35736922" w:rsidR="007B16E7" w:rsidRDefault="00E8520B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CE54E" wp14:editId="2EB29C95">
            <wp:extent cx="6120130" cy="9097010"/>
            <wp:effectExtent l="0" t="0" r="0" b="8890"/>
            <wp:docPr id="83449132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132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9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FB94" w14:textId="6CF4C601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PUT (Update </w:t>
      </w:r>
      <w:proofErr w:type="gramStart"/>
      <w:r w:rsidRPr="00C44DD1">
        <w:rPr>
          <w:rFonts w:ascii="Times New Roman" w:hAnsi="Times New Roman" w:cs="Times New Roman"/>
          <w:sz w:val="24"/>
          <w:szCs w:val="24"/>
        </w:rPr>
        <w:t>data )</w:t>
      </w:r>
      <w:proofErr w:type="gramEnd"/>
    </w:p>
    <w:p w14:paraId="2FB7EC76" w14:textId="70ADEFB9" w:rsidR="00E8520B" w:rsidRDefault="00E8520B" w:rsidP="007B16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E3B0B" wp14:editId="64C68393">
            <wp:extent cx="6120130" cy="6805930"/>
            <wp:effectExtent l="0" t="0" r="0" b="0"/>
            <wp:docPr id="153163684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684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4C1B" w14:textId="48D3B75F" w:rsidR="007B16E7" w:rsidRDefault="00C44DD1" w:rsidP="007B16E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C44DD1">
        <w:rPr>
          <w:rFonts w:ascii="Times New Roman" w:hAnsi="Times New Roman" w:cs="Times New Roman"/>
          <w:sz w:val="24"/>
          <w:szCs w:val="24"/>
        </w:rPr>
        <w:t xml:space="preserve"> DELETE (Delete </w:t>
      </w:r>
      <w:proofErr w:type="gramStart"/>
      <w:r w:rsidRPr="00C44DD1">
        <w:rPr>
          <w:rFonts w:ascii="Times New Roman" w:hAnsi="Times New Roman" w:cs="Times New Roman"/>
          <w:sz w:val="24"/>
          <w:szCs w:val="24"/>
        </w:rPr>
        <w:t>data )</w:t>
      </w:r>
      <w:proofErr w:type="gramEnd"/>
    </w:p>
    <w:p w14:paraId="344B4365" w14:textId="77777777" w:rsidR="007B16E7" w:rsidRPr="007B16E7" w:rsidRDefault="007B16E7" w:rsidP="007B16E7">
      <w:pPr>
        <w:rPr>
          <w:rFonts w:ascii="Times New Roman" w:hAnsi="Times New Roman" w:cs="Times New Roman"/>
          <w:sz w:val="24"/>
          <w:szCs w:val="24"/>
        </w:rPr>
      </w:pPr>
    </w:p>
    <w:sectPr w:rsidR="007B16E7" w:rsidRPr="007B16E7" w:rsidSect="009A22FC">
      <w:headerReference w:type="first" r:id="rId20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F68C3" w14:textId="77777777" w:rsidR="00C71537" w:rsidRDefault="00C71537" w:rsidP="009A22FC">
      <w:pPr>
        <w:spacing w:after="0" w:line="240" w:lineRule="auto"/>
      </w:pPr>
      <w:r>
        <w:separator/>
      </w:r>
    </w:p>
  </w:endnote>
  <w:endnote w:type="continuationSeparator" w:id="0">
    <w:p w14:paraId="3DDC9F90" w14:textId="77777777" w:rsidR="00C71537" w:rsidRDefault="00C71537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EAC47" w14:textId="77777777" w:rsidR="00C71537" w:rsidRDefault="00C71537" w:rsidP="009A22FC">
      <w:pPr>
        <w:spacing w:after="0" w:line="240" w:lineRule="auto"/>
      </w:pPr>
      <w:r>
        <w:separator/>
      </w:r>
    </w:p>
  </w:footnote>
  <w:footnote w:type="continuationSeparator" w:id="0">
    <w:p w14:paraId="52335CBA" w14:textId="77777777" w:rsidR="00C71537" w:rsidRDefault="00C71537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5B7F4CFF" w:rsidR="009A22FC" w:rsidRPr="00DD09B5" w:rsidRDefault="009A22FC" w:rsidP="007B16E7">
    <w:pPr>
      <w:ind w:right="-568"/>
      <w:rPr>
        <w:rFonts w:ascii="Times New Roman" w:hAnsi="Times New Roman" w:cs="Times New Roman"/>
        <w:b/>
        <w:bCs/>
        <w:sz w:val="28"/>
        <w:szCs w:val="28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7B16E7">
      <w:rPr>
        <w:rFonts w:ascii="Times New Roman" w:hAnsi="Times New Roman" w:cs="Times New Roman"/>
        <w:b/>
        <w:bCs/>
        <w:sz w:val="28"/>
        <w:szCs w:val="28"/>
      </w:rPr>
      <w:t>4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</w:t>
    </w:r>
    <w:r w:rsidR="007B16E7" w:rsidRPr="007B16E7">
      <w:rPr>
        <w:rFonts w:ascii="Times New Roman" w:hAnsi="Times New Roman" w:cs="Times New Roman"/>
        <w:b/>
        <w:bCs/>
        <w:sz w:val="28"/>
        <w:szCs w:val="28"/>
      </w:rPr>
      <w:t>Validation, DTOs, and Error Handling in ASP.NET Core</w:t>
    </w:r>
    <w:r w:rsidR="00DD09B5">
      <w:rPr>
        <w:rFonts w:ascii="Times New Roman" w:hAnsi="Times New Roman" w:cs="Times New Roman"/>
        <w:b/>
        <w:bCs/>
        <w:sz w:val="28"/>
        <w:szCs w:val="28"/>
      </w:rPr>
      <w:tab/>
      <w:t xml:space="preserve">     </w:t>
    </w:r>
    <w:r w:rsidR="00F5194C"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CE72E3">
      <w:rPr>
        <w:rFonts w:ascii="Times New Roman" w:hAnsi="Times New Roman" w:cs="Times New Roman"/>
        <w:sz w:val="24"/>
        <w:szCs w:val="24"/>
      </w:rPr>
      <w:t>1</w:t>
    </w:r>
    <w:r w:rsidR="007B16E7">
      <w:rPr>
        <w:rFonts w:ascii="Times New Roman" w:hAnsi="Times New Roman" w:cs="Times New Roman"/>
        <w:sz w:val="24"/>
        <w:szCs w:val="24"/>
      </w:rPr>
      <w:t>9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7B16E7" w:rsidRPr="007B16E7">
      <w:rPr>
        <w:rFonts w:ascii="Times New Roman" w:hAnsi="Times New Roman" w:cs="Times New Roman"/>
        <w:sz w:val="24"/>
        <w:szCs w:val="24"/>
      </w:rPr>
      <w:t>Learn to validate user input, structure data with DTOs, and handle errors gracefully in ASP.NET Core. Build secure, maintainable APIs with clear feedback and robust logic.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E1E"/>
    <w:multiLevelType w:val="multilevel"/>
    <w:tmpl w:val="9752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C1B42"/>
    <w:multiLevelType w:val="multilevel"/>
    <w:tmpl w:val="F3B06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77C53"/>
    <w:multiLevelType w:val="multilevel"/>
    <w:tmpl w:val="C544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83C27"/>
    <w:multiLevelType w:val="multilevel"/>
    <w:tmpl w:val="D4FC4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16533"/>
    <w:multiLevelType w:val="multilevel"/>
    <w:tmpl w:val="5BF0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0703EA"/>
    <w:multiLevelType w:val="multilevel"/>
    <w:tmpl w:val="A42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43501"/>
    <w:multiLevelType w:val="multilevel"/>
    <w:tmpl w:val="5ACE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D50C8"/>
    <w:multiLevelType w:val="multilevel"/>
    <w:tmpl w:val="79481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BE03F4"/>
    <w:multiLevelType w:val="multilevel"/>
    <w:tmpl w:val="C842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25605A"/>
    <w:multiLevelType w:val="multilevel"/>
    <w:tmpl w:val="6EC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8223F0"/>
    <w:multiLevelType w:val="multilevel"/>
    <w:tmpl w:val="E70C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043D4"/>
    <w:multiLevelType w:val="multilevel"/>
    <w:tmpl w:val="B24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527ACC"/>
    <w:multiLevelType w:val="multilevel"/>
    <w:tmpl w:val="8DF0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563CA2"/>
    <w:multiLevelType w:val="multilevel"/>
    <w:tmpl w:val="C1D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EF75C4"/>
    <w:multiLevelType w:val="multilevel"/>
    <w:tmpl w:val="655C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5A5E95"/>
    <w:multiLevelType w:val="multilevel"/>
    <w:tmpl w:val="86F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00A7B"/>
    <w:multiLevelType w:val="multilevel"/>
    <w:tmpl w:val="90F2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AE4DDE"/>
    <w:multiLevelType w:val="multilevel"/>
    <w:tmpl w:val="E7FE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FA19D0"/>
    <w:multiLevelType w:val="multilevel"/>
    <w:tmpl w:val="CFA6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F508F4"/>
    <w:multiLevelType w:val="multilevel"/>
    <w:tmpl w:val="442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2043F5"/>
    <w:multiLevelType w:val="multilevel"/>
    <w:tmpl w:val="A038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984864"/>
    <w:multiLevelType w:val="multilevel"/>
    <w:tmpl w:val="B59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E80FCC"/>
    <w:multiLevelType w:val="multilevel"/>
    <w:tmpl w:val="549C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34"/>
  </w:num>
  <w:num w:numId="2" w16cid:durableId="2004581522">
    <w:abstractNumId w:val="5"/>
  </w:num>
  <w:num w:numId="3" w16cid:durableId="1245456664">
    <w:abstractNumId w:val="19"/>
  </w:num>
  <w:num w:numId="4" w16cid:durableId="2107114981">
    <w:abstractNumId w:val="11"/>
  </w:num>
  <w:num w:numId="5" w16cid:durableId="1291278918">
    <w:abstractNumId w:val="27"/>
  </w:num>
  <w:num w:numId="6" w16cid:durableId="698047946">
    <w:abstractNumId w:val="22"/>
  </w:num>
  <w:num w:numId="7" w16cid:durableId="1091394176">
    <w:abstractNumId w:val="25"/>
  </w:num>
  <w:num w:numId="8" w16cid:durableId="895579783">
    <w:abstractNumId w:val="15"/>
  </w:num>
  <w:num w:numId="9" w16cid:durableId="48193356">
    <w:abstractNumId w:val="33"/>
  </w:num>
  <w:num w:numId="10" w16cid:durableId="21714786">
    <w:abstractNumId w:val="3"/>
  </w:num>
  <w:num w:numId="11" w16cid:durableId="738096295">
    <w:abstractNumId w:val="1"/>
  </w:num>
  <w:num w:numId="12" w16cid:durableId="602958701">
    <w:abstractNumId w:val="32"/>
  </w:num>
  <w:num w:numId="13" w16cid:durableId="304166388">
    <w:abstractNumId w:val="16"/>
  </w:num>
  <w:num w:numId="14" w16cid:durableId="821629050">
    <w:abstractNumId w:val="8"/>
  </w:num>
  <w:num w:numId="15" w16cid:durableId="973094532">
    <w:abstractNumId w:val="30"/>
  </w:num>
  <w:num w:numId="16" w16cid:durableId="1251084440">
    <w:abstractNumId w:val="4"/>
  </w:num>
  <w:num w:numId="17" w16cid:durableId="615910708">
    <w:abstractNumId w:val="28"/>
  </w:num>
  <w:num w:numId="18" w16cid:durableId="552812475">
    <w:abstractNumId w:val="14"/>
  </w:num>
  <w:num w:numId="19" w16cid:durableId="1309480393">
    <w:abstractNumId w:val="9"/>
  </w:num>
  <w:num w:numId="20" w16cid:durableId="777873645">
    <w:abstractNumId w:val="31"/>
  </w:num>
  <w:num w:numId="21" w16cid:durableId="325980155">
    <w:abstractNumId w:val="10"/>
  </w:num>
  <w:num w:numId="22" w16cid:durableId="513424068">
    <w:abstractNumId w:val="23"/>
  </w:num>
  <w:num w:numId="23" w16cid:durableId="916088406">
    <w:abstractNumId w:val="20"/>
  </w:num>
  <w:num w:numId="24" w16cid:durableId="116610562">
    <w:abstractNumId w:val="13"/>
  </w:num>
  <w:num w:numId="25" w16cid:durableId="146283496">
    <w:abstractNumId w:val="29"/>
  </w:num>
  <w:num w:numId="26" w16cid:durableId="341976426">
    <w:abstractNumId w:val="26"/>
  </w:num>
  <w:num w:numId="27" w16cid:durableId="262959522">
    <w:abstractNumId w:val="21"/>
  </w:num>
  <w:num w:numId="28" w16cid:durableId="1293174359">
    <w:abstractNumId w:val="12"/>
  </w:num>
  <w:num w:numId="29" w16cid:durableId="1230922727">
    <w:abstractNumId w:val="24"/>
  </w:num>
  <w:num w:numId="30" w16cid:durableId="183861083">
    <w:abstractNumId w:val="2"/>
  </w:num>
  <w:num w:numId="31" w16cid:durableId="836652975">
    <w:abstractNumId w:val="6"/>
  </w:num>
  <w:num w:numId="32" w16cid:durableId="727726473">
    <w:abstractNumId w:val="17"/>
  </w:num>
  <w:num w:numId="33" w16cid:durableId="1136139934">
    <w:abstractNumId w:val="0"/>
  </w:num>
  <w:num w:numId="34" w16cid:durableId="296225959">
    <w:abstractNumId w:val="18"/>
  </w:num>
  <w:num w:numId="35" w16cid:durableId="2925616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91909"/>
    <w:rsid w:val="000D47A0"/>
    <w:rsid w:val="00100044"/>
    <w:rsid w:val="001A5526"/>
    <w:rsid w:val="002A1CD5"/>
    <w:rsid w:val="003B410A"/>
    <w:rsid w:val="0043361E"/>
    <w:rsid w:val="004E0E2C"/>
    <w:rsid w:val="005C511A"/>
    <w:rsid w:val="005E07A8"/>
    <w:rsid w:val="006538DB"/>
    <w:rsid w:val="00680E0B"/>
    <w:rsid w:val="00741212"/>
    <w:rsid w:val="007B16E7"/>
    <w:rsid w:val="00902C88"/>
    <w:rsid w:val="009A22FC"/>
    <w:rsid w:val="00A91143"/>
    <w:rsid w:val="00AF4798"/>
    <w:rsid w:val="00B93CA1"/>
    <w:rsid w:val="00BA44F5"/>
    <w:rsid w:val="00C44DD1"/>
    <w:rsid w:val="00C71537"/>
    <w:rsid w:val="00C87D70"/>
    <w:rsid w:val="00CB0E91"/>
    <w:rsid w:val="00CE72E3"/>
    <w:rsid w:val="00DD09B5"/>
    <w:rsid w:val="00E20FC4"/>
    <w:rsid w:val="00E809AA"/>
    <w:rsid w:val="00E8520B"/>
    <w:rsid w:val="00F5194C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2C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16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7</cp:revision>
  <cp:lastPrinted>2025-10-28T18:03:00Z</cp:lastPrinted>
  <dcterms:created xsi:type="dcterms:W3CDTF">2025-10-09T11:04:00Z</dcterms:created>
  <dcterms:modified xsi:type="dcterms:W3CDTF">2025-10-28T18:04:00Z</dcterms:modified>
</cp:coreProperties>
</file>