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Testing</w:t>
      </w:r>
    </w:p>
    <w:p>
      <w:r>
        <w:t>Project Title: Heart Disease Analysis</w:t>
      </w:r>
    </w:p>
    <w:p>
      <w:pPr>
        <w:pStyle w:val="Heading2"/>
      </w:pPr>
      <w:r>
        <w:t>1. Objective</w:t>
      </w:r>
    </w:p>
    <w:p>
      <w:r>
        <w:t>Performance testing was conducted to ensure the Tableau dashboards load correctly, filters work as expected, and visualizations display accurate information.</w:t>
      </w:r>
    </w:p>
    <w:p>
      <w:pPr>
        <w:pStyle w:val="Heading2"/>
      </w:pPr>
      <w:r>
        <w:t>2.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Dataset Import</w:t>
            </w:r>
          </w:p>
        </w:tc>
        <w:tc>
          <w:tcPr>
            <w:tcW w:type="dxa" w:w="2160"/>
          </w:tcPr>
          <w:p>
            <w:r>
              <w:t>Data loads successfully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Dashboard Loading</w:t>
            </w:r>
          </w:p>
        </w:tc>
        <w:tc>
          <w:tcPr>
            <w:tcW w:type="dxa" w:w="2160"/>
          </w:tcPr>
          <w:p>
            <w:r>
              <w:t>Dashboard opens correctly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Filters</w:t>
            </w:r>
          </w:p>
        </w:tc>
        <w:tc>
          <w:tcPr>
            <w:tcW w:type="dxa" w:w="2160"/>
          </w:tcPr>
          <w:p>
            <w:r>
              <w:t>Interactive filters work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Tooltips</w:t>
            </w:r>
          </w:p>
        </w:tc>
        <w:tc>
          <w:tcPr>
            <w:tcW w:type="dxa" w:w="2160"/>
          </w:tcPr>
          <w:p>
            <w:r>
              <w:t>Display correct values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Charts render correctly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Story Navigation</w:t>
            </w:r>
          </w:p>
        </w:tc>
        <w:tc>
          <w:tcPr>
            <w:tcW w:type="dxa" w:w="2160"/>
          </w:tcPr>
          <w:p>
            <w:r>
              <w:t>Story pages open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2"/>
      </w:pPr>
      <w:r>
        <w:t>3. Conclusion</w:t>
      </w:r>
    </w:p>
    <w:p>
      <w:r>
        <w:t>All major functionalities performed as expected. The Tableau project is ready for deployment and academic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