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acixk4ybj8omgscccpzr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kvlwxdnpujpihe7u1mty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2hlduomco9olc8225hzs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Associate 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operational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10+ Dockerised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K8s: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and maintained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a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scheduled scaling,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scales dev/non-prod down overnight and back up each morning; migrated deprecated loki-stack to Loki + Grafana Alloy.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 (Prototype)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ixk4ybj8omgscccpzrk" Type="http://schemas.openxmlformats.org/officeDocument/2006/relationships/hyperlink" Target="mailto:varmorauday1045@gmail.com" TargetMode="External"/><Relationship Id="rIdkvlwxdnpujpihe7u1mtyi" Type="http://schemas.openxmlformats.org/officeDocument/2006/relationships/hyperlink" Target="https://linkedin.com/in/udayvarmora" TargetMode="External"/><Relationship Id="rId2hlduomco9olc8225hzsy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Associate DevOps Engineer Resume</dc:title>
  <dc:creator>Uday Varmora</dc:creator>
  <cp:lastModifiedBy>Un-named</cp:lastModifiedBy>
  <cp:revision>1</cp:revision>
  <dcterms:created xsi:type="dcterms:W3CDTF">2026-06-29T14:58:39.709Z</dcterms:created>
  <dcterms:modified xsi:type="dcterms:W3CDTF">2026-06-29T14:58:39.709Z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