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5E5D6B">
        <w:rPr>
          <w:rFonts w:ascii="Garamond" w:hAnsi="Garamond"/>
          <w:b/>
          <w:sz w:val="28"/>
          <w:szCs w:val="28"/>
          <w:u w:val="single"/>
        </w:rPr>
        <w:t>1</w:t>
      </w:r>
      <w:r w:rsidR="005E5D6B">
        <w:rPr>
          <w:rFonts w:ascii="Garamond" w:hAnsi="Garamond"/>
          <w:b/>
          <w:sz w:val="28"/>
          <w:szCs w:val="28"/>
          <w:u w:val="single"/>
          <w:vertAlign w:val="superscript"/>
        </w:rPr>
        <w:t>st</w:t>
      </w:r>
      <w:r w:rsidR="00622AB8">
        <w:rPr>
          <w:rFonts w:ascii="Garamond" w:hAnsi="Garamond"/>
          <w:b/>
          <w:sz w:val="28"/>
          <w:szCs w:val="28"/>
          <w:u w:val="single"/>
        </w:rPr>
        <w:t xml:space="preserve"> </w:t>
      </w:r>
      <w:r w:rsidR="003021C6">
        <w:rPr>
          <w:rFonts w:ascii="Garamond" w:hAnsi="Garamond"/>
          <w:b/>
          <w:sz w:val="28"/>
          <w:szCs w:val="28"/>
          <w:u w:val="single"/>
        </w:rPr>
        <w:t>Emergency</w:t>
      </w:r>
      <w:r w:rsidR="005E5D6B">
        <w:rPr>
          <w:rFonts w:ascii="Garamond" w:hAnsi="Garamond"/>
          <w:b/>
          <w:sz w:val="28"/>
          <w:szCs w:val="28"/>
          <w:u w:val="single"/>
        </w:rPr>
        <w:t xml:space="preserve"> </w:t>
      </w:r>
      <w:r>
        <w:rPr>
          <w:rFonts w:ascii="Garamond" w:hAnsi="Garamond"/>
          <w:b/>
          <w:sz w:val="28"/>
          <w:szCs w:val="28"/>
          <w:u w:val="single"/>
        </w:rPr>
        <w:t xml:space="preserve">Meeting of the Students’ Senate, </w:t>
      </w:r>
      <w:r w:rsidR="005E5D6B">
        <w:rPr>
          <w:rFonts w:ascii="Garamond" w:hAnsi="Garamond"/>
          <w:b/>
          <w:sz w:val="28"/>
          <w:szCs w:val="28"/>
          <w:u w:val="single"/>
        </w:rPr>
        <w:t>12</w:t>
      </w:r>
      <w:r w:rsidR="00622AB8" w:rsidRPr="00622AB8">
        <w:rPr>
          <w:rFonts w:ascii="Garamond" w:hAnsi="Garamond"/>
          <w:b/>
          <w:sz w:val="28"/>
          <w:szCs w:val="28"/>
          <w:u w:val="single"/>
          <w:vertAlign w:val="superscript"/>
        </w:rPr>
        <w:t>th</w:t>
      </w:r>
      <w:r w:rsidR="00622AB8">
        <w:rPr>
          <w:rFonts w:ascii="Garamond" w:hAnsi="Garamond"/>
          <w:b/>
          <w:sz w:val="28"/>
          <w:szCs w:val="28"/>
          <w:u w:val="single"/>
        </w:rPr>
        <w:t xml:space="preserve"> April,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5E5D6B">
        <w:rPr>
          <w:rFonts w:ascii="Garamond" w:hAnsi="Garamond"/>
          <w:b/>
          <w:sz w:val="26"/>
          <w:szCs w:val="26"/>
        </w:rPr>
        <w:t>1</w:t>
      </w:r>
      <w:r w:rsidR="005E5D6B">
        <w:rPr>
          <w:rFonts w:ascii="Garamond" w:hAnsi="Garamond"/>
          <w:b/>
          <w:sz w:val="26"/>
          <w:szCs w:val="26"/>
          <w:vertAlign w:val="superscript"/>
        </w:rPr>
        <w:t>st</w:t>
      </w:r>
      <w:r w:rsidR="00622AB8">
        <w:rPr>
          <w:rFonts w:ascii="Garamond" w:hAnsi="Garamond"/>
          <w:b/>
          <w:sz w:val="26"/>
          <w:szCs w:val="26"/>
        </w:rPr>
        <w:t xml:space="preserve"> </w:t>
      </w:r>
      <w:r w:rsidR="005E5D6B">
        <w:rPr>
          <w:rFonts w:ascii="Garamond" w:hAnsi="Garamond"/>
          <w:b/>
          <w:sz w:val="26"/>
          <w:szCs w:val="26"/>
        </w:rPr>
        <w:t>(</w:t>
      </w:r>
      <w:r w:rsidR="003021C6">
        <w:rPr>
          <w:rFonts w:ascii="Garamond" w:hAnsi="Garamond"/>
          <w:b/>
          <w:sz w:val="26"/>
          <w:szCs w:val="26"/>
        </w:rPr>
        <w:t>Emergency</w:t>
      </w:r>
      <w:r w:rsidR="005E5D6B">
        <w:rPr>
          <w:rFonts w:ascii="Garamond" w:hAnsi="Garamond"/>
          <w:b/>
          <w:sz w:val="26"/>
          <w:szCs w:val="26"/>
        </w:rPr>
        <w:t xml:space="preserve">) </w:t>
      </w:r>
      <w:r>
        <w:rPr>
          <w:rFonts w:ascii="Garamond" w:hAnsi="Garamond"/>
          <w:b/>
          <w:sz w:val="26"/>
          <w:szCs w:val="26"/>
        </w:rPr>
        <w:t>Meeting of the Students’ Senate (2014</w:t>
      </w:r>
      <w:r w:rsidR="00622AB8">
        <w:rPr>
          <w:rFonts w:ascii="Garamond" w:hAnsi="Garamond"/>
          <w:b/>
          <w:sz w:val="26"/>
          <w:szCs w:val="26"/>
        </w:rPr>
        <w:t xml:space="preserve">-15) was held on </w:t>
      </w:r>
      <w:r w:rsidR="003021C6">
        <w:rPr>
          <w:rFonts w:ascii="Garamond" w:hAnsi="Garamond"/>
          <w:b/>
          <w:sz w:val="26"/>
          <w:szCs w:val="26"/>
        </w:rPr>
        <w:t>Wednesday</w:t>
      </w:r>
      <w:r>
        <w:rPr>
          <w:rFonts w:ascii="Garamond" w:hAnsi="Garamond"/>
          <w:b/>
          <w:sz w:val="26"/>
          <w:szCs w:val="26"/>
        </w:rPr>
        <w:t xml:space="preserve">, </w:t>
      </w:r>
      <w:r w:rsidR="005E5D6B">
        <w:rPr>
          <w:rFonts w:ascii="Garamond" w:hAnsi="Garamond"/>
          <w:b/>
          <w:sz w:val="26"/>
          <w:szCs w:val="26"/>
        </w:rPr>
        <w:t>1</w:t>
      </w:r>
      <w:r w:rsidR="003021C6">
        <w:rPr>
          <w:rFonts w:ascii="Garamond" w:hAnsi="Garamond"/>
          <w:b/>
          <w:sz w:val="26"/>
          <w:szCs w:val="26"/>
        </w:rPr>
        <w:t>4</w:t>
      </w:r>
      <w:r w:rsidRPr="00542B46">
        <w:rPr>
          <w:rFonts w:ascii="Garamond" w:hAnsi="Garamond"/>
          <w:b/>
          <w:sz w:val="26"/>
          <w:szCs w:val="26"/>
          <w:vertAlign w:val="superscript"/>
        </w:rPr>
        <w:t>th</w:t>
      </w:r>
      <w:r w:rsidR="00622AB8">
        <w:rPr>
          <w:rFonts w:ascii="Garamond" w:hAnsi="Garamond"/>
          <w:b/>
          <w:sz w:val="26"/>
          <w:szCs w:val="26"/>
        </w:rPr>
        <w:t xml:space="preserve"> </w:t>
      </w:r>
      <w:r w:rsidR="003021C6">
        <w:rPr>
          <w:rFonts w:ascii="Garamond" w:hAnsi="Garamond"/>
          <w:b/>
          <w:sz w:val="26"/>
          <w:szCs w:val="26"/>
        </w:rPr>
        <w:t>January</w:t>
      </w:r>
      <w:r>
        <w:rPr>
          <w:rFonts w:ascii="Garamond" w:hAnsi="Garamond"/>
          <w:b/>
          <w:sz w:val="26"/>
          <w:szCs w:val="26"/>
        </w:rPr>
        <w:t>, 201</w:t>
      </w:r>
      <w:r w:rsidR="003021C6">
        <w:rPr>
          <w:rFonts w:ascii="Garamond" w:hAnsi="Garamond"/>
          <w:b/>
          <w:sz w:val="26"/>
          <w:szCs w:val="26"/>
        </w:rPr>
        <w:t>5</w:t>
      </w:r>
      <w:r>
        <w:rPr>
          <w:rFonts w:ascii="Garamond" w:hAnsi="Garamond"/>
          <w:b/>
          <w:sz w:val="26"/>
          <w:szCs w:val="26"/>
        </w:rPr>
        <w:t xml:space="preserve">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3021C6">
        <w:rPr>
          <w:rFonts w:ascii="Garamond" w:hAnsi="Garamond"/>
          <w:b/>
          <w:sz w:val="26"/>
          <w:szCs w:val="26"/>
        </w:rPr>
        <w:t>7</w:t>
      </w:r>
      <w:r w:rsidR="00622AB8">
        <w:rPr>
          <w:rFonts w:ascii="Garamond" w:hAnsi="Garamond"/>
          <w:b/>
          <w:sz w:val="26"/>
          <w:szCs w:val="26"/>
        </w:rPr>
        <w:t>:</w:t>
      </w:r>
      <w:r w:rsidR="003021C6">
        <w:rPr>
          <w:rFonts w:ascii="Garamond" w:hAnsi="Garamond"/>
          <w:b/>
          <w:sz w:val="26"/>
          <w:szCs w:val="26"/>
        </w:rPr>
        <w:t>45</w:t>
      </w:r>
      <w:r>
        <w:rPr>
          <w:rFonts w:ascii="Garamond" w:hAnsi="Garamond"/>
          <w:b/>
          <w:sz w:val="26"/>
          <w:szCs w:val="26"/>
        </w:rPr>
        <w:t xml:space="preserve"> PM.</w:t>
      </w:r>
    </w:p>
    <w:p w:rsidR="00622AB8" w:rsidRDefault="00542B46" w:rsidP="005E5D6B">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3021C6">
            <w:pPr>
              <w:rPr>
                <w:rFonts w:ascii="Garamond" w:hAnsi="Garamond"/>
                <w:b/>
                <w:sz w:val="26"/>
                <w:szCs w:val="26"/>
              </w:rPr>
            </w:pPr>
            <w:r w:rsidRPr="00FC2C92">
              <w:rPr>
                <w:rFonts w:ascii="Garamond" w:hAnsi="Garamond"/>
                <w:b/>
                <w:sz w:val="26"/>
                <w:szCs w:val="26"/>
              </w:rPr>
              <w:t xml:space="preserve">Item No. </w:t>
            </w:r>
            <w:r w:rsidR="003021C6">
              <w:rPr>
                <w:rFonts w:ascii="Garamond" w:hAnsi="Garamond"/>
                <w:b/>
                <w:sz w:val="26"/>
                <w:szCs w:val="26"/>
              </w:rPr>
              <w:t>1</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3021C6" w:rsidRDefault="00B9388A" w:rsidP="003021C6">
      <w:pPr>
        <w:rPr>
          <w:rFonts w:ascii="Garamond" w:hAnsi="Garamond"/>
          <w:sz w:val="26"/>
          <w:szCs w:val="26"/>
        </w:rPr>
      </w:pPr>
      <w:r>
        <w:rPr>
          <w:rFonts w:ascii="Garamond" w:hAnsi="Garamond"/>
          <w:sz w:val="26"/>
          <w:szCs w:val="26"/>
        </w:rPr>
        <w:br/>
      </w:r>
      <w:r w:rsidR="003021C6">
        <w:rPr>
          <w:rFonts w:ascii="Garamond" w:hAnsi="Garamond"/>
          <w:sz w:val="26"/>
          <w:szCs w:val="26"/>
        </w:rPr>
        <w:t>There were no announcements or remarks.</w:t>
      </w:r>
    </w:p>
    <w:tbl>
      <w:tblPr>
        <w:tblStyle w:val="TableGrid"/>
        <w:tblW w:w="0" w:type="auto"/>
        <w:tblLook w:val="04A0"/>
      </w:tblPr>
      <w:tblGrid>
        <w:gridCol w:w="1951"/>
        <w:gridCol w:w="7291"/>
      </w:tblGrid>
      <w:tr w:rsidR="003021C6" w:rsidRPr="00FC2C92" w:rsidTr="00F33F25">
        <w:tc>
          <w:tcPr>
            <w:tcW w:w="1951" w:type="dxa"/>
          </w:tcPr>
          <w:p w:rsidR="003021C6" w:rsidRPr="00FC2C92" w:rsidRDefault="003021C6" w:rsidP="003021C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p>
        </w:tc>
        <w:tc>
          <w:tcPr>
            <w:tcW w:w="7291" w:type="dxa"/>
          </w:tcPr>
          <w:p w:rsidR="003021C6" w:rsidRPr="00FC2C92" w:rsidRDefault="003021C6" w:rsidP="00F33F25">
            <w:pPr>
              <w:rPr>
                <w:rFonts w:ascii="Garamond" w:hAnsi="Garamond"/>
                <w:sz w:val="26"/>
                <w:szCs w:val="26"/>
              </w:rPr>
            </w:pPr>
            <w:r>
              <w:rPr>
                <w:rFonts w:ascii="Garamond" w:hAnsi="Garamond"/>
                <w:sz w:val="26"/>
                <w:szCs w:val="26"/>
              </w:rPr>
              <w:t>To consider the resignation submitted by the Chief Election Officer, and to consider the subsequent action to be taken thereof.</w:t>
            </w:r>
          </w:p>
        </w:tc>
      </w:tr>
    </w:tbl>
    <w:p w:rsidR="003021C6" w:rsidRDefault="003021C6" w:rsidP="003021C6">
      <w:pPr>
        <w:rPr>
          <w:rFonts w:ascii="Garamond" w:hAnsi="Garamond"/>
          <w:sz w:val="26"/>
          <w:szCs w:val="26"/>
        </w:rPr>
      </w:pPr>
      <w:r>
        <w:rPr>
          <w:rFonts w:ascii="Garamond" w:hAnsi="Garamond"/>
          <w:sz w:val="26"/>
          <w:szCs w:val="26"/>
        </w:rPr>
        <w:br/>
        <w:t xml:space="preserve">The Chairperson informed the Senate that the Chief Election Officer, Mr. </w:t>
      </w: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had submitted his resignation from the post </w:t>
      </w:r>
      <w:r w:rsidR="00F33F25">
        <w:rPr>
          <w:rFonts w:ascii="Garamond" w:hAnsi="Garamond"/>
          <w:sz w:val="26"/>
          <w:szCs w:val="26"/>
        </w:rPr>
        <w:t>to him, citing personal reasons. He further recalled for the consideration of the Senate that the elections were scheduled to begin on 15</w:t>
      </w:r>
      <w:r w:rsidR="00F33F25" w:rsidRPr="00F33F25">
        <w:rPr>
          <w:rFonts w:ascii="Garamond" w:hAnsi="Garamond"/>
          <w:sz w:val="26"/>
          <w:szCs w:val="26"/>
          <w:vertAlign w:val="superscript"/>
        </w:rPr>
        <w:t>th</w:t>
      </w:r>
      <w:r w:rsidR="00F33F25">
        <w:rPr>
          <w:rFonts w:ascii="Garamond" w:hAnsi="Garamond"/>
          <w:sz w:val="26"/>
          <w:szCs w:val="26"/>
        </w:rPr>
        <w:t xml:space="preserve"> January, 2015.</w:t>
      </w:r>
    </w:p>
    <w:p w:rsidR="00F33F25" w:rsidRDefault="00F33F25" w:rsidP="003021C6">
      <w:pPr>
        <w:rPr>
          <w:rFonts w:ascii="Garamond" w:hAnsi="Garamond"/>
          <w:sz w:val="26"/>
          <w:szCs w:val="26"/>
        </w:rPr>
      </w:pPr>
      <w:r>
        <w:rPr>
          <w:rFonts w:ascii="Garamond" w:hAnsi="Garamond"/>
          <w:sz w:val="26"/>
          <w:szCs w:val="26"/>
        </w:rPr>
        <w:t>The Senate wished to know the reason for the resignation. In this regard,</w:t>
      </w:r>
      <w:r w:rsidR="000367DA">
        <w:rPr>
          <w:rFonts w:ascii="Garamond" w:hAnsi="Garamond"/>
          <w:sz w:val="26"/>
          <w:szCs w:val="26"/>
        </w:rPr>
        <w:t xml:space="preserve"> the Chairperson, Students’ Senate clarified that to conduct any elections, permission from the Director of the Institute must be obtained.</w:t>
      </w:r>
      <w:r>
        <w:rPr>
          <w:rFonts w:ascii="Garamond" w:hAnsi="Garamond"/>
          <w:sz w:val="26"/>
          <w:szCs w:val="26"/>
        </w:rPr>
        <w:t xml:space="preserve"> Mr. </w:t>
      </w: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w:t>
      </w:r>
      <w:r w:rsidR="000367DA">
        <w:rPr>
          <w:rFonts w:ascii="Garamond" w:hAnsi="Garamond"/>
          <w:sz w:val="26"/>
          <w:szCs w:val="26"/>
        </w:rPr>
        <w:t>informed</w:t>
      </w:r>
      <w:r>
        <w:rPr>
          <w:rFonts w:ascii="Garamond" w:hAnsi="Garamond"/>
          <w:sz w:val="26"/>
          <w:szCs w:val="26"/>
        </w:rPr>
        <w:t xml:space="preserve"> the Senate that</w:t>
      </w:r>
      <w:r w:rsidR="000367DA">
        <w:rPr>
          <w:rFonts w:ascii="Garamond" w:hAnsi="Garamond"/>
          <w:sz w:val="26"/>
          <w:szCs w:val="26"/>
        </w:rPr>
        <w:t xml:space="preserve"> the </w:t>
      </w:r>
      <w:r>
        <w:rPr>
          <w:rFonts w:ascii="Garamond" w:hAnsi="Garamond"/>
          <w:sz w:val="26"/>
          <w:szCs w:val="26"/>
        </w:rPr>
        <w:t xml:space="preserve">Chairperson, Students’ Senate and he had together </w:t>
      </w:r>
      <w:r w:rsidR="000367DA">
        <w:rPr>
          <w:rFonts w:ascii="Garamond" w:hAnsi="Garamond"/>
          <w:sz w:val="26"/>
          <w:szCs w:val="26"/>
        </w:rPr>
        <w:t xml:space="preserve">submitted, through the Dean, Students’ Affairs, a document to the Deputy Director, who was the Acting Director at that time requesting permission for the elections and approval for the rules and regulations. It was informed that since Mr. </w:t>
      </w:r>
      <w:proofErr w:type="spellStart"/>
      <w:r w:rsidR="000367DA">
        <w:rPr>
          <w:rFonts w:ascii="Garamond" w:hAnsi="Garamond"/>
          <w:sz w:val="26"/>
          <w:szCs w:val="26"/>
        </w:rPr>
        <w:t>Rohan</w:t>
      </w:r>
      <w:proofErr w:type="spellEnd"/>
      <w:r w:rsidR="000367DA">
        <w:rPr>
          <w:rFonts w:ascii="Garamond" w:hAnsi="Garamond"/>
          <w:sz w:val="26"/>
          <w:szCs w:val="26"/>
        </w:rPr>
        <w:t xml:space="preserve"> </w:t>
      </w:r>
      <w:proofErr w:type="spellStart"/>
      <w:r w:rsidR="000367DA">
        <w:rPr>
          <w:rFonts w:ascii="Garamond" w:hAnsi="Garamond"/>
          <w:sz w:val="26"/>
          <w:szCs w:val="26"/>
        </w:rPr>
        <w:t>Bansal’s</w:t>
      </w:r>
      <w:proofErr w:type="spellEnd"/>
      <w:r w:rsidR="000367DA">
        <w:rPr>
          <w:rFonts w:ascii="Garamond" w:hAnsi="Garamond"/>
          <w:sz w:val="26"/>
          <w:szCs w:val="26"/>
        </w:rPr>
        <w:t xml:space="preserve"> name had come up in the SSAC case relating to the incident in Hall V on 17.10.2014, the Deputy Director had expressed concerns about Mr. </w:t>
      </w:r>
      <w:proofErr w:type="spellStart"/>
      <w:r w:rsidR="000367DA">
        <w:rPr>
          <w:rFonts w:ascii="Garamond" w:hAnsi="Garamond"/>
          <w:sz w:val="26"/>
          <w:szCs w:val="26"/>
        </w:rPr>
        <w:t>Rohan</w:t>
      </w:r>
      <w:proofErr w:type="spellEnd"/>
      <w:r w:rsidR="000367DA">
        <w:rPr>
          <w:rFonts w:ascii="Garamond" w:hAnsi="Garamond"/>
          <w:sz w:val="26"/>
          <w:szCs w:val="26"/>
        </w:rPr>
        <w:t xml:space="preserve"> </w:t>
      </w:r>
      <w:proofErr w:type="spellStart"/>
      <w:r w:rsidR="000367DA">
        <w:rPr>
          <w:rFonts w:ascii="Garamond" w:hAnsi="Garamond"/>
          <w:sz w:val="26"/>
          <w:szCs w:val="26"/>
        </w:rPr>
        <w:t>Bansal</w:t>
      </w:r>
      <w:proofErr w:type="spellEnd"/>
      <w:r w:rsidR="000367DA">
        <w:rPr>
          <w:rFonts w:ascii="Garamond" w:hAnsi="Garamond"/>
          <w:sz w:val="26"/>
          <w:szCs w:val="26"/>
        </w:rPr>
        <w:t xml:space="preserve"> being the Chief Election Officer in a meeting with the Dean, Students’ Affairs and the Chairperson, Students’ Senate.</w:t>
      </w:r>
    </w:p>
    <w:p w:rsidR="000367DA" w:rsidRDefault="000367DA" w:rsidP="003021C6">
      <w:pPr>
        <w:rPr>
          <w:rFonts w:ascii="Garamond" w:hAnsi="Garamond"/>
          <w:sz w:val="26"/>
          <w:szCs w:val="26"/>
        </w:rPr>
      </w:pPr>
      <w:r>
        <w:rPr>
          <w:rFonts w:ascii="Garamond" w:hAnsi="Garamond"/>
          <w:sz w:val="26"/>
          <w:szCs w:val="26"/>
        </w:rPr>
        <w:t xml:space="preserve">In this context, Mr. </w:t>
      </w: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informed the Senate that in the aftermath of this meeting, he, along with all the Executives, was called by the Chairperson for a meeting with the Dean in the DOSA Office. In that meeting, Mr. </w:t>
      </w: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considered it appropriate to submit his resignation from the post of Chief Election Officer to the Chairperson. He further clarified that the environment of his meeting with the Dean, Students’ Affairs had made it clear to him that the administration wanted him to resign, and that if he opted to continue as </w:t>
      </w:r>
      <w:r>
        <w:rPr>
          <w:rFonts w:ascii="Garamond" w:hAnsi="Garamond"/>
          <w:sz w:val="26"/>
          <w:szCs w:val="26"/>
        </w:rPr>
        <w:lastRenderedPageBreak/>
        <w:t>Chief Election Officer he may not receive the required support from the Dean, Students’ Affairs and his Office which is necessary for smooth conduction of the General Elections without any problem.</w:t>
      </w:r>
    </w:p>
    <w:p w:rsidR="000367DA" w:rsidRDefault="000367DA" w:rsidP="003021C6">
      <w:pPr>
        <w:rPr>
          <w:rFonts w:ascii="Garamond" w:hAnsi="Garamond"/>
          <w:sz w:val="26"/>
          <w:szCs w:val="26"/>
        </w:rPr>
      </w:pPr>
      <w:r>
        <w:rPr>
          <w:rFonts w:ascii="Garamond" w:hAnsi="Garamond"/>
          <w:sz w:val="26"/>
          <w:szCs w:val="26"/>
        </w:rPr>
        <w:t xml:space="preserve">The Senate took note of the reasons provided by the Chief Election Officer. The Senate further </w:t>
      </w:r>
      <w:r w:rsidR="008236AD">
        <w:rPr>
          <w:rFonts w:ascii="Garamond" w:hAnsi="Garamond"/>
          <w:sz w:val="26"/>
          <w:szCs w:val="26"/>
        </w:rPr>
        <w:t xml:space="preserve">agreed with the Chief Election Officer that the situation as it stood suggested that Mr. </w:t>
      </w:r>
      <w:proofErr w:type="spellStart"/>
      <w:r w:rsidR="008236AD">
        <w:rPr>
          <w:rFonts w:ascii="Garamond" w:hAnsi="Garamond"/>
          <w:sz w:val="26"/>
          <w:szCs w:val="26"/>
        </w:rPr>
        <w:t>Rohan</w:t>
      </w:r>
      <w:proofErr w:type="spellEnd"/>
      <w:r w:rsidR="008236AD">
        <w:rPr>
          <w:rFonts w:ascii="Garamond" w:hAnsi="Garamond"/>
          <w:sz w:val="26"/>
          <w:szCs w:val="26"/>
        </w:rPr>
        <w:t xml:space="preserve"> </w:t>
      </w:r>
      <w:proofErr w:type="spellStart"/>
      <w:r w:rsidR="008236AD">
        <w:rPr>
          <w:rFonts w:ascii="Garamond" w:hAnsi="Garamond"/>
          <w:sz w:val="26"/>
          <w:szCs w:val="26"/>
        </w:rPr>
        <w:t>Bansal</w:t>
      </w:r>
      <w:proofErr w:type="spellEnd"/>
      <w:r w:rsidR="008236AD">
        <w:rPr>
          <w:rFonts w:ascii="Garamond" w:hAnsi="Garamond"/>
          <w:sz w:val="26"/>
          <w:szCs w:val="26"/>
        </w:rPr>
        <w:t xml:space="preserve"> would not receive the support he requires from the Institute administration to be able to conduct the General Elections satisfactorily. The Senate therefore accepted the resignation submitted by Mr. </w:t>
      </w:r>
      <w:proofErr w:type="spellStart"/>
      <w:r w:rsidR="008236AD">
        <w:rPr>
          <w:rFonts w:ascii="Garamond" w:hAnsi="Garamond"/>
          <w:sz w:val="26"/>
          <w:szCs w:val="26"/>
        </w:rPr>
        <w:t>Rohan</w:t>
      </w:r>
      <w:proofErr w:type="spellEnd"/>
      <w:r w:rsidR="008236AD">
        <w:rPr>
          <w:rFonts w:ascii="Garamond" w:hAnsi="Garamond"/>
          <w:sz w:val="26"/>
          <w:szCs w:val="26"/>
        </w:rPr>
        <w:t xml:space="preserve"> </w:t>
      </w:r>
      <w:proofErr w:type="spellStart"/>
      <w:r w:rsidR="008236AD">
        <w:rPr>
          <w:rFonts w:ascii="Garamond" w:hAnsi="Garamond"/>
          <w:sz w:val="26"/>
          <w:szCs w:val="26"/>
        </w:rPr>
        <w:t>Bansal</w:t>
      </w:r>
      <w:proofErr w:type="spellEnd"/>
      <w:r w:rsidR="008236AD">
        <w:rPr>
          <w:rFonts w:ascii="Garamond" w:hAnsi="Garamond"/>
          <w:sz w:val="26"/>
          <w:szCs w:val="26"/>
        </w:rPr>
        <w:t xml:space="preserve"> on these grounds.</w:t>
      </w:r>
    </w:p>
    <w:p w:rsidR="008236AD" w:rsidRDefault="008236AD" w:rsidP="003021C6">
      <w:pPr>
        <w:rPr>
          <w:rFonts w:ascii="Garamond" w:hAnsi="Garamond"/>
          <w:sz w:val="26"/>
          <w:szCs w:val="26"/>
        </w:rPr>
      </w:pPr>
      <w:r>
        <w:rPr>
          <w:rFonts w:ascii="Garamond" w:hAnsi="Garamond"/>
          <w:sz w:val="26"/>
          <w:szCs w:val="26"/>
        </w:rPr>
        <w:t>Due to the emergency situation hence created, the Senate unanimously decided to delay the General Elections’15 by one day to start from 16</w:t>
      </w:r>
      <w:r w:rsidRPr="008236AD">
        <w:rPr>
          <w:rFonts w:ascii="Garamond" w:hAnsi="Garamond"/>
          <w:sz w:val="26"/>
          <w:szCs w:val="26"/>
          <w:vertAlign w:val="superscript"/>
        </w:rPr>
        <w:t>th</w:t>
      </w:r>
      <w:r>
        <w:rPr>
          <w:rFonts w:ascii="Garamond" w:hAnsi="Garamond"/>
          <w:sz w:val="26"/>
          <w:szCs w:val="26"/>
        </w:rPr>
        <w:t xml:space="preserve"> January, 2015 instead. The Senate further considered the following options for conduction of elections:</w:t>
      </w:r>
    </w:p>
    <w:p w:rsidR="008236AD" w:rsidRDefault="008236AD" w:rsidP="008236AD">
      <w:pPr>
        <w:pStyle w:val="ListParagraph"/>
        <w:numPr>
          <w:ilvl w:val="0"/>
          <w:numId w:val="47"/>
        </w:numPr>
        <w:rPr>
          <w:rFonts w:ascii="Garamond" w:hAnsi="Garamond"/>
          <w:sz w:val="26"/>
          <w:szCs w:val="26"/>
        </w:rPr>
      </w:pPr>
      <w:r>
        <w:rPr>
          <w:rFonts w:ascii="Garamond" w:hAnsi="Garamond"/>
          <w:sz w:val="26"/>
          <w:szCs w:val="26"/>
        </w:rPr>
        <w:t>A new Chief Election Officer be appointed from the General Body</w:t>
      </w:r>
    </w:p>
    <w:p w:rsidR="008236AD" w:rsidRDefault="008236AD" w:rsidP="008236AD">
      <w:pPr>
        <w:pStyle w:val="ListParagraph"/>
        <w:numPr>
          <w:ilvl w:val="0"/>
          <w:numId w:val="47"/>
        </w:numPr>
        <w:rPr>
          <w:rFonts w:ascii="Garamond" w:hAnsi="Garamond"/>
          <w:sz w:val="26"/>
          <w:szCs w:val="26"/>
        </w:rPr>
      </w:pPr>
      <w:r>
        <w:rPr>
          <w:rFonts w:ascii="Garamond" w:hAnsi="Garamond"/>
          <w:sz w:val="26"/>
          <w:szCs w:val="26"/>
        </w:rPr>
        <w:t xml:space="preserve">The President, Students’ Gymkhana (2014-15) </w:t>
      </w:r>
      <w:proofErr w:type="gramStart"/>
      <w:r>
        <w:rPr>
          <w:rFonts w:ascii="Garamond" w:hAnsi="Garamond"/>
          <w:sz w:val="26"/>
          <w:szCs w:val="26"/>
        </w:rPr>
        <w:t>be</w:t>
      </w:r>
      <w:proofErr w:type="gramEnd"/>
      <w:r>
        <w:rPr>
          <w:rFonts w:ascii="Garamond" w:hAnsi="Garamond"/>
          <w:sz w:val="26"/>
          <w:szCs w:val="26"/>
        </w:rPr>
        <w:t xml:space="preserve"> appointed as Officiating Chief Election Officer for the General Elections’15, with assistance from the Chairperson, Students’ Senate.</w:t>
      </w:r>
    </w:p>
    <w:p w:rsidR="008236AD" w:rsidRPr="008236AD" w:rsidRDefault="008236AD" w:rsidP="008236AD">
      <w:pPr>
        <w:rPr>
          <w:rFonts w:ascii="Garamond" w:hAnsi="Garamond"/>
          <w:sz w:val="26"/>
          <w:szCs w:val="26"/>
        </w:rPr>
      </w:pPr>
      <w:r>
        <w:rPr>
          <w:rFonts w:ascii="Garamond" w:hAnsi="Garamond"/>
          <w:sz w:val="26"/>
          <w:szCs w:val="26"/>
        </w:rPr>
        <w:t>After a detailed discussion the Senate agreed that a new Chief Election Officer should be appointed from the General Body. However, the Senate felt that a Senate meeting was an inappropriate forum to decide the new Chief Election Officer without the recommendations of smaller body. The Senate further noted that the urgency of the situation implied that the decision had to be taken as soon as possible. Taking this into account, the Senate decided to empower the Nominations Committee to appoint a new Chief Election Officer as it deemed appropriate, and to circulate the name over the Students’ Senate mailing list for ratification as an emergency measure.</w:t>
      </w:r>
    </w:p>
    <w:p w:rsidR="009D3DF3" w:rsidRDefault="008236AD" w:rsidP="003021C6">
      <w:pPr>
        <w:rPr>
          <w:rFonts w:ascii="Garamond" w:hAnsi="Garamond"/>
          <w:sz w:val="26"/>
          <w:szCs w:val="26"/>
        </w:rPr>
      </w:pPr>
      <w:r>
        <w:rPr>
          <w:rFonts w:ascii="Garamond" w:hAnsi="Garamond"/>
          <w:sz w:val="26"/>
          <w:szCs w:val="26"/>
        </w:rPr>
        <w:t xml:space="preserve">The Senate however strongly objected to the situation that led to the resignation of Mr. </w:t>
      </w: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on various grounds. In particular, the Senate felt that the Institute administration had demonstrated a lack of trust in the decisions taken by the Senate by creating a situation that forced Mr. </w:t>
      </w: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to resign. The Senate discussed at length the decisions taken by the Institute administration in the recent past that had led to the creation of a trust deficit between the Students’ Gymkhana and the Institute administration. </w:t>
      </w:r>
    </w:p>
    <w:p w:rsidR="008236AD" w:rsidRDefault="009D3DF3" w:rsidP="003021C6">
      <w:pPr>
        <w:rPr>
          <w:rFonts w:ascii="Garamond" w:hAnsi="Garamond"/>
          <w:sz w:val="26"/>
          <w:szCs w:val="26"/>
        </w:rPr>
      </w:pPr>
      <w:r>
        <w:rPr>
          <w:rFonts w:ascii="Garamond" w:hAnsi="Garamond"/>
          <w:sz w:val="26"/>
          <w:szCs w:val="26"/>
        </w:rPr>
        <w:t xml:space="preserve">After the discussion, the President, Students’ Gymkhana proposed a resolution for the consideration of the Senate. The resolution was seconded by the General Secretary, Cultural </w:t>
      </w:r>
      <w:r>
        <w:rPr>
          <w:rFonts w:ascii="Garamond" w:hAnsi="Garamond"/>
          <w:sz w:val="26"/>
          <w:szCs w:val="26"/>
        </w:rPr>
        <w:lastRenderedPageBreak/>
        <w:t>Council; General Secretary, Science and Technology Council; General Secretary, Games and Sports Council; General Secretary, Films and Media Council; and Chairperson, Students’ Senate.</w:t>
      </w:r>
    </w:p>
    <w:p w:rsidR="009D3DF3" w:rsidRDefault="009D3DF3" w:rsidP="003021C6">
      <w:pPr>
        <w:rPr>
          <w:rFonts w:ascii="Garamond" w:hAnsi="Garamond"/>
          <w:sz w:val="26"/>
          <w:szCs w:val="26"/>
        </w:rPr>
      </w:pPr>
      <w:r>
        <w:rPr>
          <w:rFonts w:ascii="Garamond" w:hAnsi="Garamond"/>
          <w:sz w:val="26"/>
          <w:szCs w:val="26"/>
        </w:rPr>
        <w:t xml:space="preserve">The Senate discussed the resolution at length. After the discussion, a vote was held by show-of-hands, in which the Senate unanimously decided to adopt the resolution. </w:t>
      </w:r>
    </w:p>
    <w:p w:rsidR="009D3DF3" w:rsidRDefault="009D3DF3" w:rsidP="003021C6">
      <w:pPr>
        <w:rPr>
          <w:rFonts w:ascii="Garamond" w:hAnsi="Garamond"/>
          <w:sz w:val="26"/>
          <w:szCs w:val="26"/>
        </w:rPr>
      </w:pPr>
      <w:r>
        <w:rPr>
          <w:rFonts w:ascii="Garamond" w:hAnsi="Garamond"/>
          <w:sz w:val="26"/>
          <w:szCs w:val="26"/>
        </w:rPr>
        <w:t>The Senate thereby adopted the following resolution:</w:t>
      </w:r>
    </w:p>
    <w:p w:rsidR="009D3DF3" w:rsidRPr="00364FB0" w:rsidRDefault="009D3DF3" w:rsidP="003021C6">
      <w:pPr>
        <w:rPr>
          <w:rFonts w:asciiTheme="majorHAnsi" w:hAnsiTheme="majorHAnsi"/>
          <w:b/>
          <w:sz w:val="26"/>
          <w:szCs w:val="26"/>
          <w:u w:val="single"/>
        </w:rPr>
      </w:pPr>
      <w:proofErr w:type="gramStart"/>
      <w:r w:rsidRPr="00364FB0">
        <w:rPr>
          <w:rFonts w:asciiTheme="majorHAnsi" w:hAnsiTheme="majorHAnsi"/>
          <w:b/>
          <w:sz w:val="26"/>
          <w:szCs w:val="26"/>
          <w:u w:val="single"/>
        </w:rPr>
        <w:t>RESOLUTION NO.</w:t>
      </w:r>
      <w:proofErr w:type="gramEnd"/>
      <w:r w:rsidRPr="00364FB0">
        <w:rPr>
          <w:rFonts w:asciiTheme="majorHAnsi" w:hAnsiTheme="majorHAnsi"/>
          <w:b/>
          <w:sz w:val="26"/>
          <w:szCs w:val="26"/>
          <w:u w:val="single"/>
        </w:rPr>
        <w:t xml:space="preserve"> 2014-15/1:</w:t>
      </w:r>
    </w:p>
    <w:p w:rsidR="009D3DF3" w:rsidRPr="00364FB0" w:rsidRDefault="009D3DF3" w:rsidP="009D3DF3">
      <w:pPr>
        <w:rPr>
          <w:rFonts w:asciiTheme="majorHAnsi" w:hAnsiTheme="majorHAnsi"/>
          <w:sz w:val="26"/>
          <w:szCs w:val="26"/>
        </w:rPr>
      </w:pPr>
      <w:r w:rsidRPr="00364FB0">
        <w:rPr>
          <w:rFonts w:asciiTheme="majorHAnsi" w:hAnsiTheme="majorHAnsi"/>
          <w:sz w:val="26"/>
          <w:szCs w:val="26"/>
        </w:rPr>
        <w:t xml:space="preserve">“The Students' Senate believes that the situation created by the Institute administration that resulted in the resignation of Mr. </w:t>
      </w:r>
      <w:proofErr w:type="spellStart"/>
      <w:r w:rsidRPr="00364FB0">
        <w:rPr>
          <w:rFonts w:asciiTheme="majorHAnsi" w:hAnsiTheme="majorHAnsi"/>
          <w:sz w:val="26"/>
          <w:szCs w:val="26"/>
        </w:rPr>
        <w:t>Rohan</w:t>
      </w:r>
      <w:proofErr w:type="spellEnd"/>
      <w:r w:rsidRPr="00364FB0">
        <w:rPr>
          <w:rFonts w:asciiTheme="majorHAnsi" w:hAnsiTheme="majorHAnsi"/>
          <w:sz w:val="26"/>
          <w:szCs w:val="26"/>
        </w:rPr>
        <w:t xml:space="preserve"> </w:t>
      </w:r>
      <w:proofErr w:type="spellStart"/>
      <w:r w:rsidRPr="00364FB0">
        <w:rPr>
          <w:rFonts w:asciiTheme="majorHAnsi" w:hAnsiTheme="majorHAnsi"/>
          <w:sz w:val="26"/>
          <w:szCs w:val="26"/>
        </w:rPr>
        <w:t>Bansal</w:t>
      </w:r>
      <w:proofErr w:type="spellEnd"/>
      <w:r w:rsidRPr="00364FB0">
        <w:rPr>
          <w:rFonts w:asciiTheme="majorHAnsi" w:hAnsiTheme="majorHAnsi"/>
          <w:sz w:val="26"/>
          <w:szCs w:val="26"/>
        </w:rPr>
        <w:t xml:space="preserve"> as the Chief Election Officer is exemplary of a much deeper problem, which is the lack of trust by the Institute administration towards the representatives and </w:t>
      </w:r>
      <w:proofErr w:type="spellStart"/>
      <w:r w:rsidRPr="00364FB0">
        <w:rPr>
          <w:rFonts w:asciiTheme="majorHAnsi" w:hAnsiTheme="majorHAnsi"/>
          <w:sz w:val="26"/>
          <w:szCs w:val="26"/>
        </w:rPr>
        <w:t>Officebearers</w:t>
      </w:r>
      <w:proofErr w:type="spellEnd"/>
      <w:r w:rsidRPr="00364FB0">
        <w:rPr>
          <w:rFonts w:asciiTheme="majorHAnsi" w:hAnsiTheme="majorHAnsi"/>
          <w:sz w:val="26"/>
          <w:szCs w:val="26"/>
        </w:rPr>
        <w:t xml:space="preserve"> of the Students' Gymkhana, and the decisions taken by Students' Senate. </w:t>
      </w:r>
    </w:p>
    <w:p w:rsidR="009D3DF3" w:rsidRPr="00364FB0" w:rsidRDefault="009D3DF3" w:rsidP="009D3DF3">
      <w:pPr>
        <w:rPr>
          <w:rFonts w:asciiTheme="majorHAnsi" w:hAnsiTheme="majorHAnsi"/>
          <w:sz w:val="26"/>
          <w:szCs w:val="26"/>
        </w:rPr>
      </w:pPr>
      <w:r w:rsidRPr="00364FB0">
        <w:rPr>
          <w:rFonts w:asciiTheme="majorHAnsi" w:hAnsiTheme="majorHAnsi"/>
          <w:sz w:val="26"/>
          <w:szCs w:val="26"/>
        </w:rPr>
        <w:t xml:space="preserve">The Senate believes that the current administration is undermining the faith and respect that the Institute has accorded in the past both to the Students' Gymkhana in specific, and the student body in general. The Senate also notes that the Institute administration has made a practice of bypassing the Students' Senate and the Executives of the Students' Gymkhana in matters directly pertaining to their purview including student issues and welfare and further believes that the Chief </w:t>
      </w:r>
      <w:proofErr w:type="spellStart"/>
      <w:r w:rsidRPr="00364FB0">
        <w:rPr>
          <w:rFonts w:asciiTheme="majorHAnsi" w:hAnsiTheme="majorHAnsi"/>
          <w:sz w:val="26"/>
          <w:szCs w:val="26"/>
        </w:rPr>
        <w:t>Counsellor</w:t>
      </w:r>
      <w:proofErr w:type="spellEnd"/>
      <w:r w:rsidRPr="00364FB0">
        <w:rPr>
          <w:rFonts w:asciiTheme="majorHAnsi" w:hAnsiTheme="majorHAnsi"/>
          <w:sz w:val="26"/>
          <w:szCs w:val="26"/>
        </w:rPr>
        <w:t>, Students' Gymkhana has refrained from taking responsibility for the Gymkhana at many crucial occasions, where his support was solicited.</w:t>
      </w:r>
    </w:p>
    <w:p w:rsidR="009D3DF3" w:rsidRPr="00364FB0" w:rsidRDefault="009D3DF3" w:rsidP="009D3DF3">
      <w:pPr>
        <w:rPr>
          <w:rFonts w:asciiTheme="majorHAnsi" w:hAnsiTheme="majorHAnsi"/>
          <w:sz w:val="26"/>
          <w:szCs w:val="26"/>
        </w:rPr>
      </w:pPr>
      <w:r w:rsidRPr="00364FB0">
        <w:rPr>
          <w:rFonts w:asciiTheme="majorHAnsi" w:hAnsiTheme="majorHAnsi"/>
          <w:sz w:val="26"/>
          <w:szCs w:val="26"/>
        </w:rPr>
        <w:t xml:space="preserve">Taking into account the above, the Students' Senate, in its 2014-15/1st (Emergency) Meeting, resolves that this situation has created an environment which has often resulted in a lack of support to the </w:t>
      </w:r>
      <w:proofErr w:type="spellStart"/>
      <w:r w:rsidRPr="00364FB0">
        <w:rPr>
          <w:rFonts w:asciiTheme="majorHAnsi" w:hAnsiTheme="majorHAnsi"/>
          <w:sz w:val="26"/>
          <w:szCs w:val="26"/>
        </w:rPr>
        <w:t>Officebearers</w:t>
      </w:r>
      <w:proofErr w:type="spellEnd"/>
      <w:r w:rsidRPr="00364FB0">
        <w:rPr>
          <w:rFonts w:asciiTheme="majorHAnsi" w:hAnsiTheme="majorHAnsi"/>
          <w:sz w:val="26"/>
          <w:szCs w:val="26"/>
        </w:rPr>
        <w:t xml:space="preserve"> of the Students' Gymkhana and their initiatives, and believes that this situation cannot be allowed to continue. The Students' Senate respectfully requests that the Institute administration take appropriate steps to resolve this lack of faith and trust, to ensure that the Students' Gymkhana and the Institute may continue to work in a harmonious and enabling manner.”</w:t>
      </w:r>
    </w:p>
    <w:p w:rsidR="009D3DF3" w:rsidRPr="009D3DF3" w:rsidRDefault="009D3DF3" w:rsidP="003021C6">
      <w:pPr>
        <w:rPr>
          <w:rFonts w:ascii="Garamond" w:hAnsi="Garamond"/>
          <w:sz w:val="26"/>
          <w:szCs w:val="26"/>
        </w:rPr>
      </w:pPr>
      <w:r>
        <w:rPr>
          <w:rFonts w:ascii="Garamond" w:hAnsi="Garamond"/>
          <w:sz w:val="26"/>
          <w:szCs w:val="26"/>
        </w:rPr>
        <w:lastRenderedPageBreak/>
        <w:t>The Senate further decided that the above resolution shall be forwarded to the Director, the Deputy Director, the Dean, Students’ Affairs and the Senate Nominees to the Board of Governors for their consideration.</w:t>
      </w:r>
    </w:p>
    <w:tbl>
      <w:tblPr>
        <w:tblStyle w:val="TableGrid"/>
        <w:tblW w:w="0" w:type="auto"/>
        <w:tblLook w:val="04A0"/>
      </w:tblPr>
      <w:tblGrid>
        <w:gridCol w:w="1951"/>
        <w:gridCol w:w="7291"/>
      </w:tblGrid>
      <w:tr w:rsidR="00927DC4" w:rsidRPr="00D30415" w:rsidTr="009C6B43">
        <w:tc>
          <w:tcPr>
            <w:tcW w:w="1951" w:type="dxa"/>
          </w:tcPr>
          <w:p w:rsidR="00927DC4" w:rsidRPr="00FC2C92" w:rsidRDefault="00927DC4" w:rsidP="009D3DF3">
            <w:pPr>
              <w:rPr>
                <w:rFonts w:ascii="Garamond" w:hAnsi="Garamond"/>
                <w:b/>
                <w:sz w:val="26"/>
                <w:szCs w:val="26"/>
              </w:rPr>
            </w:pPr>
            <w:r w:rsidRPr="00FC2C92">
              <w:rPr>
                <w:rFonts w:ascii="Garamond" w:hAnsi="Garamond"/>
                <w:b/>
                <w:sz w:val="26"/>
                <w:szCs w:val="26"/>
              </w:rPr>
              <w:t xml:space="preserve">Item No. </w:t>
            </w:r>
            <w:r w:rsidR="009D3DF3">
              <w:rPr>
                <w:rFonts w:ascii="Garamond" w:hAnsi="Garamond"/>
                <w:b/>
                <w:sz w:val="26"/>
                <w:szCs w:val="26"/>
              </w:rPr>
              <w:t>3</w:t>
            </w:r>
          </w:p>
        </w:tc>
        <w:tc>
          <w:tcPr>
            <w:tcW w:w="7291" w:type="dxa"/>
          </w:tcPr>
          <w:p w:rsidR="00927DC4" w:rsidRPr="00FC2C92" w:rsidRDefault="00927DC4" w:rsidP="00F33C3E">
            <w:pPr>
              <w:rPr>
                <w:rFonts w:ascii="Garamond" w:hAnsi="Garamond"/>
                <w:sz w:val="26"/>
                <w:szCs w:val="26"/>
              </w:rPr>
            </w:pPr>
            <w:r>
              <w:rPr>
                <w:rFonts w:ascii="Garamond" w:hAnsi="Garamond"/>
                <w:sz w:val="26"/>
                <w:szCs w:val="26"/>
              </w:rPr>
              <w:t>Questions and Remarks, if any.</w:t>
            </w:r>
          </w:p>
        </w:tc>
      </w:tr>
    </w:tbl>
    <w:p w:rsidR="00B15EF8" w:rsidRDefault="009C6B43" w:rsidP="009C6B43">
      <w:pPr>
        <w:rPr>
          <w:rFonts w:ascii="Garamond" w:hAnsi="Garamond"/>
          <w:sz w:val="26"/>
          <w:szCs w:val="26"/>
        </w:rPr>
      </w:pPr>
      <w:r>
        <w:rPr>
          <w:rFonts w:ascii="Garamond" w:hAnsi="Garamond"/>
          <w:sz w:val="26"/>
          <w:szCs w:val="26"/>
        </w:rPr>
        <w:br/>
      </w:r>
      <w:r w:rsidR="009D3DF3">
        <w:rPr>
          <w:rFonts w:ascii="Garamond" w:hAnsi="Garamond"/>
          <w:sz w:val="26"/>
          <w:szCs w:val="26"/>
        </w:rPr>
        <w:t>There were no questions or remarks.</w:t>
      </w:r>
    </w:p>
    <w:tbl>
      <w:tblPr>
        <w:tblStyle w:val="TableGrid"/>
        <w:tblW w:w="0" w:type="auto"/>
        <w:tblLook w:val="04A0"/>
      </w:tblPr>
      <w:tblGrid>
        <w:gridCol w:w="1951"/>
        <w:gridCol w:w="7291"/>
      </w:tblGrid>
      <w:tr w:rsidR="009C6B43" w:rsidRPr="00FC2C92" w:rsidTr="009C6B43">
        <w:tc>
          <w:tcPr>
            <w:tcW w:w="1951" w:type="dxa"/>
          </w:tcPr>
          <w:p w:rsidR="009C6B43" w:rsidRPr="00FC2C92" w:rsidRDefault="009C6B43" w:rsidP="009C6B43">
            <w:pPr>
              <w:rPr>
                <w:rFonts w:ascii="Garamond" w:hAnsi="Garamond"/>
                <w:b/>
                <w:sz w:val="26"/>
                <w:szCs w:val="26"/>
              </w:rPr>
            </w:pPr>
          </w:p>
        </w:tc>
        <w:tc>
          <w:tcPr>
            <w:tcW w:w="7291" w:type="dxa"/>
          </w:tcPr>
          <w:p w:rsidR="009C6B43" w:rsidRPr="00FC2C92" w:rsidRDefault="009C6B43" w:rsidP="009C6B43">
            <w:pPr>
              <w:rPr>
                <w:rFonts w:ascii="Garamond" w:hAnsi="Garamond"/>
                <w:sz w:val="26"/>
                <w:szCs w:val="26"/>
              </w:rPr>
            </w:pPr>
            <w:r w:rsidRPr="00FC2C92">
              <w:rPr>
                <w:rFonts w:ascii="Garamond" w:hAnsi="Garamond"/>
                <w:sz w:val="26"/>
                <w:szCs w:val="26"/>
              </w:rPr>
              <w:t>Any other item, with the permission of the Chair</w:t>
            </w:r>
          </w:p>
        </w:tc>
      </w:tr>
    </w:tbl>
    <w:p w:rsidR="00927DC4" w:rsidRDefault="00927DC4" w:rsidP="009C6B43">
      <w:pPr>
        <w:rPr>
          <w:rFonts w:ascii="Garamond" w:hAnsi="Garamond"/>
          <w:sz w:val="26"/>
          <w:szCs w:val="26"/>
        </w:rPr>
      </w:pPr>
      <w:r>
        <w:rPr>
          <w:rFonts w:ascii="Garamond" w:hAnsi="Garamond"/>
          <w:sz w:val="26"/>
          <w:szCs w:val="26"/>
        </w:rPr>
        <w:br/>
      </w:r>
      <w:r w:rsidR="009D3DF3">
        <w:rPr>
          <w:rFonts w:ascii="Garamond" w:hAnsi="Garamond"/>
          <w:sz w:val="26"/>
          <w:szCs w:val="26"/>
        </w:rPr>
        <w:t>No other item was introduced.</w:t>
      </w:r>
    </w:p>
    <w:p w:rsidR="005C45AC"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9D3DF3">
        <w:rPr>
          <w:rFonts w:ascii="Garamond" w:hAnsi="Garamond"/>
          <w:b/>
          <w:sz w:val="26"/>
          <w:szCs w:val="26"/>
        </w:rPr>
        <w:t>2</w:t>
      </w:r>
      <w:r>
        <w:rPr>
          <w:rFonts w:ascii="Garamond" w:hAnsi="Garamond"/>
          <w:b/>
          <w:sz w:val="26"/>
          <w:szCs w:val="26"/>
        </w:rPr>
        <w:t>:</w:t>
      </w:r>
      <w:r w:rsidR="009D3DF3">
        <w:rPr>
          <w:rFonts w:ascii="Garamond" w:hAnsi="Garamond"/>
          <w:b/>
          <w:sz w:val="26"/>
          <w:szCs w:val="26"/>
        </w:rPr>
        <w:t>10</w:t>
      </w:r>
      <w:r>
        <w:rPr>
          <w:rFonts w:ascii="Garamond" w:hAnsi="Garamond"/>
          <w:b/>
          <w:sz w:val="26"/>
          <w:szCs w:val="26"/>
        </w:rPr>
        <w:t xml:space="preserve"> </w:t>
      </w:r>
      <w:r w:rsidR="009D3DF3">
        <w:rPr>
          <w:rFonts w:ascii="Garamond" w:hAnsi="Garamond"/>
          <w:b/>
          <w:sz w:val="26"/>
          <w:szCs w:val="26"/>
        </w:rPr>
        <w:t>A</w:t>
      </w:r>
      <w:r>
        <w:rPr>
          <w:rFonts w:ascii="Garamond" w:hAnsi="Garamond"/>
          <w:b/>
          <w:sz w:val="26"/>
          <w:szCs w:val="26"/>
        </w:rPr>
        <w:t>M.</w:t>
      </w:r>
    </w:p>
    <w:p w:rsidR="00B15EF8" w:rsidRDefault="00B15EF8" w:rsidP="005C45AC">
      <w:pPr>
        <w:rPr>
          <w:rFonts w:ascii="Garamond" w:hAnsi="Garamond"/>
          <w:b/>
          <w:sz w:val="26"/>
          <w:szCs w:val="26"/>
        </w:rPr>
      </w:pPr>
    </w:p>
    <w:p w:rsidR="005C552A" w:rsidRDefault="005C552A" w:rsidP="005C45AC">
      <w:pPr>
        <w:rPr>
          <w:rFonts w:ascii="Garamond" w:hAnsi="Garamond"/>
          <w:b/>
          <w:sz w:val="26"/>
          <w:szCs w:val="26"/>
        </w:rPr>
      </w:pPr>
    </w:p>
    <w:p w:rsidR="005C552A" w:rsidRDefault="005C552A" w:rsidP="005C45AC">
      <w:pPr>
        <w:rPr>
          <w:rFonts w:ascii="Garamond" w:hAnsi="Garamond"/>
          <w:b/>
          <w:sz w:val="26"/>
          <w:szCs w:val="26"/>
        </w:rPr>
      </w:pPr>
    </w:p>
    <w:p w:rsidR="009D3DF3" w:rsidRDefault="009D3DF3">
      <w:pPr>
        <w:rPr>
          <w:rFonts w:ascii="Garamond" w:hAnsi="Garamond"/>
          <w:b/>
          <w:sz w:val="26"/>
          <w:szCs w:val="26"/>
        </w:rPr>
      </w:pPr>
      <w:r>
        <w:rPr>
          <w:rFonts w:ascii="Garamond" w:hAnsi="Garamond"/>
          <w:b/>
          <w:sz w:val="26"/>
          <w:szCs w:val="26"/>
        </w:rPr>
        <w:br w:type="page"/>
      </w:r>
    </w:p>
    <w:p w:rsidR="009D3DF3" w:rsidRPr="0055514B" w:rsidRDefault="009D3DF3" w:rsidP="009D3DF3">
      <w:pPr>
        <w:jc w:val="center"/>
        <w:rPr>
          <w:rFonts w:ascii="Garamond" w:hAnsi="Garamond"/>
          <w:b/>
          <w:sz w:val="28"/>
          <w:szCs w:val="28"/>
          <w:u w:val="single"/>
        </w:rPr>
      </w:pPr>
      <w:r w:rsidRPr="0055514B">
        <w:rPr>
          <w:rFonts w:ascii="Garamond" w:hAnsi="Garamond"/>
          <w:b/>
          <w:sz w:val="28"/>
          <w:szCs w:val="28"/>
          <w:u w:val="single"/>
        </w:rPr>
        <w:lastRenderedPageBreak/>
        <w:t>Attendance Record</w:t>
      </w:r>
      <w:r w:rsidR="00A24E9A">
        <w:rPr>
          <w:rFonts w:ascii="Garamond" w:hAnsi="Garamond"/>
          <w:b/>
          <w:sz w:val="28"/>
          <w:szCs w:val="28"/>
          <w:u w:val="single"/>
        </w:rPr>
        <w:t xml:space="preserve"> (Emergency)</w:t>
      </w:r>
    </w:p>
    <w:p w:rsidR="009D3DF3" w:rsidRDefault="009D3DF3" w:rsidP="009D3DF3">
      <w:pPr>
        <w:rPr>
          <w:rFonts w:ascii="Garamond" w:hAnsi="Garamond"/>
          <w:sz w:val="26"/>
          <w:szCs w:val="26"/>
        </w:rPr>
      </w:pPr>
      <w:r>
        <w:rPr>
          <w:rFonts w:ascii="Garamond" w:hAnsi="Garamond"/>
          <w:sz w:val="26"/>
          <w:szCs w:val="26"/>
        </w:rPr>
        <w:t>The attendance record is:</w:t>
      </w:r>
    </w:p>
    <w:p w:rsidR="009D3DF3" w:rsidRDefault="009D3DF3" w:rsidP="009D3DF3">
      <w:pPr>
        <w:pStyle w:val="ListParagraph"/>
        <w:numPr>
          <w:ilvl w:val="0"/>
          <w:numId w:val="42"/>
        </w:numPr>
        <w:rPr>
          <w:rFonts w:ascii="Garamond" w:hAnsi="Garamond"/>
          <w:sz w:val="26"/>
          <w:szCs w:val="26"/>
        </w:rPr>
      </w:pPr>
      <w:r>
        <w:rPr>
          <w:rFonts w:ascii="Garamond" w:hAnsi="Garamond"/>
          <w:sz w:val="26"/>
          <w:szCs w:val="26"/>
        </w:rPr>
        <w:t>Total Strength of the Senate</w:t>
      </w:r>
      <w:r>
        <w:rPr>
          <w:rFonts w:ascii="Garamond" w:hAnsi="Garamond"/>
          <w:sz w:val="26"/>
          <w:szCs w:val="26"/>
        </w:rPr>
        <w:tab/>
      </w:r>
      <w:r>
        <w:rPr>
          <w:rFonts w:ascii="Garamond" w:hAnsi="Garamond"/>
          <w:sz w:val="26"/>
          <w:szCs w:val="26"/>
        </w:rPr>
        <w:tab/>
        <w:t>: 59</w:t>
      </w:r>
    </w:p>
    <w:p w:rsidR="009D3DF3" w:rsidRDefault="009D3DF3" w:rsidP="009D3DF3">
      <w:pPr>
        <w:pStyle w:val="ListParagraph"/>
        <w:numPr>
          <w:ilvl w:val="0"/>
          <w:numId w:val="42"/>
        </w:numPr>
        <w:rPr>
          <w:rFonts w:ascii="Garamond" w:hAnsi="Garamond"/>
          <w:sz w:val="26"/>
          <w:szCs w:val="26"/>
        </w:rPr>
      </w:pPr>
      <w:r>
        <w:rPr>
          <w:rFonts w:ascii="Garamond" w:hAnsi="Garamond"/>
          <w:sz w:val="26"/>
          <w:szCs w:val="26"/>
        </w:rPr>
        <w:t>Total number of Senators present</w:t>
      </w:r>
      <w:r>
        <w:rPr>
          <w:rFonts w:ascii="Garamond" w:hAnsi="Garamond"/>
          <w:sz w:val="26"/>
          <w:szCs w:val="26"/>
        </w:rPr>
        <w:tab/>
        <w:t>: 3</w:t>
      </w:r>
      <w:r w:rsidR="00A24E9A">
        <w:rPr>
          <w:rFonts w:ascii="Garamond" w:hAnsi="Garamond"/>
          <w:sz w:val="26"/>
          <w:szCs w:val="26"/>
        </w:rPr>
        <w:t>6</w:t>
      </w:r>
    </w:p>
    <w:p w:rsidR="009D3DF3" w:rsidRDefault="009D3DF3" w:rsidP="009D3DF3">
      <w:pPr>
        <w:pStyle w:val="ListParagraph"/>
        <w:numPr>
          <w:ilvl w:val="0"/>
          <w:numId w:val="42"/>
        </w:numPr>
        <w:rPr>
          <w:rFonts w:ascii="Garamond" w:hAnsi="Garamond"/>
          <w:sz w:val="26"/>
          <w:szCs w:val="26"/>
        </w:rPr>
      </w:pPr>
      <w:r>
        <w:rPr>
          <w:rFonts w:ascii="Garamond" w:hAnsi="Garamond"/>
          <w:sz w:val="26"/>
          <w:szCs w:val="26"/>
        </w:rPr>
        <w:t>Total number of Senators absent</w:t>
      </w:r>
      <w:r>
        <w:rPr>
          <w:rFonts w:ascii="Garamond" w:hAnsi="Garamond"/>
          <w:sz w:val="26"/>
          <w:szCs w:val="26"/>
        </w:rPr>
        <w:tab/>
        <w:t>: 2</w:t>
      </w:r>
      <w:r w:rsidR="00A24E9A">
        <w:rPr>
          <w:rFonts w:ascii="Garamond" w:hAnsi="Garamond"/>
          <w:sz w:val="26"/>
          <w:szCs w:val="26"/>
        </w:rPr>
        <w:t>3</w:t>
      </w:r>
    </w:p>
    <w:p w:rsidR="009D3DF3" w:rsidRPr="005C45AC" w:rsidRDefault="009D3DF3" w:rsidP="009D3DF3">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D3DF3" w:rsidRPr="00AE39E7" w:rsidTr="00475101">
        <w:trPr>
          <w:trHeight w:val="413"/>
          <w:jc w:val="center"/>
        </w:trPr>
        <w:tc>
          <w:tcPr>
            <w:tcW w:w="921" w:type="dxa"/>
            <w:shd w:val="clear" w:color="auto" w:fill="auto"/>
            <w:vAlign w:val="center"/>
            <w:hideMark/>
          </w:tcPr>
          <w:p w:rsidR="009D3DF3" w:rsidRPr="00AE39E7" w:rsidRDefault="009D3DF3" w:rsidP="00475101">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D3DF3" w:rsidRPr="00AE39E7" w:rsidRDefault="009D3DF3" w:rsidP="00475101">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D3DF3" w:rsidRPr="00AE39E7" w:rsidRDefault="009D3DF3" w:rsidP="00475101">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Sahay</w:t>
            </w:r>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D3DF3" w:rsidRPr="00AE39E7" w:rsidRDefault="009D3DF3" w:rsidP="00475101">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D3DF3" w:rsidRPr="00AE39E7" w:rsidRDefault="009D3DF3" w:rsidP="00475101">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D3DF3" w:rsidRPr="00AE39E7" w:rsidRDefault="009D3DF3" w:rsidP="00475101">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D3DF3" w:rsidRPr="00AE39E7" w:rsidRDefault="00FA1169" w:rsidP="00475101">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D3DF3" w:rsidRPr="00AE39E7" w:rsidRDefault="009D3DF3" w:rsidP="00FA116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D3DF3" w:rsidRPr="00AE39E7" w:rsidTr="00475101">
        <w:trPr>
          <w:trHeight w:val="432"/>
          <w:jc w:val="center"/>
        </w:trPr>
        <w:tc>
          <w:tcPr>
            <w:tcW w:w="921" w:type="dxa"/>
            <w:shd w:val="clear" w:color="auto" w:fill="auto"/>
            <w:noWrap/>
            <w:vAlign w:val="center"/>
            <w:hideMark/>
          </w:tcPr>
          <w:p w:rsidR="009D3DF3" w:rsidRPr="00AE39E7"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D3DF3" w:rsidRDefault="009D3DF3" w:rsidP="00FA116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RPr="00AE39E7" w:rsidTr="00475101">
        <w:trPr>
          <w:trHeight w:val="432"/>
          <w:jc w:val="center"/>
        </w:trPr>
        <w:tc>
          <w:tcPr>
            <w:tcW w:w="921" w:type="dxa"/>
            <w:shd w:val="clear" w:color="auto" w:fill="auto"/>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19</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FA1169"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FA1169" w:rsidRDefault="00FA1169"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FA1169"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A1169">
              <w:rPr>
                <w:rFonts w:ascii="Garamond" w:hAnsi="Garamond"/>
                <w:color w:val="000000"/>
                <w:sz w:val="26"/>
                <w:szCs w:val="26"/>
                <w:lang w:val="en-IN" w:eastAsia="en-IN"/>
              </w:rPr>
              <w: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FA1169"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A24E9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A24E9A"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42</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24E9A">
              <w:rPr>
                <w:rFonts w:ascii="Garamond" w:hAnsi="Garamond"/>
                <w:color w:val="000000"/>
                <w:sz w:val="26"/>
                <w:szCs w:val="26"/>
                <w:lang w:val="en-IN" w:eastAsia="en-IN"/>
              </w:rPr>
              <w: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44</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24E9A">
              <w:rPr>
                <w:rFonts w:ascii="Garamond" w:hAnsi="Garamond"/>
                <w:color w:val="000000"/>
                <w:sz w:val="26"/>
                <w:szCs w:val="26"/>
                <w:lang w:val="en-IN" w:eastAsia="en-IN"/>
              </w:rPr>
              <w: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A24E9A"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D3DF3" w:rsidTr="00475101">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9D3DF3" w:rsidRDefault="009D3DF3" w:rsidP="00475101">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9D3DF3" w:rsidRDefault="009D3DF3" w:rsidP="00475101">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9D3DF3" w:rsidRPr="001A7F07" w:rsidRDefault="009D3DF3" w:rsidP="009D3DF3">
      <w:pPr>
        <w:rPr>
          <w:rFonts w:ascii="Garamond" w:hAnsi="Garamond"/>
          <w:sz w:val="26"/>
          <w:szCs w:val="26"/>
        </w:rPr>
      </w:pPr>
      <w:r>
        <w:rPr>
          <w:rFonts w:ascii="Garamond" w:hAnsi="Garamond"/>
          <w:sz w:val="26"/>
          <w:szCs w:val="26"/>
        </w:rPr>
        <w:t>^ – Present (Nominee)</w:t>
      </w:r>
    </w:p>
    <w:p w:rsidR="00173B35" w:rsidRPr="001A7F07" w:rsidRDefault="00173B35" w:rsidP="009D3DF3">
      <w:pPr>
        <w:rPr>
          <w:rFonts w:ascii="Garamond" w:hAnsi="Garamond"/>
          <w:sz w:val="26"/>
          <w:szCs w:val="26"/>
        </w:rPr>
      </w:pP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705" w:rsidRDefault="007A2705" w:rsidP="005E6361">
      <w:pPr>
        <w:spacing w:after="0" w:line="240" w:lineRule="auto"/>
      </w:pPr>
      <w:r>
        <w:separator/>
      </w:r>
    </w:p>
  </w:endnote>
  <w:endnote w:type="continuationSeparator" w:id="0">
    <w:p w:rsidR="007A2705" w:rsidRDefault="007A2705"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8236AD" w:rsidRDefault="008236AD">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364FB0">
            <w:rPr>
              <w:noProof/>
            </w:rPr>
            <w:t>3</w:t>
          </w:r>
        </w:fldSimple>
        <w:r>
          <w:t xml:space="preserve"> | </w:t>
        </w:r>
        <w:r>
          <w:rPr>
            <w:color w:val="808080" w:themeColor="background1" w:themeShade="80"/>
            <w:spacing w:val="60"/>
          </w:rPr>
          <w:t>Page</w:t>
        </w:r>
      </w:p>
    </w:sdtContent>
  </w:sdt>
  <w:p w:rsidR="008236AD" w:rsidRPr="00DA5996" w:rsidRDefault="008236AD"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705" w:rsidRDefault="007A2705" w:rsidP="005E6361">
      <w:pPr>
        <w:spacing w:after="0" w:line="240" w:lineRule="auto"/>
      </w:pPr>
      <w:r>
        <w:separator/>
      </w:r>
    </w:p>
  </w:footnote>
  <w:footnote w:type="continuationSeparator" w:id="0">
    <w:p w:rsidR="007A2705" w:rsidRDefault="007A2705"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6AD" w:rsidRPr="00B2304F" w:rsidRDefault="008236AD"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Pr="00647139">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Pr="00647139">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8236AD" w:rsidRPr="00DD0F6F" w:rsidRDefault="008236AD"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8236AD" w:rsidRPr="00DD0F6F" w:rsidRDefault="008236AD"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8236AD" w:rsidRPr="00DD0F6F" w:rsidRDefault="008236AD"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Sahay | Chairperson</w:t>
                </w:r>
              </w:p>
            </w:txbxContent>
          </v:textbox>
        </v:shape>
      </w:pict>
    </w:r>
  </w:p>
  <w:p w:rsidR="008236AD" w:rsidRPr="00B2304F" w:rsidRDefault="008236AD" w:rsidP="00DA5996">
    <w:pPr>
      <w:rPr>
        <w:sz w:val="28"/>
        <w:szCs w:val="28"/>
      </w:rPr>
    </w:pPr>
  </w:p>
  <w:p w:rsidR="008236AD" w:rsidRDefault="008236AD">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8D0"/>
    <w:multiLevelType w:val="hybridMultilevel"/>
    <w:tmpl w:val="D60E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3418"/>
    <w:multiLevelType w:val="hybridMultilevel"/>
    <w:tmpl w:val="91A4AC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6A51A50"/>
    <w:multiLevelType w:val="hybridMultilevel"/>
    <w:tmpl w:val="E6469E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C13695A"/>
    <w:multiLevelType w:val="hybridMultilevel"/>
    <w:tmpl w:val="22C08FA2"/>
    <w:lvl w:ilvl="0" w:tplc="54549DBC">
      <w:start w:val="1"/>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900" w:hanging="180"/>
      </w:pPr>
    </w:lvl>
    <w:lvl w:ilvl="3" w:tplc="A48C359A">
      <w:start w:val="1"/>
      <w:numFmt w:val="decimal"/>
      <w:lvlText w:val="%4."/>
      <w:lvlJc w:val="left"/>
      <w:pPr>
        <w:ind w:left="108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32241BA"/>
    <w:multiLevelType w:val="hybridMultilevel"/>
    <w:tmpl w:val="793A4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7070CE"/>
    <w:multiLevelType w:val="multilevel"/>
    <w:tmpl w:val="C85C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B708E9"/>
    <w:multiLevelType w:val="hybridMultilevel"/>
    <w:tmpl w:val="87D8D63C"/>
    <w:lvl w:ilvl="0" w:tplc="F022DC5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56717D9"/>
    <w:multiLevelType w:val="hybridMultilevel"/>
    <w:tmpl w:val="3E4C6C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27AA4CFF"/>
    <w:multiLevelType w:val="hybridMultilevel"/>
    <w:tmpl w:val="9746C5E2"/>
    <w:lvl w:ilvl="0" w:tplc="0A4C6C28">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2C6E2197"/>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0269F"/>
    <w:multiLevelType w:val="hybridMultilevel"/>
    <w:tmpl w:val="A31AB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2244E7D"/>
    <w:multiLevelType w:val="hybridMultilevel"/>
    <w:tmpl w:val="8FE618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3C42BF2"/>
    <w:multiLevelType w:val="hybridMultilevel"/>
    <w:tmpl w:val="298C2BA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372C4E8C"/>
    <w:multiLevelType w:val="hybridMultilevel"/>
    <w:tmpl w:val="3B74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9860CFF"/>
    <w:multiLevelType w:val="hybridMultilevel"/>
    <w:tmpl w:val="9A9CE5DA"/>
    <w:lvl w:ilvl="0" w:tplc="28CEAF9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3A465387"/>
    <w:multiLevelType w:val="hybridMultilevel"/>
    <w:tmpl w:val="5C8CE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A660CBE"/>
    <w:multiLevelType w:val="hybridMultilevel"/>
    <w:tmpl w:val="0CF0B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8E32E2"/>
    <w:multiLevelType w:val="hybridMultilevel"/>
    <w:tmpl w:val="029EE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1FC3238"/>
    <w:multiLevelType w:val="hybridMultilevel"/>
    <w:tmpl w:val="450686D2"/>
    <w:lvl w:ilvl="0" w:tplc="1186A1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842DCF"/>
    <w:multiLevelType w:val="hybridMultilevel"/>
    <w:tmpl w:val="4A90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321A8E"/>
    <w:multiLevelType w:val="hybridMultilevel"/>
    <w:tmpl w:val="FE1042CC"/>
    <w:lvl w:ilvl="0" w:tplc="3B7EC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1876C2D"/>
    <w:multiLevelType w:val="hybridMultilevel"/>
    <w:tmpl w:val="B26C7A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nsid w:val="54D77C29"/>
    <w:multiLevelType w:val="hybridMultilevel"/>
    <w:tmpl w:val="13C00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5D7739C"/>
    <w:multiLevelType w:val="hybridMultilevel"/>
    <w:tmpl w:val="086C8E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58F90A2F"/>
    <w:multiLevelType w:val="hybridMultilevel"/>
    <w:tmpl w:val="99B6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B242EBC"/>
    <w:multiLevelType w:val="hybridMultilevel"/>
    <w:tmpl w:val="428EC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BC15002"/>
    <w:multiLevelType w:val="hybridMultilevel"/>
    <w:tmpl w:val="5D56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E7016A"/>
    <w:multiLevelType w:val="hybridMultilevel"/>
    <w:tmpl w:val="C918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DFD09F1"/>
    <w:multiLevelType w:val="hybridMultilevel"/>
    <w:tmpl w:val="043CC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F754DC3"/>
    <w:multiLevelType w:val="hybridMultilevel"/>
    <w:tmpl w:val="325EAC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nsid w:val="644878C8"/>
    <w:multiLevelType w:val="hybridMultilevel"/>
    <w:tmpl w:val="13C84670"/>
    <w:lvl w:ilvl="0" w:tplc="0630DF74">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nsid w:val="65A65247"/>
    <w:multiLevelType w:val="hybridMultilevel"/>
    <w:tmpl w:val="CCAA29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nsid w:val="6880556F"/>
    <w:multiLevelType w:val="hybridMultilevel"/>
    <w:tmpl w:val="C8F03CE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nsid w:val="6C8C122E"/>
    <w:multiLevelType w:val="hybridMultilevel"/>
    <w:tmpl w:val="816A1CA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F9EEC3B4">
      <w:start w:val="1"/>
      <w:numFmt w:val="decimal"/>
      <w:lvlText w:val="%3."/>
      <w:lvlJc w:val="left"/>
      <w:pPr>
        <w:ind w:left="1530" w:hanging="360"/>
      </w:pPr>
      <w:rPr>
        <w:rFonts w:ascii="Calibri" w:eastAsia="Times New Roman" w:hAnsi="Calibri" w:cs="Times New Roman"/>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1">
    <w:nsid w:val="6D2B48AF"/>
    <w:multiLevelType w:val="hybridMultilevel"/>
    <w:tmpl w:val="378EC4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2">
    <w:nsid w:val="71BB703B"/>
    <w:multiLevelType w:val="hybridMultilevel"/>
    <w:tmpl w:val="57F832E8"/>
    <w:lvl w:ilvl="0" w:tplc="36828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2D4105"/>
    <w:multiLevelType w:val="hybridMultilevel"/>
    <w:tmpl w:val="7E36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0778D3"/>
    <w:multiLevelType w:val="hybridMultilevel"/>
    <w:tmpl w:val="33F23F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5">
    <w:nsid w:val="78A63FDB"/>
    <w:multiLevelType w:val="hybridMultilevel"/>
    <w:tmpl w:val="C5F011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B246761"/>
    <w:multiLevelType w:val="hybridMultilevel"/>
    <w:tmpl w:val="465A81B6"/>
    <w:lvl w:ilvl="0" w:tplc="C4626E7C">
      <w:start w:val="1"/>
      <w:numFmt w:val="decimal"/>
      <w:lvlText w:val="%1."/>
      <w:lvlJc w:val="left"/>
      <w:pPr>
        <w:ind w:left="360" w:hanging="360"/>
      </w:pPr>
      <w:rPr>
        <w:rFonts w:hint="default"/>
        <w:b/>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14"/>
  </w:num>
  <w:num w:numId="4">
    <w:abstractNumId w:val="32"/>
  </w:num>
  <w:num w:numId="5">
    <w:abstractNumId w:val="0"/>
  </w:num>
  <w:num w:numId="6">
    <w:abstractNumId w:val="46"/>
  </w:num>
  <w:num w:numId="7">
    <w:abstractNumId w:val="12"/>
  </w:num>
  <w:num w:numId="8">
    <w:abstractNumId w:val="10"/>
  </w:num>
  <w:num w:numId="9">
    <w:abstractNumId w:val="38"/>
  </w:num>
  <w:num w:numId="10">
    <w:abstractNumId w:val="39"/>
  </w:num>
  <w:num w:numId="11">
    <w:abstractNumId w:val="7"/>
  </w:num>
  <w:num w:numId="12">
    <w:abstractNumId w:val="40"/>
  </w:num>
  <w:num w:numId="13">
    <w:abstractNumId w:val="21"/>
  </w:num>
  <w:num w:numId="14">
    <w:abstractNumId w:val="36"/>
  </w:num>
  <w:num w:numId="15">
    <w:abstractNumId w:val="8"/>
  </w:num>
  <w:num w:numId="16">
    <w:abstractNumId w:val="44"/>
  </w:num>
  <w:num w:numId="17">
    <w:abstractNumId w:val="17"/>
  </w:num>
  <w:num w:numId="18">
    <w:abstractNumId w:val="28"/>
  </w:num>
  <w:num w:numId="19">
    <w:abstractNumId w:val="2"/>
  </w:num>
  <w:num w:numId="20">
    <w:abstractNumId w:val="41"/>
  </w:num>
  <w:num w:numId="21">
    <w:abstractNumId w:val="30"/>
  </w:num>
  <w:num w:numId="22">
    <w:abstractNumId w:val="42"/>
  </w:num>
  <w:num w:numId="23">
    <w:abstractNumId w:val="23"/>
  </w:num>
  <w:num w:numId="24">
    <w:abstractNumId w:val="3"/>
  </w:num>
  <w:num w:numId="25">
    <w:abstractNumId w:val="13"/>
  </w:num>
  <w:num w:numId="26">
    <w:abstractNumId w:val="11"/>
  </w:num>
  <w:num w:numId="27">
    <w:abstractNumId w:val="19"/>
  </w:num>
  <w:num w:numId="28">
    <w:abstractNumId w:val="26"/>
  </w:num>
  <w:num w:numId="29">
    <w:abstractNumId w:val="37"/>
  </w:num>
  <w:num w:numId="30">
    <w:abstractNumId w:val="16"/>
  </w:num>
  <w:num w:numId="31">
    <w:abstractNumId w:val="15"/>
  </w:num>
  <w:num w:numId="32">
    <w:abstractNumId w:val="1"/>
  </w:num>
  <w:num w:numId="33">
    <w:abstractNumId w:val="27"/>
  </w:num>
  <w:num w:numId="34">
    <w:abstractNumId w:val="22"/>
  </w:num>
  <w:num w:numId="35">
    <w:abstractNumId w:val="43"/>
  </w:num>
  <w:num w:numId="36">
    <w:abstractNumId w:val="45"/>
  </w:num>
  <w:num w:numId="37">
    <w:abstractNumId w:val="34"/>
  </w:num>
  <w:num w:numId="38">
    <w:abstractNumId w:val="35"/>
  </w:num>
  <w:num w:numId="39">
    <w:abstractNumId w:val="31"/>
  </w:num>
  <w:num w:numId="40">
    <w:abstractNumId w:val="20"/>
  </w:num>
  <w:num w:numId="41">
    <w:abstractNumId w:val="24"/>
  </w:num>
  <w:num w:numId="42">
    <w:abstractNumId w:val="4"/>
  </w:num>
  <w:num w:numId="43">
    <w:abstractNumId w:val="6"/>
  </w:num>
  <w:num w:numId="44">
    <w:abstractNumId w:val="29"/>
  </w:num>
  <w:num w:numId="45">
    <w:abstractNumId w:val="33"/>
  </w:num>
  <w:num w:numId="46">
    <w:abstractNumId w:val="9"/>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6866"/>
    <o:shapelayout v:ext="edit">
      <o:idmap v:ext="edit" data="6"/>
    </o:shapelayout>
  </w:hdrShapeDefaults>
  <w:footnotePr>
    <w:footnote w:id="-1"/>
    <w:footnote w:id="0"/>
  </w:footnotePr>
  <w:endnotePr>
    <w:endnote w:id="-1"/>
    <w:endnote w:id="0"/>
  </w:endnotePr>
  <w:compat/>
  <w:rsids>
    <w:rsidRoot w:val="005E6361"/>
    <w:rsid w:val="000106BF"/>
    <w:rsid w:val="000224A5"/>
    <w:rsid w:val="00030691"/>
    <w:rsid w:val="000367DA"/>
    <w:rsid w:val="00036A06"/>
    <w:rsid w:val="00040239"/>
    <w:rsid w:val="0004239A"/>
    <w:rsid w:val="000460FB"/>
    <w:rsid w:val="000470B6"/>
    <w:rsid w:val="00052290"/>
    <w:rsid w:val="00054A51"/>
    <w:rsid w:val="00074D78"/>
    <w:rsid w:val="000942E5"/>
    <w:rsid w:val="000A2CF0"/>
    <w:rsid w:val="000C1A32"/>
    <w:rsid w:val="000D3725"/>
    <w:rsid w:val="000D6DC5"/>
    <w:rsid w:val="000D71EA"/>
    <w:rsid w:val="000E2004"/>
    <w:rsid w:val="000E3FB8"/>
    <w:rsid w:val="000F4488"/>
    <w:rsid w:val="000F7FB0"/>
    <w:rsid w:val="00107EF6"/>
    <w:rsid w:val="00110A6C"/>
    <w:rsid w:val="00113A74"/>
    <w:rsid w:val="00125456"/>
    <w:rsid w:val="00130679"/>
    <w:rsid w:val="001574A0"/>
    <w:rsid w:val="00161E83"/>
    <w:rsid w:val="00162981"/>
    <w:rsid w:val="001705E1"/>
    <w:rsid w:val="00173B35"/>
    <w:rsid w:val="00194AAD"/>
    <w:rsid w:val="001A2413"/>
    <w:rsid w:val="001A7F07"/>
    <w:rsid w:val="001C7247"/>
    <w:rsid w:val="001D50E7"/>
    <w:rsid w:val="001D7E98"/>
    <w:rsid w:val="001F5288"/>
    <w:rsid w:val="0021009A"/>
    <w:rsid w:val="00232637"/>
    <w:rsid w:val="002732DE"/>
    <w:rsid w:val="00280E15"/>
    <w:rsid w:val="00281A91"/>
    <w:rsid w:val="00282353"/>
    <w:rsid w:val="00282F9D"/>
    <w:rsid w:val="00286316"/>
    <w:rsid w:val="002910AC"/>
    <w:rsid w:val="002A0958"/>
    <w:rsid w:val="002A1147"/>
    <w:rsid w:val="002A3A1B"/>
    <w:rsid w:val="002A7F56"/>
    <w:rsid w:val="002C0A92"/>
    <w:rsid w:val="002C651B"/>
    <w:rsid w:val="002D1CA2"/>
    <w:rsid w:val="002D2FAE"/>
    <w:rsid w:val="002E3393"/>
    <w:rsid w:val="002E628C"/>
    <w:rsid w:val="002E6510"/>
    <w:rsid w:val="002E7C7C"/>
    <w:rsid w:val="002F2210"/>
    <w:rsid w:val="002F62E5"/>
    <w:rsid w:val="002F7661"/>
    <w:rsid w:val="00301BDB"/>
    <w:rsid w:val="003021C6"/>
    <w:rsid w:val="00320AFB"/>
    <w:rsid w:val="00332EDA"/>
    <w:rsid w:val="0033654C"/>
    <w:rsid w:val="003427F4"/>
    <w:rsid w:val="003630FD"/>
    <w:rsid w:val="00363E28"/>
    <w:rsid w:val="00364FB0"/>
    <w:rsid w:val="003665B9"/>
    <w:rsid w:val="003700F9"/>
    <w:rsid w:val="00371162"/>
    <w:rsid w:val="003809E5"/>
    <w:rsid w:val="0039575F"/>
    <w:rsid w:val="003B55F1"/>
    <w:rsid w:val="003B64BD"/>
    <w:rsid w:val="003B6C7B"/>
    <w:rsid w:val="003C0379"/>
    <w:rsid w:val="003C3F9A"/>
    <w:rsid w:val="003D4AA8"/>
    <w:rsid w:val="003D6F6A"/>
    <w:rsid w:val="003D74FE"/>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3A12"/>
    <w:rsid w:val="004C4D62"/>
    <w:rsid w:val="004F223C"/>
    <w:rsid w:val="004F258F"/>
    <w:rsid w:val="004F58E8"/>
    <w:rsid w:val="00500076"/>
    <w:rsid w:val="00513BCF"/>
    <w:rsid w:val="00514715"/>
    <w:rsid w:val="0052030B"/>
    <w:rsid w:val="005251FC"/>
    <w:rsid w:val="00526703"/>
    <w:rsid w:val="00531F7D"/>
    <w:rsid w:val="00532039"/>
    <w:rsid w:val="005418E0"/>
    <w:rsid w:val="00542B46"/>
    <w:rsid w:val="0055514B"/>
    <w:rsid w:val="00557926"/>
    <w:rsid w:val="00570441"/>
    <w:rsid w:val="00570706"/>
    <w:rsid w:val="00580B63"/>
    <w:rsid w:val="00587DE1"/>
    <w:rsid w:val="00590CE1"/>
    <w:rsid w:val="005918D4"/>
    <w:rsid w:val="005926A2"/>
    <w:rsid w:val="00597C39"/>
    <w:rsid w:val="00597D7C"/>
    <w:rsid w:val="005A5CD3"/>
    <w:rsid w:val="005B3190"/>
    <w:rsid w:val="005B7B7D"/>
    <w:rsid w:val="005C1430"/>
    <w:rsid w:val="005C45AC"/>
    <w:rsid w:val="005C552A"/>
    <w:rsid w:val="005D3B35"/>
    <w:rsid w:val="005D4B06"/>
    <w:rsid w:val="005E304E"/>
    <w:rsid w:val="005E5D6B"/>
    <w:rsid w:val="005E6361"/>
    <w:rsid w:val="005E66A0"/>
    <w:rsid w:val="005E76C1"/>
    <w:rsid w:val="005F0065"/>
    <w:rsid w:val="005F2F0B"/>
    <w:rsid w:val="00602435"/>
    <w:rsid w:val="00603E50"/>
    <w:rsid w:val="006077ED"/>
    <w:rsid w:val="00622AB8"/>
    <w:rsid w:val="00625B8B"/>
    <w:rsid w:val="00647139"/>
    <w:rsid w:val="00656719"/>
    <w:rsid w:val="0067085F"/>
    <w:rsid w:val="006742A5"/>
    <w:rsid w:val="006775C5"/>
    <w:rsid w:val="00693403"/>
    <w:rsid w:val="0069508E"/>
    <w:rsid w:val="006A45D2"/>
    <w:rsid w:val="006A66E0"/>
    <w:rsid w:val="006B2891"/>
    <w:rsid w:val="006B3945"/>
    <w:rsid w:val="006B57D6"/>
    <w:rsid w:val="006D030A"/>
    <w:rsid w:val="006D35A5"/>
    <w:rsid w:val="0070741F"/>
    <w:rsid w:val="00717A57"/>
    <w:rsid w:val="00734060"/>
    <w:rsid w:val="00755624"/>
    <w:rsid w:val="007617EE"/>
    <w:rsid w:val="00773CF9"/>
    <w:rsid w:val="00780C87"/>
    <w:rsid w:val="0078159F"/>
    <w:rsid w:val="007877BD"/>
    <w:rsid w:val="00797163"/>
    <w:rsid w:val="007A2705"/>
    <w:rsid w:val="007A6FC2"/>
    <w:rsid w:val="007A7CEE"/>
    <w:rsid w:val="007B235A"/>
    <w:rsid w:val="007B554D"/>
    <w:rsid w:val="007D0D78"/>
    <w:rsid w:val="007D4BEB"/>
    <w:rsid w:val="007E12EB"/>
    <w:rsid w:val="007F5389"/>
    <w:rsid w:val="008236AD"/>
    <w:rsid w:val="00840FD2"/>
    <w:rsid w:val="008651BB"/>
    <w:rsid w:val="008913E3"/>
    <w:rsid w:val="00895819"/>
    <w:rsid w:val="00897B32"/>
    <w:rsid w:val="008A40AB"/>
    <w:rsid w:val="008B01D2"/>
    <w:rsid w:val="008B60DB"/>
    <w:rsid w:val="008C5C94"/>
    <w:rsid w:val="008E15C0"/>
    <w:rsid w:val="009039FB"/>
    <w:rsid w:val="0090514C"/>
    <w:rsid w:val="009223C7"/>
    <w:rsid w:val="00927DC4"/>
    <w:rsid w:val="00932974"/>
    <w:rsid w:val="00933CD1"/>
    <w:rsid w:val="00966B32"/>
    <w:rsid w:val="00970C4D"/>
    <w:rsid w:val="009858AA"/>
    <w:rsid w:val="00990DCB"/>
    <w:rsid w:val="009A0602"/>
    <w:rsid w:val="009A40CA"/>
    <w:rsid w:val="009B7236"/>
    <w:rsid w:val="009C54D2"/>
    <w:rsid w:val="009C54EB"/>
    <w:rsid w:val="009C6B43"/>
    <w:rsid w:val="009D3DF3"/>
    <w:rsid w:val="009D60FC"/>
    <w:rsid w:val="009F06FF"/>
    <w:rsid w:val="009F515D"/>
    <w:rsid w:val="009F617C"/>
    <w:rsid w:val="00A02A01"/>
    <w:rsid w:val="00A03DEC"/>
    <w:rsid w:val="00A048B3"/>
    <w:rsid w:val="00A1618D"/>
    <w:rsid w:val="00A17F0B"/>
    <w:rsid w:val="00A2324C"/>
    <w:rsid w:val="00A24E9A"/>
    <w:rsid w:val="00A27296"/>
    <w:rsid w:val="00A35B45"/>
    <w:rsid w:val="00A40A5D"/>
    <w:rsid w:val="00A50703"/>
    <w:rsid w:val="00A641E1"/>
    <w:rsid w:val="00A73CB5"/>
    <w:rsid w:val="00A73EAD"/>
    <w:rsid w:val="00A85F44"/>
    <w:rsid w:val="00A9253E"/>
    <w:rsid w:val="00AA6624"/>
    <w:rsid w:val="00AC553B"/>
    <w:rsid w:val="00AC5963"/>
    <w:rsid w:val="00AC7152"/>
    <w:rsid w:val="00AE4CA7"/>
    <w:rsid w:val="00B06EE2"/>
    <w:rsid w:val="00B10F69"/>
    <w:rsid w:val="00B11C2A"/>
    <w:rsid w:val="00B15EF8"/>
    <w:rsid w:val="00B2304F"/>
    <w:rsid w:val="00B26463"/>
    <w:rsid w:val="00B470A8"/>
    <w:rsid w:val="00B477C1"/>
    <w:rsid w:val="00B53B64"/>
    <w:rsid w:val="00B55708"/>
    <w:rsid w:val="00B75259"/>
    <w:rsid w:val="00B76297"/>
    <w:rsid w:val="00B9388A"/>
    <w:rsid w:val="00B939A1"/>
    <w:rsid w:val="00BA3E11"/>
    <w:rsid w:val="00BB2FD1"/>
    <w:rsid w:val="00BD09B2"/>
    <w:rsid w:val="00BD78CA"/>
    <w:rsid w:val="00BD7D7B"/>
    <w:rsid w:val="00BE2A4D"/>
    <w:rsid w:val="00BF57AD"/>
    <w:rsid w:val="00C00BEB"/>
    <w:rsid w:val="00C01D08"/>
    <w:rsid w:val="00C22775"/>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3F96"/>
    <w:rsid w:val="00CC0C3C"/>
    <w:rsid w:val="00CC5DB2"/>
    <w:rsid w:val="00CC6BB3"/>
    <w:rsid w:val="00CE0B17"/>
    <w:rsid w:val="00CE0F5E"/>
    <w:rsid w:val="00CE43A2"/>
    <w:rsid w:val="00CE4CEE"/>
    <w:rsid w:val="00CE78BC"/>
    <w:rsid w:val="00D04294"/>
    <w:rsid w:val="00D1273C"/>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840CE"/>
    <w:rsid w:val="00EC4446"/>
    <w:rsid w:val="00ED08E2"/>
    <w:rsid w:val="00ED36D2"/>
    <w:rsid w:val="00F32F62"/>
    <w:rsid w:val="00F33C3E"/>
    <w:rsid w:val="00F33F25"/>
    <w:rsid w:val="00F4312C"/>
    <w:rsid w:val="00F503AC"/>
    <w:rsid w:val="00F678F2"/>
    <w:rsid w:val="00F84885"/>
    <w:rsid w:val="00F84E6B"/>
    <w:rsid w:val="00F86D3F"/>
    <w:rsid w:val="00FA1169"/>
    <w:rsid w:val="00FA1C6F"/>
    <w:rsid w:val="00FA1ECF"/>
    <w:rsid w:val="00FA284A"/>
    <w:rsid w:val="00FB17BE"/>
    <w:rsid w:val="00FB20C3"/>
    <w:rsid w:val="00FC56BB"/>
    <w:rsid w:val="00FD22C8"/>
    <w:rsid w:val="00FE0BB1"/>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82BE9-AFF5-4CD5-87BE-2E39463F6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SCARS Lapi</dc:creator>
  <cp:lastModifiedBy>Akhileshwar Sahay</cp:lastModifiedBy>
  <cp:revision>6</cp:revision>
  <cp:lastPrinted>2015-01-19T02:06:00Z</cp:lastPrinted>
  <dcterms:created xsi:type="dcterms:W3CDTF">2015-01-19T01:08:00Z</dcterms:created>
  <dcterms:modified xsi:type="dcterms:W3CDTF">2015-01-19T03:45:00Z</dcterms:modified>
</cp:coreProperties>
</file>