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13" w:rsidRPr="00D17696" w:rsidRDefault="00F83C06" w:rsidP="00D73313">
      <w:pPr>
        <w:tabs>
          <w:tab w:val="left" w:pos="180"/>
          <w:tab w:val="center" w:pos="4680"/>
        </w:tabs>
        <w:jc w:val="center"/>
        <w:rPr>
          <w:rFonts w:asciiTheme="majorHAnsi" w:hAnsiTheme="majorHAnsi"/>
          <w:b/>
          <w:sz w:val="32"/>
          <w:szCs w:val="32"/>
        </w:rPr>
      </w:pPr>
      <w:r>
        <w:rPr>
          <w:rFonts w:asciiTheme="majorHAnsi" w:hAnsiTheme="majorHAnsi"/>
          <w:b/>
          <w:sz w:val="32"/>
          <w:szCs w:val="32"/>
        </w:rPr>
        <w:t>2015</w:t>
      </w:r>
      <w:r w:rsidR="00D73313" w:rsidRPr="00D17696">
        <w:rPr>
          <w:rFonts w:asciiTheme="majorHAnsi" w:hAnsiTheme="majorHAnsi"/>
          <w:b/>
          <w:sz w:val="32"/>
          <w:szCs w:val="32"/>
        </w:rPr>
        <w:t>-1</w:t>
      </w:r>
      <w:r>
        <w:rPr>
          <w:rFonts w:asciiTheme="majorHAnsi" w:hAnsiTheme="majorHAnsi"/>
          <w:b/>
          <w:sz w:val="32"/>
          <w:szCs w:val="32"/>
        </w:rPr>
        <w:t>6</w:t>
      </w:r>
      <w:r w:rsidR="00D73313" w:rsidRPr="00D17696">
        <w:rPr>
          <w:rFonts w:asciiTheme="majorHAnsi" w:hAnsiTheme="majorHAnsi"/>
          <w:b/>
          <w:sz w:val="32"/>
          <w:szCs w:val="32"/>
        </w:rPr>
        <w:t>/</w:t>
      </w:r>
      <w:r w:rsidR="00574396">
        <w:rPr>
          <w:rFonts w:asciiTheme="majorHAnsi" w:hAnsiTheme="majorHAnsi"/>
          <w:b/>
          <w:sz w:val="32"/>
          <w:szCs w:val="32"/>
        </w:rPr>
        <w:t>6</w:t>
      </w:r>
      <w:r w:rsidR="00D73313" w:rsidRPr="006621F6">
        <w:rPr>
          <w:rFonts w:asciiTheme="majorHAnsi" w:hAnsiTheme="majorHAnsi"/>
          <w:b/>
          <w:sz w:val="32"/>
          <w:szCs w:val="32"/>
          <w:vertAlign w:val="superscript"/>
        </w:rPr>
        <w:t>th</w:t>
      </w:r>
      <w:r w:rsidR="00D73313">
        <w:rPr>
          <w:rFonts w:asciiTheme="majorHAnsi" w:hAnsiTheme="majorHAnsi"/>
          <w:b/>
          <w:sz w:val="32"/>
          <w:szCs w:val="32"/>
        </w:rPr>
        <w:t xml:space="preserve"> </w:t>
      </w:r>
      <w:r w:rsidR="00574396">
        <w:rPr>
          <w:rFonts w:asciiTheme="majorHAnsi" w:hAnsiTheme="majorHAnsi"/>
          <w:b/>
          <w:sz w:val="32"/>
          <w:szCs w:val="32"/>
        </w:rPr>
        <w:t xml:space="preserve">(Special) </w:t>
      </w:r>
      <w:r w:rsidR="00D73313" w:rsidRPr="00D17696">
        <w:rPr>
          <w:rFonts w:asciiTheme="majorHAnsi" w:hAnsiTheme="majorHAnsi"/>
          <w:b/>
          <w:sz w:val="32"/>
          <w:szCs w:val="32"/>
        </w:rPr>
        <w:t>Meeting of the Students’ Senate</w:t>
      </w:r>
    </w:p>
    <w:p w:rsidR="00282F9D" w:rsidRPr="0036097C" w:rsidRDefault="0036097C" w:rsidP="0036097C">
      <w:pPr>
        <w:shd w:val="clear" w:color="auto" w:fill="FFFFFF"/>
        <w:rPr>
          <w:rFonts w:ascii="Garamond" w:hAnsi="Garamond" w:cs="Arial"/>
          <w:b/>
          <w:sz w:val="26"/>
          <w:szCs w:val="26"/>
        </w:rPr>
      </w:pPr>
      <w:r>
        <w:rPr>
          <w:rFonts w:ascii="Garamond" w:hAnsi="Garamond" w:cs="Garamond"/>
          <w:b/>
          <w:bCs/>
          <w:sz w:val="26"/>
          <w:szCs w:val="26"/>
        </w:rPr>
        <w:t>The 6</w:t>
      </w:r>
      <w:r w:rsidRPr="0034049C">
        <w:rPr>
          <w:rFonts w:ascii="Garamond" w:hAnsi="Garamond" w:cs="Garamond"/>
          <w:b/>
          <w:bCs/>
          <w:sz w:val="26"/>
          <w:szCs w:val="26"/>
          <w:vertAlign w:val="superscript"/>
        </w:rPr>
        <w:t>th</w:t>
      </w:r>
      <w:r>
        <w:rPr>
          <w:rFonts w:ascii="Garamond" w:hAnsi="Garamond" w:cs="Garamond"/>
          <w:b/>
          <w:bCs/>
          <w:sz w:val="26"/>
          <w:szCs w:val="26"/>
          <w:vertAlign w:val="superscript"/>
        </w:rPr>
        <w:t xml:space="preserve"> </w:t>
      </w:r>
      <w:r>
        <w:rPr>
          <w:rFonts w:ascii="Garamond" w:hAnsi="Garamond" w:cs="Garamond"/>
          <w:b/>
          <w:bCs/>
          <w:sz w:val="26"/>
          <w:szCs w:val="26"/>
        </w:rPr>
        <w:t xml:space="preserve">(Special) Meeting of the Students’ Senate was held </w:t>
      </w:r>
      <w:r>
        <w:rPr>
          <w:rFonts w:ascii="Garamond" w:hAnsi="Garamond" w:cs="Arial"/>
          <w:b/>
          <w:sz w:val="26"/>
          <w:szCs w:val="26"/>
        </w:rPr>
        <w:t>on Thursday, 25</w:t>
      </w:r>
      <w:r w:rsidRPr="00AF68C6">
        <w:rPr>
          <w:rFonts w:ascii="Garamond" w:hAnsi="Garamond" w:cs="Arial"/>
          <w:b/>
          <w:sz w:val="26"/>
          <w:szCs w:val="26"/>
          <w:vertAlign w:val="superscript"/>
        </w:rPr>
        <w:t>th</w:t>
      </w:r>
      <w:r>
        <w:rPr>
          <w:rFonts w:ascii="Garamond" w:hAnsi="Garamond" w:cs="Arial"/>
          <w:b/>
          <w:sz w:val="26"/>
          <w:szCs w:val="26"/>
        </w:rPr>
        <w:t xml:space="preserve"> February, 2016</w:t>
      </w:r>
      <w:r w:rsidRPr="00442B3C">
        <w:rPr>
          <w:rFonts w:ascii="Garamond" w:hAnsi="Garamond" w:cs="Arial"/>
          <w:b/>
          <w:sz w:val="26"/>
          <w:szCs w:val="26"/>
        </w:rPr>
        <w:t xml:space="preserve"> in the Senate Hall, New SAC. It was called to order by the Chair</w:t>
      </w:r>
      <w:r>
        <w:rPr>
          <w:rFonts w:ascii="Garamond" w:hAnsi="Garamond" w:cs="Arial"/>
          <w:b/>
          <w:sz w:val="26"/>
          <w:szCs w:val="26"/>
        </w:rPr>
        <w:t>person, Students’ Senate at 8:20</w:t>
      </w:r>
      <w:r w:rsidRPr="00442B3C">
        <w:rPr>
          <w:rFonts w:ascii="Garamond" w:hAnsi="Garamond" w:cs="Arial"/>
          <w:b/>
          <w:sz w:val="26"/>
          <w:szCs w:val="26"/>
        </w:rPr>
        <w:t xml:space="preserve"> PM.</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1</w:t>
            </w:r>
          </w:p>
        </w:tc>
        <w:tc>
          <w:tcPr>
            <w:tcW w:w="7291" w:type="dxa"/>
          </w:tcPr>
          <w:p w:rsidR="00D17696" w:rsidRDefault="00D17696" w:rsidP="000A6156">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D938AC" w:rsidRPr="00D938AC" w:rsidRDefault="00D938AC" w:rsidP="00D938AC">
            <w:pPr>
              <w:pStyle w:val="ListParagraph"/>
              <w:numPr>
                <w:ilvl w:val="0"/>
                <w:numId w:val="1"/>
              </w:numPr>
              <w:rPr>
                <w:rFonts w:ascii="Garamond" w:hAnsi="Garamond"/>
                <w:sz w:val="26"/>
                <w:szCs w:val="26"/>
              </w:rPr>
            </w:pPr>
            <w:r w:rsidRPr="00D938AC">
              <w:rPr>
                <w:rFonts w:ascii="Garamond" w:hAnsi="Garamond"/>
                <w:sz w:val="26"/>
                <w:szCs w:val="26"/>
              </w:rPr>
              <w:t>2015-16/3rd Special Meeting</w:t>
            </w:r>
          </w:p>
          <w:p w:rsidR="000B7FFD" w:rsidRPr="00097FF9" w:rsidRDefault="00D938AC" w:rsidP="00D938AC">
            <w:pPr>
              <w:pStyle w:val="ListParagraph"/>
              <w:numPr>
                <w:ilvl w:val="0"/>
                <w:numId w:val="1"/>
              </w:numPr>
              <w:rPr>
                <w:rFonts w:ascii="Garamond" w:hAnsi="Garamond"/>
                <w:sz w:val="26"/>
                <w:szCs w:val="26"/>
              </w:rPr>
            </w:pPr>
            <w:r w:rsidRPr="00D938AC">
              <w:rPr>
                <w:rFonts w:ascii="Garamond" w:hAnsi="Garamond"/>
                <w:sz w:val="26"/>
                <w:szCs w:val="26"/>
              </w:rPr>
              <w:t>2015-16/8th Meeting</w:t>
            </w:r>
          </w:p>
        </w:tc>
      </w:tr>
    </w:tbl>
    <w:p w:rsidR="0036097C" w:rsidRPr="00FC2C92" w:rsidRDefault="0036097C" w:rsidP="0036097C">
      <w:pPr>
        <w:spacing w:before="200"/>
        <w:rPr>
          <w:rFonts w:ascii="Garamond" w:hAnsi="Garamond"/>
          <w:sz w:val="26"/>
          <w:szCs w:val="26"/>
        </w:rPr>
      </w:pPr>
      <w:r>
        <w:rPr>
          <w:rFonts w:ascii="Garamond" w:hAnsi="Garamond"/>
          <w:sz w:val="26"/>
          <w:szCs w:val="26"/>
        </w:rPr>
        <w:t>The Minutes were not circula</w:t>
      </w:r>
      <w:r w:rsidRPr="00D73313">
        <w:rPr>
          <w:rFonts w:ascii="Garamond" w:hAnsi="Garamond"/>
          <w:sz w:val="26"/>
          <w:szCs w:val="26"/>
        </w:rPr>
        <w:t>ted and shal</w:t>
      </w:r>
      <w:r>
        <w:rPr>
          <w:rFonts w:ascii="Garamond" w:hAnsi="Garamond"/>
          <w:sz w:val="26"/>
          <w:szCs w:val="26"/>
        </w:rPr>
        <w:t>l be presented for confirmation in the next meeting.</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2</w:t>
            </w:r>
          </w:p>
        </w:tc>
        <w:tc>
          <w:tcPr>
            <w:tcW w:w="7291" w:type="dxa"/>
          </w:tcPr>
          <w:p w:rsidR="00D17696" w:rsidRPr="00FC2C92" w:rsidRDefault="00D17696" w:rsidP="000A6156">
            <w:pPr>
              <w:rPr>
                <w:rFonts w:ascii="Garamond" w:hAnsi="Garamond"/>
                <w:sz w:val="26"/>
                <w:szCs w:val="26"/>
              </w:rPr>
            </w:pPr>
            <w:r w:rsidRPr="00FC2C92">
              <w:rPr>
                <w:rFonts w:ascii="Garamond" w:hAnsi="Garamond"/>
                <w:sz w:val="26"/>
                <w:szCs w:val="26"/>
              </w:rPr>
              <w:t>Announcements and Remarks, if any</w:t>
            </w:r>
          </w:p>
        </w:tc>
      </w:tr>
    </w:tbl>
    <w:p w:rsidR="000F4BDA" w:rsidRDefault="00D73313" w:rsidP="00107B25">
      <w:pPr>
        <w:spacing w:before="200"/>
        <w:rPr>
          <w:rFonts w:ascii="Garamond" w:hAnsi="Garamond"/>
          <w:sz w:val="26"/>
          <w:szCs w:val="26"/>
        </w:rPr>
      </w:pPr>
      <w:r w:rsidRPr="00D73313">
        <w:rPr>
          <w:rFonts w:ascii="Garamond" w:hAnsi="Garamond"/>
          <w:sz w:val="26"/>
          <w:szCs w:val="26"/>
        </w:rPr>
        <w:t>Announcements and Remarks by the Executives and Chairman, if any.</w:t>
      </w:r>
    </w:p>
    <w:tbl>
      <w:tblPr>
        <w:tblStyle w:val="TableGrid"/>
        <w:tblW w:w="0" w:type="auto"/>
        <w:tblLook w:val="04A0" w:firstRow="1" w:lastRow="0" w:firstColumn="1" w:lastColumn="0" w:noHBand="0" w:noVBand="1"/>
      </w:tblPr>
      <w:tblGrid>
        <w:gridCol w:w="1951"/>
        <w:gridCol w:w="7291"/>
      </w:tblGrid>
      <w:tr w:rsidR="003C6310" w:rsidRPr="00FC2C92" w:rsidTr="00C412FB">
        <w:tc>
          <w:tcPr>
            <w:tcW w:w="1951" w:type="dxa"/>
          </w:tcPr>
          <w:p w:rsidR="003C6310" w:rsidRPr="00FC2C92" w:rsidRDefault="003C6310" w:rsidP="003C6310">
            <w:pPr>
              <w:rPr>
                <w:rFonts w:ascii="Garamond" w:hAnsi="Garamond"/>
                <w:b/>
                <w:sz w:val="26"/>
                <w:szCs w:val="26"/>
              </w:rPr>
            </w:pPr>
            <w:r w:rsidRPr="00FC2C92">
              <w:rPr>
                <w:rFonts w:ascii="Garamond" w:hAnsi="Garamond"/>
                <w:b/>
                <w:sz w:val="26"/>
                <w:szCs w:val="26"/>
              </w:rPr>
              <w:t xml:space="preserve">Item No. </w:t>
            </w:r>
            <w:r w:rsidR="00FD2FB2">
              <w:rPr>
                <w:rFonts w:ascii="Garamond" w:hAnsi="Garamond"/>
                <w:b/>
                <w:sz w:val="26"/>
                <w:szCs w:val="26"/>
              </w:rPr>
              <w:t>3</w:t>
            </w:r>
          </w:p>
        </w:tc>
        <w:tc>
          <w:tcPr>
            <w:tcW w:w="7291" w:type="dxa"/>
          </w:tcPr>
          <w:p w:rsidR="003C6310" w:rsidRPr="00FC2C92" w:rsidRDefault="003C6310" w:rsidP="00C412FB">
            <w:pPr>
              <w:rPr>
                <w:rFonts w:ascii="Garamond" w:hAnsi="Garamond"/>
                <w:sz w:val="26"/>
                <w:szCs w:val="26"/>
              </w:rPr>
            </w:pPr>
            <w:r>
              <w:rPr>
                <w:rFonts w:ascii="Garamond" w:hAnsi="Garamond"/>
                <w:sz w:val="26"/>
                <w:szCs w:val="26"/>
              </w:rPr>
              <w:t>To note the decisions taken by the Students’ Senate over the mailing list since the last meeting.</w:t>
            </w:r>
          </w:p>
        </w:tc>
      </w:tr>
    </w:tbl>
    <w:p w:rsidR="00521DDA" w:rsidRDefault="00EF0770" w:rsidP="00FD2FB2">
      <w:pPr>
        <w:pStyle w:val="ListParagraph"/>
        <w:spacing w:before="200"/>
        <w:ind w:left="0"/>
        <w:rPr>
          <w:rFonts w:ascii="Garamond" w:hAnsi="Garamond"/>
          <w:sz w:val="26"/>
          <w:szCs w:val="26"/>
        </w:rPr>
      </w:pPr>
      <w:r>
        <w:rPr>
          <w:rFonts w:ascii="Garamond" w:hAnsi="Garamond"/>
          <w:sz w:val="26"/>
          <w:szCs w:val="26"/>
        </w:rPr>
        <w:t xml:space="preserve">The Senate </w:t>
      </w:r>
      <w:r w:rsidR="0036097C">
        <w:rPr>
          <w:rFonts w:ascii="Garamond" w:hAnsi="Garamond"/>
          <w:sz w:val="26"/>
          <w:szCs w:val="26"/>
        </w:rPr>
        <w:t>noted</w:t>
      </w:r>
      <w:r w:rsidR="00F22640">
        <w:rPr>
          <w:rFonts w:ascii="Garamond" w:hAnsi="Garamond"/>
          <w:sz w:val="26"/>
          <w:szCs w:val="26"/>
        </w:rPr>
        <w:t xml:space="preserve"> the following decisions </w:t>
      </w:r>
      <w:r w:rsidR="00923875">
        <w:rPr>
          <w:rFonts w:ascii="Garamond" w:hAnsi="Garamond"/>
          <w:sz w:val="26"/>
          <w:szCs w:val="26"/>
        </w:rPr>
        <w:t>over the mailing list:</w:t>
      </w:r>
    </w:p>
    <w:p w:rsidR="00414726" w:rsidRPr="00414726" w:rsidRDefault="00414726" w:rsidP="00414726">
      <w:pPr>
        <w:pStyle w:val="ListParagraph"/>
        <w:numPr>
          <w:ilvl w:val="0"/>
          <w:numId w:val="18"/>
        </w:numPr>
        <w:spacing w:before="200"/>
        <w:rPr>
          <w:rFonts w:ascii="Garamond" w:hAnsi="Garamond"/>
          <w:sz w:val="26"/>
          <w:szCs w:val="26"/>
          <w:lang w:val="en-IN"/>
        </w:rPr>
      </w:pPr>
      <w:r>
        <w:rPr>
          <w:rFonts w:ascii="Garamond" w:hAnsi="Garamond"/>
          <w:sz w:val="26"/>
          <w:szCs w:val="26"/>
        </w:rPr>
        <w:t xml:space="preserve">Due to insufficient </w:t>
      </w:r>
      <w:r w:rsidRPr="00414726">
        <w:rPr>
          <w:rFonts w:ascii="Garamond" w:hAnsi="Garamond"/>
          <w:sz w:val="26"/>
          <w:szCs w:val="26"/>
        </w:rPr>
        <w:t>nominations received for the va</w:t>
      </w:r>
      <w:r>
        <w:rPr>
          <w:rFonts w:ascii="Garamond" w:hAnsi="Garamond"/>
          <w:sz w:val="26"/>
          <w:szCs w:val="26"/>
        </w:rPr>
        <w:t xml:space="preserve">rious posts in the Core Team of </w:t>
      </w:r>
      <w:r w:rsidRPr="00414726">
        <w:rPr>
          <w:rFonts w:ascii="Garamond" w:hAnsi="Garamond"/>
          <w:sz w:val="26"/>
          <w:szCs w:val="26"/>
        </w:rPr>
        <w:t>Antaragni'15</w:t>
      </w:r>
      <w:r>
        <w:rPr>
          <w:rFonts w:ascii="Garamond" w:hAnsi="Garamond"/>
          <w:sz w:val="26"/>
          <w:szCs w:val="26"/>
        </w:rPr>
        <w:t>, the previous year's team had</w:t>
      </w:r>
      <w:r w:rsidRPr="00414726">
        <w:rPr>
          <w:rFonts w:ascii="Garamond" w:hAnsi="Garamond"/>
          <w:sz w:val="26"/>
          <w:szCs w:val="26"/>
        </w:rPr>
        <w:t xml:space="preserve"> requested that Call for Re-nominations be issued without necessarily appointing members on the basis of currently received nominations. </w:t>
      </w:r>
      <w:r>
        <w:rPr>
          <w:rFonts w:ascii="Garamond" w:hAnsi="Garamond"/>
          <w:sz w:val="26"/>
          <w:szCs w:val="26"/>
        </w:rPr>
        <w:t>T</w:t>
      </w:r>
      <w:r w:rsidRPr="00414726">
        <w:rPr>
          <w:rFonts w:ascii="Garamond" w:hAnsi="Garamond"/>
          <w:sz w:val="26"/>
          <w:szCs w:val="26"/>
        </w:rPr>
        <w:t>he Senate allow</w:t>
      </w:r>
      <w:r>
        <w:rPr>
          <w:rFonts w:ascii="Garamond" w:hAnsi="Garamond"/>
          <w:sz w:val="26"/>
          <w:szCs w:val="26"/>
        </w:rPr>
        <w:t>ed the Chairperson</w:t>
      </w:r>
      <w:r w:rsidRPr="00414726">
        <w:rPr>
          <w:rFonts w:ascii="Garamond" w:hAnsi="Garamond"/>
          <w:sz w:val="26"/>
          <w:szCs w:val="26"/>
        </w:rPr>
        <w:t xml:space="preserve"> to Call for Re-nominations.</w:t>
      </w:r>
    </w:p>
    <w:p w:rsidR="00D938AC" w:rsidRPr="000376B6" w:rsidRDefault="00414726" w:rsidP="000376B6">
      <w:pPr>
        <w:pStyle w:val="ListParagraph"/>
        <w:numPr>
          <w:ilvl w:val="0"/>
          <w:numId w:val="18"/>
        </w:numPr>
        <w:spacing w:before="200"/>
        <w:rPr>
          <w:rFonts w:ascii="Garamond" w:hAnsi="Garamond"/>
          <w:sz w:val="26"/>
          <w:szCs w:val="26"/>
          <w:lang w:val="en-IN"/>
        </w:rPr>
      </w:pPr>
      <w:r w:rsidRPr="000376B6">
        <w:rPr>
          <w:rFonts w:ascii="Garamond" w:hAnsi="Garamond"/>
          <w:sz w:val="26"/>
          <w:szCs w:val="26"/>
          <w:lang w:val="en-IN"/>
        </w:rPr>
        <w:t xml:space="preserve">The General Secretary, Cultural Affairs </w:t>
      </w:r>
      <w:r w:rsidR="000376B6" w:rsidRPr="000376B6">
        <w:rPr>
          <w:rFonts w:ascii="Garamond" w:hAnsi="Garamond"/>
          <w:sz w:val="26"/>
          <w:szCs w:val="26"/>
          <w:lang w:val="en-IN"/>
        </w:rPr>
        <w:t xml:space="preserve">requested that the Call for Nominations for the Core Team of Cultural Council </w:t>
      </w:r>
      <w:r w:rsidRPr="000376B6">
        <w:rPr>
          <w:rFonts w:ascii="Garamond" w:hAnsi="Garamond"/>
          <w:sz w:val="26"/>
          <w:szCs w:val="26"/>
          <w:lang w:val="en-IN"/>
        </w:rPr>
        <w:t>for the next session</w:t>
      </w:r>
      <w:r w:rsidR="000376B6" w:rsidRPr="000376B6">
        <w:rPr>
          <w:rFonts w:ascii="Garamond" w:hAnsi="Garamond"/>
          <w:sz w:val="26"/>
          <w:szCs w:val="26"/>
          <w:lang w:val="en-IN"/>
        </w:rPr>
        <w:t xml:space="preserve"> be made</w:t>
      </w:r>
      <w:r w:rsidRPr="000376B6">
        <w:rPr>
          <w:rFonts w:ascii="Garamond" w:hAnsi="Garamond"/>
          <w:sz w:val="26"/>
          <w:szCs w:val="26"/>
          <w:lang w:val="en-IN"/>
        </w:rPr>
        <w:t xml:space="preserve">, so as </w:t>
      </w:r>
      <w:r w:rsidR="000376B6" w:rsidRPr="000376B6">
        <w:rPr>
          <w:rFonts w:ascii="Garamond" w:hAnsi="Garamond"/>
          <w:sz w:val="26"/>
          <w:szCs w:val="26"/>
          <w:lang w:val="en-IN"/>
        </w:rPr>
        <w:t>to give</w:t>
      </w:r>
      <w:r w:rsidRPr="000376B6">
        <w:rPr>
          <w:rFonts w:ascii="Garamond" w:hAnsi="Garamond"/>
          <w:sz w:val="26"/>
          <w:szCs w:val="26"/>
          <w:lang w:val="en-IN"/>
        </w:rPr>
        <w:t xml:space="preserve"> time </w:t>
      </w:r>
      <w:r w:rsidR="000376B6" w:rsidRPr="000376B6">
        <w:rPr>
          <w:rFonts w:ascii="Garamond" w:hAnsi="Garamond"/>
          <w:sz w:val="26"/>
          <w:szCs w:val="26"/>
          <w:lang w:val="en-IN"/>
        </w:rPr>
        <w:t>to people to fill the nominations.</w:t>
      </w:r>
      <w:r w:rsidRPr="000376B6">
        <w:rPr>
          <w:rFonts w:ascii="Garamond" w:hAnsi="Garamond"/>
          <w:sz w:val="26"/>
          <w:szCs w:val="26"/>
          <w:lang w:val="en-IN"/>
        </w:rPr>
        <w:t xml:space="preserve"> </w:t>
      </w:r>
      <w:r w:rsidR="000376B6" w:rsidRPr="000376B6">
        <w:rPr>
          <w:rFonts w:ascii="Garamond" w:hAnsi="Garamond"/>
          <w:sz w:val="26"/>
          <w:szCs w:val="26"/>
          <w:lang w:val="en-IN"/>
        </w:rPr>
        <w:t>T</w:t>
      </w:r>
      <w:r w:rsidRPr="000376B6">
        <w:rPr>
          <w:rFonts w:ascii="Garamond" w:hAnsi="Garamond"/>
          <w:sz w:val="26"/>
          <w:szCs w:val="26"/>
          <w:lang w:val="en-IN"/>
        </w:rPr>
        <w:t xml:space="preserve">he caretaker, if decided in the next senate meeting, </w:t>
      </w:r>
      <w:r w:rsidR="000376B6">
        <w:rPr>
          <w:rFonts w:ascii="Garamond" w:hAnsi="Garamond"/>
          <w:sz w:val="26"/>
          <w:szCs w:val="26"/>
          <w:lang w:val="en-IN"/>
        </w:rPr>
        <w:t>may</w:t>
      </w:r>
      <w:r w:rsidRPr="000376B6">
        <w:rPr>
          <w:rFonts w:ascii="Garamond" w:hAnsi="Garamond"/>
          <w:sz w:val="26"/>
          <w:szCs w:val="26"/>
          <w:lang w:val="en-IN"/>
        </w:rPr>
        <w:t xml:space="preserve"> very well take the interviews.</w:t>
      </w:r>
      <w:r w:rsidR="000376B6">
        <w:rPr>
          <w:rFonts w:ascii="Garamond" w:hAnsi="Garamond"/>
          <w:sz w:val="26"/>
          <w:szCs w:val="26"/>
          <w:lang w:val="en-IN"/>
        </w:rPr>
        <w:t xml:space="preserve"> The Senate allowed the General Secretary to proceed with the Call for Nominations.</w:t>
      </w:r>
    </w:p>
    <w:tbl>
      <w:tblPr>
        <w:tblStyle w:val="TableGrid"/>
        <w:tblW w:w="0" w:type="auto"/>
        <w:tblLook w:val="04A0" w:firstRow="1" w:lastRow="0" w:firstColumn="1" w:lastColumn="0" w:noHBand="0" w:noVBand="1"/>
      </w:tblPr>
      <w:tblGrid>
        <w:gridCol w:w="1951"/>
        <w:gridCol w:w="7291"/>
      </w:tblGrid>
      <w:tr w:rsidR="004A38CD" w:rsidRPr="00FC2C92" w:rsidTr="00BA4C95">
        <w:tc>
          <w:tcPr>
            <w:tcW w:w="1951" w:type="dxa"/>
          </w:tcPr>
          <w:p w:rsidR="004A38CD" w:rsidRPr="00FC2C92" w:rsidRDefault="004A38CD" w:rsidP="00C412FB">
            <w:pPr>
              <w:rPr>
                <w:rFonts w:ascii="Garamond" w:hAnsi="Garamond"/>
                <w:b/>
                <w:sz w:val="26"/>
                <w:szCs w:val="26"/>
              </w:rPr>
            </w:pPr>
            <w:r w:rsidRPr="00FC2C92">
              <w:rPr>
                <w:rFonts w:ascii="Garamond" w:hAnsi="Garamond"/>
                <w:b/>
                <w:sz w:val="26"/>
                <w:szCs w:val="26"/>
              </w:rPr>
              <w:t xml:space="preserve">Item No. </w:t>
            </w:r>
            <w:r w:rsidR="00FD2FB2">
              <w:rPr>
                <w:rFonts w:ascii="Garamond" w:hAnsi="Garamond"/>
                <w:b/>
                <w:sz w:val="26"/>
                <w:szCs w:val="26"/>
              </w:rPr>
              <w:t>4</w:t>
            </w:r>
          </w:p>
        </w:tc>
        <w:tc>
          <w:tcPr>
            <w:tcW w:w="7291" w:type="dxa"/>
          </w:tcPr>
          <w:p w:rsidR="004A38CD" w:rsidRPr="00FC2C92" w:rsidRDefault="00D938AC" w:rsidP="00BA4C95">
            <w:pPr>
              <w:rPr>
                <w:rFonts w:ascii="Garamond" w:hAnsi="Garamond"/>
                <w:sz w:val="26"/>
                <w:szCs w:val="26"/>
              </w:rPr>
            </w:pPr>
            <w:r w:rsidRPr="00D938AC">
              <w:rPr>
                <w:rFonts w:ascii="Garamond" w:hAnsi="Garamond"/>
                <w:sz w:val="26"/>
                <w:szCs w:val="26"/>
              </w:rPr>
              <w:t>To note the results of General Elections'16</w:t>
            </w:r>
          </w:p>
        </w:tc>
      </w:tr>
    </w:tbl>
    <w:p w:rsidR="00221E93" w:rsidRPr="003D119B" w:rsidRDefault="00ED4D2A" w:rsidP="00107B25">
      <w:pPr>
        <w:spacing w:before="200"/>
        <w:rPr>
          <w:rFonts w:ascii="Garamond" w:hAnsi="Garamond"/>
          <w:sz w:val="26"/>
          <w:szCs w:val="26"/>
          <w:lang w:val="en-IN"/>
        </w:rPr>
      </w:pPr>
      <w:r w:rsidRPr="00ED4D2A">
        <w:rPr>
          <w:rFonts w:ascii="Garamond" w:hAnsi="Garamond"/>
          <w:sz w:val="26"/>
          <w:szCs w:val="26"/>
          <w:lang w:val="en-IN"/>
        </w:rPr>
        <w:t>The</w:t>
      </w:r>
      <w:r w:rsidR="0036097C">
        <w:rPr>
          <w:rFonts w:ascii="Garamond" w:hAnsi="Garamond"/>
          <w:sz w:val="26"/>
          <w:szCs w:val="26"/>
          <w:lang w:val="en-IN"/>
        </w:rPr>
        <w:t xml:space="preserve"> Senate noted the results of the General Election’16</w:t>
      </w:r>
      <w:r w:rsidRPr="00ED4D2A">
        <w:rPr>
          <w:rFonts w:ascii="Garamond" w:hAnsi="Garamond"/>
          <w:sz w:val="26"/>
          <w:szCs w:val="26"/>
          <w:lang w:val="en-IN"/>
        </w:rPr>
        <w:t>.</w:t>
      </w:r>
    </w:p>
    <w:tbl>
      <w:tblPr>
        <w:tblStyle w:val="TableGrid"/>
        <w:tblW w:w="0" w:type="auto"/>
        <w:tblLook w:val="04A0" w:firstRow="1" w:lastRow="0" w:firstColumn="1" w:lastColumn="0" w:noHBand="0" w:noVBand="1"/>
      </w:tblPr>
      <w:tblGrid>
        <w:gridCol w:w="1951"/>
        <w:gridCol w:w="7291"/>
      </w:tblGrid>
      <w:tr w:rsidR="00521DDA" w:rsidRPr="00521DDA" w:rsidTr="00F35871">
        <w:tc>
          <w:tcPr>
            <w:tcW w:w="1951" w:type="dxa"/>
          </w:tcPr>
          <w:p w:rsidR="00521DDA" w:rsidRPr="00521DDA" w:rsidRDefault="00521DDA" w:rsidP="00521DDA">
            <w:pPr>
              <w:spacing w:line="276" w:lineRule="auto"/>
              <w:rPr>
                <w:rFonts w:ascii="Garamond" w:hAnsi="Garamond"/>
                <w:b/>
                <w:sz w:val="26"/>
                <w:szCs w:val="26"/>
              </w:rPr>
            </w:pPr>
            <w:r w:rsidRPr="00521DDA">
              <w:rPr>
                <w:rFonts w:ascii="Garamond" w:hAnsi="Garamond"/>
                <w:b/>
                <w:sz w:val="26"/>
                <w:szCs w:val="26"/>
              </w:rPr>
              <w:t xml:space="preserve">Item No. </w:t>
            </w:r>
            <w:r w:rsidR="00FD2FB2">
              <w:rPr>
                <w:rFonts w:ascii="Garamond" w:hAnsi="Garamond"/>
                <w:b/>
                <w:sz w:val="26"/>
                <w:szCs w:val="26"/>
              </w:rPr>
              <w:t>5</w:t>
            </w:r>
          </w:p>
        </w:tc>
        <w:tc>
          <w:tcPr>
            <w:tcW w:w="7291" w:type="dxa"/>
          </w:tcPr>
          <w:p w:rsidR="00521DDA" w:rsidRPr="00521DDA" w:rsidRDefault="00D938AC" w:rsidP="00D938AC">
            <w:pPr>
              <w:rPr>
                <w:rFonts w:ascii="Garamond" w:hAnsi="Garamond"/>
                <w:sz w:val="26"/>
                <w:szCs w:val="26"/>
              </w:rPr>
            </w:pPr>
            <w:r w:rsidRPr="00D938AC">
              <w:rPr>
                <w:rFonts w:ascii="Garamond" w:hAnsi="Garamond"/>
                <w:sz w:val="26"/>
                <w:szCs w:val="26"/>
              </w:rPr>
              <w:t>To note the result of the Election for Chairperson, Students' Senate (2016-17)</w:t>
            </w:r>
          </w:p>
        </w:tc>
      </w:tr>
    </w:tbl>
    <w:p w:rsidR="0036097C" w:rsidRPr="003D119B" w:rsidRDefault="0036097C" w:rsidP="00107B25">
      <w:pPr>
        <w:spacing w:before="200"/>
        <w:rPr>
          <w:rFonts w:ascii="Garamond" w:hAnsi="Garamond"/>
          <w:sz w:val="26"/>
          <w:szCs w:val="26"/>
          <w:lang w:val="en-IN"/>
        </w:rPr>
      </w:pPr>
      <w:r>
        <w:rPr>
          <w:rFonts w:ascii="Garamond" w:hAnsi="Garamond"/>
          <w:sz w:val="26"/>
          <w:szCs w:val="26"/>
        </w:rPr>
        <w:t>The Senate note</w:t>
      </w:r>
      <w:r>
        <w:rPr>
          <w:rFonts w:ascii="Garamond" w:hAnsi="Garamond"/>
          <w:sz w:val="26"/>
          <w:szCs w:val="26"/>
        </w:rPr>
        <w:t xml:space="preserve">d the name of Mr. </w:t>
      </w:r>
      <w:proofErr w:type="spellStart"/>
      <w:r>
        <w:rPr>
          <w:rFonts w:ascii="Garamond" w:hAnsi="Garamond"/>
          <w:sz w:val="26"/>
          <w:szCs w:val="26"/>
        </w:rPr>
        <w:t>Vedant</w:t>
      </w:r>
      <w:proofErr w:type="spellEnd"/>
      <w:r>
        <w:rPr>
          <w:rFonts w:ascii="Garamond" w:hAnsi="Garamond"/>
          <w:sz w:val="26"/>
          <w:szCs w:val="26"/>
        </w:rPr>
        <w:t xml:space="preserve"> </w:t>
      </w:r>
      <w:proofErr w:type="spellStart"/>
      <w:r>
        <w:rPr>
          <w:rFonts w:ascii="Garamond" w:hAnsi="Garamond"/>
          <w:sz w:val="26"/>
          <w:szCs w:val="26"/>
        </w:rPr>
        <w:t>Goenka</w:t>
      </w:r>
      <w:proofErr w:type="spellEnd"/>
      <w:r>
        <w:rPr>
          <w:rFonts w:ascii="Garamond" w:hAnsi="Garamond"/>
          <w:sz w:val="26"/>
          <w:szCs w:val="26"/>
        </w:rPr>
        <w:t xml:space="preserve"> (13777</w:t>
      </w:r>
      <w:r>
        <w:rPr>
          <w:rFonts w:ascii="Garamond" w:hAnsi="Garamond"/>
          <w:sz w:val="26"/>
          <w:szCs w:val="26"/>
        </w:rPr>
        <w:t>) as the Chairperson, Students’ Senate (</w:t>
      </w:r>
      <w:r>
        <w:rPr>
          <w:rFonts w:ascii="Garamond" w:hAnsi="Garamond"/>
          <w:sz w:val="26"/>
          <w:szCs w:val="26"/>
        </w:rPr>
        <w:t>2016-17</w:t>
      </w:r>
      <w:r>
        <w:rPr>
          <w:rFonts w:ascii="Garamond" w:hAnsi="Garamond"/>
          <w:sz w:val="26"/>
          <w:szCs w:val="26"/>
        </w:rPr>
        <w:t>), as elected by the incoming Senate</w:t>
      </w:r>
      <w:r>
        <w:rPr>
          <w:rFonts w:ascii="Garamond" w:hAnsi="Garamond"/>
          <w:sz w:val="26"/>
          <w:szCs w:val="26"/>
        </w:rPr>
        <w:t xml:space="preserve"> on 30</w:t>
      </w:r>
      <w:r w:rsidRPr="0036097C">
        <w:rPr>
          <w:rFonts w:ascii="Garamond" w:hAnsi="Garamond"/>
          <w:sz w:val="26"/>
          <w:szCs w:val="26"/>
          <w:vertAlign w:val="superscript"/>
        </w:rPr>
        <w:t>th</w:t>
      </w:r>
      <w:r>
        <w:rPr>
          <w:rFonts w:ascii="Garamond" w:hAnsi="Garamond"/>
          <w:sz w:val="26"/>
          <w:szCs w:val="26"/>
        </w:rPr>
        <w:t xml:space="preserve"> January, 2016</w:t>
      </w:r>
      <w:r>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C412FB" w:rsidRPr="00FC2C92" w:rsidTr="00C412FB">
        <w:tc>
          <w:tcPr>
            <w:tcW w:w="1951" w:type="dxa"/>
          </w:tcPr>
          <w:p w:rsidR="00C412FB" w:rsidRPr="00FC2C92" w:rsidRDefault="00C412FB" w:rsidP="00C412FB">
            <w:pPr>
              <w:rPr>
                <w:rFonts w:ascii="Garamond" w:hAnsi="Garamond"/>
                <w:b/>
                <w:sz w:val="26"/>
                <w:szCs w:val="26"/>
              </w:rPr>
            </w:pPr>
            <w:r w:rsidRPr="00FC2C92">
              <w:rPr>
                <w:rFonts w:ascii="Garamond" w:hAnsi="Garamond"/>
                <w:b/>
                <w:sz w:val="26"/>
                <w:szCs w:val="26"/>
              </w:rPr>
              <w:lastRenderedPageBreak/>
              <w:t xml:space="preserve">Item No. </w:t>
            </w:r>
            <w:r w:rsidR="00FD2FB2">
              <w:rPr>
                <w:rFonts w:ascii="Garamond" w:hAnsi="Garamond"/>
                <w:b/>
                <w:sz w:val="26"/>
                <w:szCs w:val="26"/>
              </w:rPr>
              <w:t>6</w:t>
            </w:r>
          </w:p>
        </w:tc>
        <w:tc>
          <w:tcPr>
            <w:tcW w:w="7291" w:type="dxa"/>
          </w:tcPr>
          <w:p w:rsidR="00C412FB" w:rsidRPr="00FC2C92" w:rsidRDefault="00D938AC" w:rsidP="004F034C">
            <w:pPr>
              <w:rPr>
                <w:rFonts w:ascii="Garamond" w:hAnsi="Garamond"/>
                <w:sz w:val="26"/>
                <w:szCs w:val="26"/>
              </w:rPr>
            </w:pPr>
            <w:r w:rsidRPr="00D938AC">
              <w:rPr>
                <w:rFonts w:ascii="Garamond" w:hAnsi="Garamond"/>
                <w:sz w:val="26"/>
                <w:szCs w:val="26"/>
              </w:rPr>
              <w:t>To consider for ratification, the name of Head Design, Techkriti '16</w:t>
            </w:r>
          </w:p>
        </w:tc>
      </w:tr>
    </w:tbl>
    <w:p w:rsidR="00221E93" w:rsidRDefault="00F7182F" w:rsidP="00FD2FB2">
      <w:pPr>
        <w:spacing w:before="200"/>
        <w:rPr>
          <w:rFonts w:ascii="Garamond" w:hAnsi="Garamond"/>
          <w:sz w:val="26"/>
          <w:szCs w:val="26"/>
        </w:rPr>
      </w:pPr>
      <w:r>
        <w:rPr>
          <w:rFonts w:ascii="Garamond" w:hAnsi="Garamond"/>
          <w:sz w:val="26"/>
          <w:szCs w:val="26"/>
        </w:rPr>
        <w:t>The Panel proposed</w:t>
      </w:r>
      <w:r w:rsidR="003D119B">
        <w:rPr>
          <w:rFonts w:ascii="Garamond" w:hAnsi="Garamond"/>
          <w:sz w:val="26"/>
          <w:szCs w:val="26"/>
        </w:rPr>
        <w:t xml:space="preserve"> the name of Mr. </w:t>
      </w:r>
      <w:proofErr w:type="spellStart"/>
      <w:r w:rsidR="003D119B">
        <w:rPr>
          <w:rFonts w:ascii="Garamond" w:hAnsi="Garamond"/>
          <w:sz w:val="26"/>
          <w:szCs w:val="26"/>
        </w:rPr>
        <w:t>Deependra</w:t>
      </w:r>
      <w:proofErr w:type="spellEnd"/>
      <w:r w:rsidR="003D119B">
        <w:rPr>
          <w:rFonts w:ascii="Garamond" w:hAnsi="Garamond"/>
          <w:sz w:val="26"/>
          <w:szCs w:val="26"/>
        </w:rPr>
        <w:t xml:space="preserve"> Rajput (13236) for the post of Head Design, Techkriti ’16 for the consideration of the Senate.</w:t>
      </w:r>
      <w:r>
        <w:rPr>
          <w:rFonts w:ascii="Garamond" w:hAnsi="Garamond"/>
          <w:sz w:val="26"/>
          <w:szCs w:val="26"/>
        </w:rPr>
        <w:t xml:space="preserve"> The same was ratified by the Senate.</w:t>
      </w:r>
    </w:p>
    <w:tbl>
      <w:tblPr>
        <w:tblStyle w:val="TableGrid"/>
        <w:tblW w:w="0" w:type="auto"/>
        <w:tblLook w:val="04A0" w:firstRow="1" w:lastRow="0" w:firstColumn="1" w:lastColumn="0" w:noHBand="0" w:noVBand="1"/>
      </w:tblPr>
      <w:tblGrid>
        <w:gridCol w:w="1951"/>
        <w:gridCol w:w="7291"/>
      </w:tblGrid>
      <w:tr w:rsidR="00FD2FB2" w:rsidRPr="00FD2FB2" w:rsidTr="005646E1">
        <w:tc>
          <w:tcPr>
            <w:tcW w:w="1951" w:type="dxa"/>
          </w:tcPr>
          <w:p w:rsidR="00FD2FB2" w:rsidRPr="00FD2FB2" w:rsidRDefault="00FD2FB2" w:rsidP="00FD2FB2">
            <w:pPr>
              <w:spacing w:line="276" w:lineRule="auto"/>
              <w:rPr>
                <w:rFonts w:ascii="Garamond" w:hAnsi="Garamond"/>
                <w:b/>
                <w:sz w:val="26"/>
                <w:szCs w:val="26"/>
              </w:rPr>
            </w:pPr>
            <w:r w:rsidRPr="00FD2FB2">
              <w:rPr>
                <w:rFonts w:ascii="Garamond" w:hAnsi="Garamond"/>
                <w:b/>
                <w:sz w:val="26"/>
                <w:szCs w:val="26"/>
              </w:rPr>
              <w:t xml:space="preserve">Item No. </w:t>
            </w:r>
            <w:r>
              <w:rPr>
                <w:rFonts w:ascii="Garamond" w:hAnsi="Garamond"/>
                <w:b/>
                <w:sz w:val="26"/>
                <w:szCs w:val="26"/>
              </w:rPr>
              <w:t>7</w:t>
            </w:r>
          </w:p>
        </w:tc>
        <w:tc>
          <w:tcPr>
            <w:tcW w:w="7291" w:type="dxa"/>
          </w:tcPr>
          <w:p w:rsidR="00FD2FB2" w:rsidRPr="00FD2FB2" w:rsidRDefault="00D938AC" w:rsidP="00FD2FB2">
            <w:pPr>
              <w:spacing w:line="276" w:lineRule="auto"/>
              <w:rPr>
                <w:rFonts w:ascii="Garamond" w:hAnsi="Garamond"/>
                <w:sz w:val="26"/>
                <w:szCs w:val="26"/>
              </w:rPr>
            </w:pPr>
            <w:r w:rsidRPr="00D938AC">
              <w:rPr>
                <w:rFonts w:ascii="Garamond" w:hAnsi="Garamond"/>
                <w:sz w:val="26"/>
                <w:szCs w:val="26"/>
              </w:rPr>
              <w:t>To consider a proposal to dissolve the Students' Academic Council i.e. the UGSAC and PGSAC</w:t>
            </w:r>
          </w:p>
        </w:tc>
      </w:tr>
    </w:tbl>
    <w:p w:rsidR="00FD2FB2" w:rsidRPr="0016441F" w:rsidRDefault="00ED4D2A" w:rsidP="00FD2FB2">
      <w:pPr>
        <w:spacing w:before="200"/>
        <w:rPr>
          <w:rFonts w:ascii="Garamond" w:hAnsi="Garamond"/>
          <w:sz w:val="26"/>
          <w:szCs w:val="26"/>
          <w:lang w:val="en-IN"/>
        </w:rPr>
      </w:pPr>
      <w:r w:rsidRPr="00ED4D2A">
        <w:rPr>
          <w:rFonts w:ascii="Garamond" w:hAnsi="Garamond"/>
          <w:sz w:val="26"/>
          <w:szCs w:val="26"/>
          <w:lang w:val="en-IN"/>
        </w:rPr>
        <w:t xml:space="preserve">The </w:t>
      </w:r>
      <w:r w:rsidR="00EA1D51">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5B26F8">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186623">
              <w:rPr>
                <w:rFonts w:ascii="Garamond" w:hAnsi="Garamond"/>
                <w:b/>
                <w:sz w:val="26"/>
                <w:szCs w:val="26"/>
              </w:rPr>
              <w:t>8</w:t>
            </w:r>
          </w:p>
        </w:tc>
        <w:tc>
          <w:tcPr>
            <w:tcW w:w="7291" w:type="dxa"/>
          </w:tcPr>
          <w:p w:rsidR="000B7FFD" w:rsidRPr="00FC2C92" w:rsidRDefault="00D938AC" w:rsidP="00E06A8D">
            <w:pPr>
              <w:rPr>
                <w:rFonts w:ascii="Garamond" w:hAnsi="Garamond"/>
                <w:sz w:val="26"/>
                <w:szCs w:val="26"/>
              </w:rPr>
            </w:pPr>
            <w:r w:rsidRPr="00D938AC">
              <w:rPr>
                <w:rFonts w:ascii="Garamond" w:hAnsi="Garamond"/>
                <w:sz w:val="26"/>
                <w:szCs w:val="26"/>
              </w:rPr>
              <w:t>To consider a proposal regarding switching of CPAs</w:t>
            </w:r>
          </w:p>
        </w:tc>
      </w:tr>
    </w:tbl>
    <w:p w:rsidR="00F47B76" w:rsidRPr="009A2CAA" w:rsidRDefault="009A2CAA" w:rsidP="00D938AC">
      <w:pPr>
        <w:spacing w:before="200"/>
        <w:rPr>
          <w:rFonts w:ascii="Garamond" w:hAnsi="Garamond"/>
          <w:sz w:val="26"/>
          <w:szCs w:val="26"/>
          <w:lang w:val="en-IN"/>
        </w:rPr>
      </w:pPr>
      <w:r w:rsidRPr="00ED4D2A">
        <w:rPr>
          <w:rFonts w:ascii="Garamond" w:hAnsi="Garamond"/>
          <w:sz w:val="26"/>
          <w:szCs w:val="26"/>
          <w:lang w:val="en-IN"/>
        </w:rPr>
        <w:t>The Cha</w:t>
      </w:r>
      <w:r w:rsidR="00EA1D51">
        <w:rPr>
          <w:rFonts w:ascii="Garamond" w:hAnsi="Garamond"/>
          <w:sz w:val="26"/>
          <w:szCs w:val="26"/>
          <w:lang w:val="en-IN"/>
        </w:rPr>
        <w:t>irperson, Students’ Senate</w:t>
      </w:r>
      <w:r w:rsidRPr="00ED4D2A">
        <w:rPr>
          <w:rFonts w:ascii="Garamond" w:hAnsi="Garamond"/>
          <w:sz w:val="26"/>
          <w:szCs w:val="26"/>
          <w:lang w:val="en-IN"/>
        </w:rPr>
        <w:t xml:space="preserve"> present</w:t>
      </w:r>
      <w:r w:rsidR="00EA1D51">
        <w:rPr>
          <w:rFonts w:ascii="Garamond" w:hAnsi="Garamond"/>
          <w:sz w:val="26"/>
          <w:szCs w:val="26"/>
          <w:lang w:val="en-IN"/>
        </w:rPr>
        <w:t>ed</w:t>
      </w:r>
      <w:r w:rsidRPr="00ED4D2A">
        <w:rPr>
          <w:rFonts w:ascii="Garamond" w:hAnsi="Garamond"/>
          <w:sz w:val="26"/>
          <w:szCs w:val="26"/>
          <w:lang w:val="en-IN"/>
        </w:rPr>
        <w:t xml:space="preserve"> this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Pr>
          <w:rFonts w:ascii="Garamond" w:hAnsi="Garamond"/>
          <w:sz w:val="26"/>
          <w:szCs w:val="26"/>
          <w:lang w:val="en-IN"/>
        </w:rPr>
        <w:t xml:space="preserve"> </w:t>
      </w:r>
      <w:r w:rsidR="00EA1D51">
        <w:rPr>
          <w:rFonts w:ascii="Garamond" w:hAnsi="Garamond"/>
          <w:sz w:val="26"/>
          <w:szCs w:val="26"/>
          <w:lang w:val="en-IN"/>
        </w:rPr>
        <w:t xml:space="preserve">It was proposed that </w:t>
      </w:r>
      <w:r w:rsidR="00EA1D51">
        <w:rPr>
          <w:rFonts w:ascii="Garamond" w:hAnsi="Garamond"/>
          <w:sz w:val="26"/>
          <w:szCs w:val="26"/>
        </w:rPr>
        <w:t>t</w:t>
      </w:r>
      <w:r w:rsidR="00D938AC" w:rsidRPr="00D938AC">
        <w:rPr>
          <w:rFonts w:ascii="Garamond" w:hAnsi="Garamond"/>
          <w:sz w:val="26"/>
          <w:szCs w:val="26"/>
        </w:rPr>
        <w:t>here should be an option for students to switch their CPAs if they so</w:t>
      </w:r>
      <w:r w:rsidR="00155FD9">
        <w:rPr>
          <w:rFonts w:ascii="Garamond" w:hAnsi="Garamond"/>
          <w:sz w:val="26"/>
          <w:szCs w:val="26"/>
        </w:rPr>
        <w:t xml:space="preserve"> </w:t>
      </w:r>
      <w:r w:rsidR="00D938AC" w:rsidRPr="00D938AC">
        <w:rPr>
          <w:rFonts w:ascii="Garamond" w:hAnsi="Garamond"/>
          <w:sz w:val="26"/>
          <w:szCs w:val="26"/>
        </w:rPr>
        <w:t>desire and the coaches of both, the CPA from which they are transferring</w:t>
      </w:r>
      <w:r w:rsidR="00155FD9">
        <w:rPr>
          <w:rFonts w:ascii="Garamond" w:hAnsi="Garamond"/>
          <w:sz w:val="26"/>
          <w:szCs w:val="26"/>
        </w:rPr>
        <w:t xml:space="preserve"> </w:t>
      </w:r>
      <w:r w:rsidR="00D938AC" w:rsidRPr="00D938AC">
        <w:rPr>
          <w:rFonts w:ascii="Garamond" w:hAnsi="Garamond"/>
          <w:sz w:val="26"/>
          <w:szCs w:val="26"/>
        </w:rPr>
        <w:t>and t</w:t>
      </w:r>
      <w:r w:rsidR="00EA1D51">
        <w:rPr>
          <w:rFonts w:ascii="Garamond" w:hAnsi="Garamond"/>
          <w:sz w:val="26"/>
          <w:szCs w:val="26"/>
        </w:rPr>
        <w:t xml:space="preserve">he CPA to which they are going </w:t>
      </w:r>
      <w:r w:rsidR="00D938AC" w:rsidRPr="00D938AC">
        <w:rPr>
          <w:rFonts w:ascii="Garamond" w:hAnsi="Garamond"/>
          <w:sz w:val="26"/>
          <w:szCs w:val="26"/>
        </w:rPr>
        <w:t>consent.</w:t>
      </w:r>
      <w:r w:rsidR="00EA1D51">
        <w:rPr>
          <w:rFonts w:ascii="Garamond" w:hAnsi="Garamond"/>
          <w:sz w:val="26"/>
          <w:szCs w:val="26"/>
        </w:rPr>
        <w:t xml:space="preserve"> The Senate deliberated on the proposal and opined that the Instructor In-charge of the course should also give his consent for the change. With the above caveat the proposal was accepted by the Senate and forwarded to the SUGC.</w:t>
      </w:r>
      <w:r w:rsidR="00D938AC" w:rsidRPr="00D938AC">
        <w:rPr>
          <w:rFonts w:ascii="Garamond" w:hAnsi="Garamond"/>
          <w:sz w:val="26"/>
          <w:szCs w:val="26"/>
        </w:rPr>
        <w:t xml:space="preserve"> </w:t>
      </w:r>
    </w:p>
    <w:tbl>
      <w:tblPr>
        <w:tblStyle w:val="TableGrid"/>
        <w:tblW w:w="0" w:type="auto"/>
        <w:tblLayout w:type="fixed"/>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 xml:space="preserve">Item No. </w:t>
            </w:r>
            <w:r w:rsidR="00186623">
              <w:rPr>
                <w:rFonts w:ascii="Garamond" w:hAnsi="Garamond"/>
                <w:b/>
                <w:sz w:val="26"/>
                <w:szCs w:val="26"/>
              </w:rPr>
              <w:t>9</w:t>
            </w:r>
          </w:p>
        </w:tc>
        <w:tc>
          <w:tcPr>
            <w:tcW w:w="7291" w:type="dxa"/>
          </w:tcPr>
          <w:p w:rsidR="005B26F8" w:rsidRPr="005B26F8" w:rsidRDefault="00D938AC" w:rsidP="00D938AC">
            <w:pPr>
              <w:rPr>
                <w:rFonts w:ascii="Garamond" w:hAnsi="Garamond"/>
                <w:sz w:val="26"/>
                <w:szCs w:val="26"/>
              </w:rPr>
            </w:pPr>
            <w:r w:rsidRPr="00D938AC">
              <w:rPr>
                <w:rFonts w:ascii="Garamond" w:hAnsi="Garamond"/>
                <w:sz w:val="26"/>
                <w:szCs w:val="26"/>
              </w:rPr>
              <w:t>To consider some recommendations by the Finance Convener</w:t>
            </w:r>
          </w:p>
        </w:tc>
      </w:tr>
    </w:tbl>
    <w:p w:rsidR="005B26F8" w:rsidRPr="00D94759" w:rsidRDefault="00880973" w:rsidP="00107B25">
      <w:pPr>
        <w:spacing w:before="200"/>
        <w:rPr>
          <w:rFonts w:ascii="Garamond" w:hAnsi="Garamond"/>
          <w:sz w:val="26"/>
          <w:szCs w:val="26"/>
          <w:lang w:val="en-IN"/>
        </w:rPr>
      </w:pPr>
      <w:r w:rsidRPr="00ED4D2A">
        <w:rPr>
          <w:rFonts w:ascii="Garamond" w:hAnsi="Garamond"/>
          <w:sz w:val="26"/>
          <w:szCs w:val="26"/>
          <w:lang w:val="en-IN"/>
        </w:rPr>
        <w:t xml:space="preserve">The </w:t>
      </w:r>
      <w:r w:rsidR="00EA1D51">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800646" w:rsidRPr="00FC2C92" w:rsidTr="00800646">
        <w:tc>
          <w:tcPr>
            <w:tcW w:w="1951" w:type="dxa"/>
          </w:tcPr>
          <w:p w:rsidR="00800646" w:rsidRPr="00FC2C92" w:rsidRDefault="00800646" w:rsidP="005B26F8">
            <w:pPr>
              <w:rPr>
                <w:rFonts w:ascii="Garamond" w:hAnsi="Garamond"/>
                <w:b/>
                <w:sz w:val="26"/>
                <w:szCs w:val="26"/>
              </w:rPr>
            </w:pPr>
            <w:r w:rsidRPr="00FC2C92">
              <w:rPr>
                <w:rFonts w:ascii="Garamond" w:hAnsi="Garamond"/>
                <w:b/>
                <w:sz w:val="26"/>
                <w:szCs w:val="26"/>
              </w:rPr>
              <w:t xml:space="preserve">Item No. </w:t>
            </w:r>
            <w:r w:rsidR="005B26F8">
              <w:rPr>
                <w:rFonts w:ascii="Garamond" w:hAnsi="Garamond"/>
                <w:b/>
                <w:sz w:val="26"/>
                <w:szCs w:val="26"/>
              </w:rPr>
              <w:t>1</w:t>
            </w:r>
            <w:r w:rsidR="00186623">
              <w:rPr>
                <w:rFonts w:ascii="Garamond" w:hAnsi="Garamond"/>
                <w:b/>
                <w:sz w:val="26"/>
                <w:szCs w:val="26"/>
              </w:rPr>
              <w:t>0</w:t>
            </w:r>
          </w:p>
        </w:tc>
        <w:tc>
          <w:tcPr>
            <w:tcW w:w="7291" w:type="dxa"/>
          </w:tcPr>
          <w:p w:rsidR="00800646" w:rsidRPr="00FC2C92" w:rsidRDefault="00D938AC" w:rsidP="006621F6">
            <w:pPr>
              <w:rPr>
                <w:rFonts w:ascii="Garamond" w:hAnsi="Garamond"/>
                <w:sz w:val="26"/>
                <w:szCs w:val="26"/>
              </w:rPr>
            </w:pPr>
            <w:r w:rsidRPr="00D938AC">
              <w:rPr>
                <w:rFonts w:ascii="Garamond" w:hAnsi="Garamond"/>
                <w:sz w:val="26"/>
                <w:szCs w:val="26"/>
              </w:rPr>
              <w:t>To consider the issue of no General Secretary, Cultural Affairs (2016-17)</w:t>
            </w:r>
          </w:p>
        </w:tc>
      </w:tr>
    </w:tbl>
    <w:p w:rsidR="00107B25" w:rsidRPr="00880973" w:rsidRDefault="00EA1D51" w:rsidP="00090A28">
      <w:pPr>
        <w:spacing w:before="200"/>
        <w:rPr>
          <w:rFonts w:ascii="Garamond" w:hAnsi="Garamond"/>
          <w:sz w:val="26"/>
          <w:szCs w:val="26"/>
          <w:lang w:val="en-IN"/>
        </w:rPr>
      </w:pPr>
      <w:r>
        <w:rPr>
          <w:rFonts w:ascii="Garamond" w:hAnsi="Garamond"/>
          <w:sz w:val="26"/>
          <w:szCs w:val="26"/>
          <w:lang w:val="en-IN"/>
        </w:rPr>
        <w:t xml:space="preserve">The Senate deliberated on the issue of the post </w:t>
      </w:r>
      <w:r w:rsidR="00A43137">
        <w:rPr>
          <w:rFonts w:ascii="Garamond" w:hAnsi="Garamond"/>
          <w:sz w:val="26"/>
          <w:szCs w:val="26"/>
          <w:lang w:val="en-IN"/>
        </w:rPr>
        <w:t xml:space="preserve">of the General Secretary, Cultural Affairs (2016-17) falling vacant due to no nomination being filed. It was decided that due to the constraints of the gymkhana calendar elections for the post cannot be held before the by-elections in August, 2016. The Senate thought to appoint a care-taker General Secretary, Cultural Affairs till that time. After much deliberation, it was decided to give Mr. </w:t>
      </w:r>
      <w:proofErr w:type="spellStart"/>
      <w:r w:rsidR="00A43137">
        <w:rPr>
          <w:rFonts w:ascii="Garamond" w:hAnsi="Garamond"/>
          <w:sz w:val="26"/>
          <w:szCs w:val="26"/>
          <w:lang w:val="en-IN"/>
        </w:rPr>
        <w:t>Mayank</w:t>
      </w:r>
      <w:proofErr w:type="spellEnd"/>
      <w:r w:rsidR="00A43137">
        <w:rPr>
          <w:rFonts w:ascii="Garamond" w:hAnsi="Garamond"/>
          <w:sz w:val="26"/>
          <w:szCs w:val="26"/>
          <w:lang w:val="en-IN"/>
        </w:rPr>
        <w:t xml:space="preserve"> Jain, In-coming General Secretary, Films and Media Council the additional charge of acting as the </w:t>
      </w:r>
      <w:r w:rsidR="00A43137">
        <w:rPr>
          <w:rFonts w:ascii="Garamond" w:hAnsi="Garamond"/>
          <w:sz w:val="26"/>
          <w:szCs w:val="26"/>
          <w:lang w:val="en-IN"/>
        </w:rPr>
        <w:t>care-taker General Secretary, Cultural Affairs</w:t>
      </w:r>
      <w:r w:rsidR="00A43137">
        <w:rPr>
          <w:rFonts w:ascii="Garamond" w:hAnsi="Garamond"/>
          <w:sz w:val="26"/>
          <w:szCs w:val="26"/>
          <w:lang w:val="en-IN"/>
        </w:rPr>
        <w:t>, to be sworn in at the charge handover.</w:t>
      </w:r>
    </w:p>
    <w:tbl>
      <w:tblPr>
        <w:tblStyle w:val="TableGrid"/>
        <w:tblW w:w="0" w:type="auto"/>
        <w:tblLayout w:type="fixed"/>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Item No. 1</w:t>
            </w:r>
            <w:r w:rsidR="00186623">
              <w:rPr>
                <w:rFonts w:ascii="Garamond" w:hAnsi="Garamond"/>
                <w:b/>
                <w:sz w:val="26"/>
                <w:szCs w:val="26"/>
              </w:rPr>
              <w:t>1</w:t>
            </w:r>
          </w:p>
        </w:tc>
        <w:tc>
          <w:tcPr>
            <w:tcW w:w="7291" w:type="dxa"/>
          </w:tcPr>
          <w:p w:rsidR="005B26F8" w:rsidRPr="005B26F8" w:rsidRDefault="00D938AC" w:rsidP="00173ED9">
            <w:pPr>
              <w:spacing w:line="276" w:lineRule="auto"/>
              <w:rPr>
                <w:rFonts w:ascii="Garamond" w:hAnsi="Garamond"/>
                <w:sz w:val="26"/>
                <w:szCs w:val="26"/>
              </w:rPr>
            </w:pPr>
            <w:r w:rsidRPr="00D938AC">
              <w:rPr>
                <w:rFonts w:ascii="Garamond" w:hAnsi="Garamond"/>
                <w:sz w:val="26"/>
                <w:szCs w:val="26"/>
              </w:rPr>
              <w:t>To consider a proposal to relax the Double Major program eligibility criteria</w:t>
            </w:r>
          </w:p>
        </w:tc>
      </w:tr>
    </w:tbl>
    <w:p w:rsidR="00817071" w:rsidRPr="005B26F8" w:rsidRDefault="00880973" w:rsidP="00FD2FB2">
      <w:pPr>
        <w:spacing w:before="200"/>
        <w:rPr>
          <w:rFonts w:ascii="Garamond" w:hAnsi="Garamond"/>
          <w:sz w:val="26"/>
          <w:szCs w:val="26"/>
          <w:lang w:val="en-IN"/>
        </w:rPr>
      </w:pPr>
      <w:r w:rsidRPr="00ED4D2A">
        <w:rPr>
          <w:rFonts w:ascii="Garamond" w:hAnsi="Garamond"/>
          <w:sz w:val="26"/>
          <w:szCs w:val="26"/>
          <w:lang w:val="en-IN"/>
        </w:rPr>
        <w:lastRenderedPageBreak/>
        <w:t xml:space="preserve">The </w:t>
      </w:r>
      <w:r w:rsidR="00A43137">
        <w:rPr>
          <w:rFonts w:ascii="Garamond" w:hAnsi="Garamond"/>
          <w:sz w:val="26"/>
          <w:szCs w:val="26"/>
          <w:lang w:val="en-IN"/>
        </w:rPr>
        <w:t>item was withdrawn by the proposer as the Senate was informed by one of the student representatives of the SUGC that he had already taken up a similar proposal in the SUGC.</w:t>
      </w:r>
    </w:p>
    <w:tbl>
      <w:tblPr>
        <w:tblStyle w:val="TableGrid"/>
        <w:tblW w:w="0" w:type="auto"/>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Item No. 1</w:t>
            </w:r>
            <w:r w:rsidR="00186623">
              <w:rPr>
                <w:rFonts w:ascii="Garamond" w:hAnsi="Garamond"/>
                <w:b/>
                <w:sz w:val="26"/>
                <w:szCs w:val="26"/>
              </w:rPr>
              <w:t>2</w:t>
            </w:r>
          </w:p>
        </w:tc>
        <w:tc>
          <w:tcPr>
            <w:tcW w:w="7291" w:type="dxa"/>
          </w:tcPr>
          <w:p w:rsidR="005B26F8" w:rsidRPr="005B26F8" w:rsidRDefault="00D938AC" w:rsidP="00173ED9">
            <w:pPr>
              <w:spacing w:line="276" w:lineRule="auto"/>
              <w:rPr>
                <w:rFonts w:ascii="Garamond" w:hAnsi="Garamond"/>
                <w:sz w:val="26"/>
                <w:szCs w:val="26"/>
              </w:rPr>
            </w:pPr>
            <w:r w:rsidRPr="00D938AC">
              <w:rPr>
                <w:rFonts w:ascii="Garamond" w:hAnsi="Garamond"/>
                <w:sz w:val="26"/>
                <w:szCs w:val="26"/>
              </w:rPr>
              <w:t>To consider a proposal to nominate DUGC/DPGC Student Representatives</w:t>
            </w:r>
          </w:p>
        </w:tc>
      </w:tr>
    </w:tbl>
    <w:p w:rsidR="001A3BDD" w:rsidRPr="00880973" w:rsidRDefault="00880973" w:rsidP="00107B25">
      <w:pPr>
        <w:spacing w:before="200"/>
        <w:rPr>
          <w:rFonts w:ascii="Garamond" w:hAnsi="Garamond"/>
          <w:sz w:val="26"/>
          <w:szCs w:val="26"/>
          <w:lang w:val="en-IN"/>
        </w:rPr>
      </w:pPr>
      <w:r w:rsidRPr="00ED4D2A">
        <w:rPr>
          <w:rFonts w:ascii="Garamond" w:hAnsi="Garamond"/>
          <w:sz w:val="26"/>
          <w:szCs w:val="26"/>
          <w:lang w:val="en-IN"/>
        </w:rPr>
        <w:t xml:space="preserve">The </w:t>
      </w:r>
      <w:r w:rsidR="00A43137">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16191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221E93">
              <w:rPr>
                <w:rFonts w:ascii="Garamond" w:hAnsi="Garamond"/>
                <w:b/>
                <w:sz w:val="26"/>
                <w:szCs w:val="26"/>
              </w:rPr>
              <w:t>3</w:t>
            </w:r>
          </w:p>
        </w:tc>
        <w:tc>
          <w:tcPr>
            <w:tcW w:w="7291" w:type="dxa"/>
          </w:tcPr>
          <w:p w:rsidR="00186623" w:rsidRPr="00186623" w:rsidRDefault="00D938AC" w:rsidP="00FD2FB2">
            <w:pPr>
              <w:pStyle w:val="ListParagraph"/>
              <w:ind w:left="0"/>
              <w:rPr>
                <w:rFonts w:ascii="Garamond" w:hAnsi="Garamond"/>
                <w:sz w:val="26"/>
                <w:szCs w:val="26"/>
              </w:rPr>
            </w:pPr>
            <w:r w:rsidRPr="00D938AC">
              <w:rPr>
                <w:rFonts w:ascii="Garamond" w:hAnsi="Garamond"/>
                <w:sz w:val="26"/>
                <w:szCs w:val="26"/>
              </w:rPr>
              <w:t>To consider a proposal for lateral entry option into BS programs</w:t>
            </w:r>
          </w:p>
        </w:tc>
      </w:tr>
    </w:tbl>
    <w:p w:rsidR="000B7FFD" w:rsidRPr="00880973" w:rsidRDefault="00880973" w:rsidP="00107B25">
      <w:pPr>
        <w:spacing w:before="200"/>
        <w:rPr>
          <w:rFonts w:ascii="Garamond" w:hAnsi="Garamond"/>
          <w:sz w:val="26"/>
          <w:szCs w:val="26"/>
          <w:lang w:val="en-IN"/>
        </w:rPr>
      </w:pPr>
      <w:r w:rsidRPr="00ED4D2A">
        <w:rPr>
          <w:rFonts w:ascii="Garamond" w:hAnsi="Garamond"/>
          <w:sz w:val="26"/>
          <w:szCs w:val="26"/>
          <w:lang w:val="en-IN"/>
        </w:rPr>
        <w:t>The Chai</w:t>
      </w:r>
      <w:r w:rsidR="00A43137">
        <w:rPr>
          <w:rFonts w:ascii="Garamond" w:hAnsi="Garamond"/>
          <w:sz w:val="26"/>
          <w:szCs w:val="26"/>
          <w:lang w:val="en-IN"/>
        </w:rPr>
        <w:t xml:space="preserve">rperson, Students’ Senate </w:t>
      </w:r>
      <w:r w:rsidRPr="00ED4D2A">
        <w:rPr>
          <w:rFonts w:ascii="Garamond" w:hAnsi="Garamond"/>
          <w:sz w:val="26"/>
          <w:szCs w:val="26"/>
          <w:lang w:val="en-IN"/>
        </w:rPr>
        <w:t>present</w:t>
      </w:r>
      <w:r w:rsidR="00A43137">
        <w:rPr>
          <w:rFonts w:ascii="Garamond" w:hAnsi="Garamond"/>
          <w:sz w:val="26"/>
          <w:szCs w:val="26"/>
          <w:lang w:val="en-IN"/>
        </w:rPr>
        <w:t>ed</w:t>
      </w:r>
      <w:r w:rsidRPr="00ED4D2A">
        <w:rPr>
          <w:rFonts w:ascii="Garamond" w:hAnsi="Garamond"/>
          <w:sz w:val="26"/>
          <w:szCs w:val="26"/>
          <w:lang w:val="en-IN"/>
        </w:rPr>
        <w:t xml:space="preserve"> this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A43137">
        <w:rPr>
          <w:rFonts w:ascii="Garamond" w:hAnsi="Garamond"/>
          <w:sz w:val="26"/>
          <w:szCs w:val="26"/>
          <w:lang w:val="en-IN"/>
        </w:rPr>
        <w:t xml:space="preserve"> The Senate deliberated upon the proposal and suggested some changes to it. It was felt that KVPY should not be included as a means of lateral entry as it was an exam that was similar to the Joint Entrance Exam but of a more basic level. The Senate was of the opinion that as the main aim of the proposal was to fill the vacant seats in the BS programs the students gaining entry through this program should not be allowed the option of branch change. There should also be a minimum threshold of marks, that the applicant for a particular field, must have obtained in the remaining two fields in his board examinations so as to ascertain his capabilities in those two fields. With the above changes the Senate approved the proposal and forwarded it to the SUGC.</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16191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221E93">
              <w:rPr>
                <w:rFonts w:ascii="Garamond" w:hAnsi="Garamond"/>
                <w:b/>
                <w:sz w:val="26"/>
                <w:szCs w:val="26"/>
              </w:rPr>
              <w:t>4</w:t>
            </w:r>
          </w:p>
        </w:tc>
        <w:tc>
          <w:tcPr>
            <w:tcW w:w="7291" w:type="dxa"/>
          </w:tcPr>
          <w:p w:rsidR="000B7FFD" w:rsidRPr="00FC2C92" w:rsidRDefault="00D938AC" w:rsidP="0036520F">
            <w:pPr>
              <w:rPr>
                <w:rFonts w:ascii="Garamond" w:hAnsi="Garamond"/>
                <w:sz w:val="26"/>
                <w:szCs w:val="26"/>
              </w:rPr>
            </w:pPr>
            <w:r w:rsidRPr="00D938AC">
              <w:rPr>
                <w:rFonts w:ascii="Garamond" w:hAnsi="Garamond"/>
                <w:sz w:val="26"/>
                <w:szCs w:val="26"/>
              </w:rPr>
              <w:t>To consider a proposal pertaining to changes in COSHA</w:t>
            </w:r>
          </w:p>
        </w:tc>
      </w:tr>
    </w:tbl>
    <w:p w:rsidR="00A43137" w:rsidRPr="00880973" w:rsidRDefault="00A43137" w:rsidP="00A43137">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36520F" w:rsidRPr="00FC2C92" w:rsidTr="0036520F">
        <w:tc>
          <w:tcPr>
            <w:tcW w:w="1951" w:type="dxa"/>
          </w:tcPr>
          <w:p w:rsidR="0036520F" w:rsidRPr="00FC2C92" w:rsidRDefault="0036520F" w:rsidP="0016191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221E93">
              <w:rPr>
                <w:rFonts w:ascii="Garamond" w:hAnsi="Garamond"/>
                <w:b/>
                <w:sz w:val="26"/>
                <w:szCs w:val="26"/>
              </w:rPr>
              <w:t>5</w:t>
            </w:r>
          </w:p>
        </w:tc>
        <w:tc>
          <w:tcPr>
            <w:tcW w:w="7291" w:type="dxa"/>
          </w:tcPr>
          <w:p w:rsidR="0036520F" w:rsidRPr="00FC2C92" w:rsidRDefault="00D938AC" w:rsidP="0036520F">
            <w:pPr>
              <w:rPr>
                <w:rFonts w:ascii="Garamond" w:hAnsi="Garamond"/>
                <w:sz w:val="26"/>
                <w:szCs w:val="26"/>
              </w:rPr>
            </w:pPr>
            <w:r w:rsidRPr="00D938AC">
              <w:rPr>
                <w:rFonts w:ascii="Garamond" w:hAnsi="Garamond"/>
                <w:sz w:val="26"/>
                <w:szCs w:val="26"/>
              </w:rPr>
              <w:t>To consider a proposal to include minors in the Degree</w:t>
            </w:r>
          </w:p>
        </w:tc>
      </w:tr>
    </w:tbl>
    <w:p w:rsidR="0036520F" w:rsidRPr="00880973" w:rsidRDefault="00880973" w:rsidP="00107B25">
      <w:pPr>
        <w:spacing w:before="200"/>
        <w:rPr>
          <w:rFonts w:ascii="Garamond" w:hAnsi="Garamond"/>
          <w:sz w:val="26"/>
          <w:szCs w:val="26"/>
          <w:lang w:val="en-IN"/>
        </w:rPr>
      </w:pPr>
      <w:r w:rsidRPr="00ED4D2A">
        <w:rPr>
          <w:rFonts w:ascii="Garamond" w:hAnsi="Garamond"/>
          <w:sz w:val="26"/>
          <w:szCs w:val="26"/>
          <w:lang w:val="en-IN"/>
        </w:rPr>
        <w:t>The Chai</w:t>
      </w:r>
      <w:r w:rsidR="00A43137">
        <w:rPr>
          <w:rFonts w:ascii="Garamond" w:hAnsi="Garamond"/>
          <w:sz w:val="26"/>
          <w:szCs w:val="26"/>
          <w:lang w:val="en-IN"/>
        </w:rPr>
        <w:t xml:space="preserve">rperson, Students’ Senate </w:t>
      </w:r>
      <w:r w:rsidRPr="00ED4D2A">
        <w:rPr>
          <w:rFonts w:ascii="Garamond" w:hAnsi="Garamond"/>
          <w:sz w:val="26"/>
          <w:szCs w:val="26"/>
          <w:lang w:val="en-IN"/>
        </w:rPr>
        <w:t>present</w:t>
      </w:r>
      <w:r w:rsidR="00A43137">
        <w:rPr>
          <w:rFonts w:ascii="Garamond" w:hAnsi="Garamond"/>
          <w:sz w:val="26"/>
          <w:szCs w:val="26"/>
          <w:lang w:val="en-IN"/>
        </w:rPr>
        <w:t>ed</w:t>
      </w:r>
      <w:r w:rsidRPr="00ED4D2A">
        <w:rPr>
          <w:rFonts w:ascii="Garamond" w:hAnsi="Garamond"/>
          <w:sz w:val="26"/>
          <w:szCs w:val="26"/>
          <w:lang w:val="en-IN"/>
        </w:rPr>
        <w:t xml:space="preserve"> this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A43137">
        <w:rPr>
          <w:rFonts w:ascii="Garamond" w:hAnsi="Garamond"/>
          <w:sz w:val="26"/>
          <w:szCs w:val="26"/>
          <w:lang w:val="en-IN"/>
        </w:rPr>
        <w:t xml:space="preserve"> After due deliberation on the issue the Senate accepted the proposal and forwarded it to the SUGC.</w:t>
      </w:r>
    </w:p>
    <w:tbl>
      <w:tblPr>
        <w:tblStyle w:val="TableGrid"/>
        <w:tblW w:w="0" w:type="auto"/>
        <w:tblLook w:val="04A0" w:firstRow="1" w:lastRow="0" w:firstColumn="1" w:lastColumn="0" w:noHBand="0" w:noVBand="1"/>
      </w:tblPr>
      <w:tblGrid>
        <w:gridCol w:w="1951"/>
        <w:gridCol w:w="7291"/>
      </w:tblGrid>
      <w:tr w:rsidR="00FD2FB2" w:rsidRPr="00FC2C92" w:rsidTr="005646E1">
        <w:tc>
          <w:tcPr>
            <w:tcW w:w="1951" w:type="dxa"/>
          </w:tcPr>
          <w:p w:rsidR="00FD2FB2" w:rsidRPr="00FC2C92" w:rsidRDefault="00FD2FB2" w:rsidP="005646E1">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DD30A1">
              <w:rPr>
                <w:rFonts w:ascii="Garamond" w:hAnsi="Garamond"/>
                <w:b/>
                <w:sz w:val="26"/>
                <w:szCs w:val="26"/>
              </w:rPr>
              <w:t>6</w:t>
            </w:r>
          </w:p>
        </w:tc>
        <w:tc>
          <w:tcPr>
            <w:tcW w:w="7291" w:type="dxa"/>
          </w:tcPr>
          <w:p w:rsidR="00FD2FB2" w:rsidRPr="00FC2C92" w:rsidRDefault="00D938AC" w:rsidP="005646E1">
            <w:pPr>
              <w:rPr>
                <w:rFonts w:ascii="Garamond" w:hAnsi="Garamond"/>
                <w:sz w:val="26"/>
                <w:szCs w:val="26"/>
              </w:rPr>
            </w:pPr>
            <w:r w:rsidRPr="00D938AC">
              <w:rPr>
                <w:rFonts w:ascii="Garamond" w:hAnsi="Garamond"/>
                <w:sz w:val="26"/>
                <w:szCs w:val="26"/>
              </w:rPr>
              <w:t>To consider a proposal to reorganize the responsibilities of the SUGC and SPGC vis-à-vis the Office of Academic Affairs</w:t>
            </w:r>
          </w:p>
        </w:tc>
      </w:tr>
    </w:tbl>
    <w:p w:rsidR="00A43137" w:rsidRPr="00880973" w:rsidRDefault="00A43137" w:rsidP="00A43137">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882BFD" w:rsidRPr="00882BFD" w:rsidTr="00DD30A1">
        <w:trPr>
          <w:trHeight w:val="361"/>
        </w:trPr>
        <w:tc>
          <w:tcPr>
            <w:tcW w:w="1951" w:type="dxa"/>
          </w:tcPr>
          <w:p w:rsidR="00882BFD" w:rsidRPr="00882BFD" w:rsidRDefault="00882BFD" w:rsidP="00DD30A1">
            <w:pPr>
              <w:spacing w:line="276" w:lineRule="auto"/>
              <w:rPr>
                <w:rFonts w:ascii="Garamond" w:hAnsi="Garamond"/>
                <w:b/>
                <w:sz w:val="26"/>
                <w:szCs w:val="26"/>
              </w:rPr>
            </w:pPr>
            <w:r w:rsidRPr="00882BFD">
              <w:rPr>
                <w:rFonts w:ascii="Garamond" w:hAnsi="Garamond"/>
                <w:b/>
                <w:sz w:val="26"/>
                <w:szCs w:val="26"/>
              </w:rPr>
              <w:t xml:space="preserve">Item No. </w:t>
            </w:r>
            <w:r w:rsidR="00221E93">
              <w:rPr>
                <w:rFonts w:ascii="Garamond" w:hAnsi="Garamond"/>
                <w:b/>
                <w:sz w:val="26"/>
                <w:szCs w:val="26"/>
              </w:rPr>
              <w:t>17</w:t>
            </w:r>
          </w:p>
        </w:tc>
        <w:tc>
          <w:tcPr>
            <w:tcW w:w="7291" w:type="dxa"/>
          </w:tcPr>
          <w:p w:rsidR="00882BFD" w:rsidRPr="00882BFD" w:rsidRDefault="00D938AC" w:rsidP="00FD2FB2">
            <w:pPr>
              <w:tabs>
                <w:tab w:val="left" w:pos="1793"/>
              </w:tabs>
              <w:spacing w:line="276" w:lineRule="auto"/>
              <w:rPr>
                <w:rFonts w:ascii="Garamond" w:hAnsi="Garamond"/>
                <w:sz w:val="26"/>
                <w:szCs w:val="26"/>
              </w:rPr>
            </w:pPr>
            <w:r w:rsidRPr="00D938AC">
              <w:rPr>
                <w:rFonts w:ascii="Garamond" w:hAnsi="Garamond"/>
                <w:sz w:val="26"/>
                <w:szCs w:val="26"/>
              </w:rPr>
              <w:t>To consider a proposal to restructure the SUGC</w:t>
            </w:r>
          </w:p>
        </w:tc>
      </w:tr>
    </w:tbl>
    <w:p w:rsidR="00A43137" w:rsidRPr="00880973" w:rsidRDefault="00A43137" w:rsidP="00A43137">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C412FB" w:rsidRPr="00FC2C92" w:rsidTr="00C412FB">
        <w:tc>
          <w:tcPr>
            <w:tcW w:w="1951" w:type="dxa"/>
          </w:tcPr>
          <w:p w:rsidR="00C412FB" w:rsidRPr="00FC2C92" w:rsidRDefault="00C412FB" w:rsidP="00635B2E">
            <w:pPr>
              <w:rPr>
                <w:rFonts w:ascii="Garamond" w:hAnsi="Garamond"/>
                <w:b/>
                <w:sz w:val="26"/>
                <w:szCs w:val="26"/>
              </w:rPr>
            </w:pPr>
            <w:r w:rsidRPr="00FC2C92">
              <w:rPr>
                <w:rFonts w:ascii="Garamond" w:hAnsi="Garamond"/>
                <w:b/>
                <w:sz w:val="26"/>
                <w:szCs w:val="26"/>
              </w:rPr>
              <w:lastRenderedPageBreak/>
              <w:t xml:space="preserve">Item No. </w:t>
            </w:r>
            <w:r w:rsidR="002A5908">
              <w:rPr>
                <w:rFonts w:ascii="Garamond" w:hAnsi="Garamond"/>
                <w:b/>
                <w:sz w:val="26"/>
                <w:szCs w:val="26"/>
              </w:rPr>
              <w:t>18</w:t>
            </w:r>
          </w:p>
        </w:tc>
        <w:tc>
          <w:tcPr>
            <w:tcW w:w="7291" w:type="dxa"/>
          </w:tcPr>
          <w:p w:rsidR="00C412FB" w:rsidRPr="00FC2C92" w:rsidRDefault="00C412FB" w:rsidP="00C412FB">
            <w:pPr>
              <w:rPr>
                <w:rFonts w:ascii="Garamond" w:hAnsi="Garamond"/>
                <w:sz w:val="26"/>
                <w:szCs w:val="26"/>
              </w:rPr>
            </w:pPr>
            <w:r>
              <w:rPr>
                <w:rFonts w:ascii="Garamond" w:hAnsi="Garamond"/>
                <w:sz w:val="26"/>
                <w:szCs w:val="26"/>
              </w:rPr>
              <w:t>Questions and Remarks, if any.</w:t>
            </w:r>
          </w:p>
        </w:tc>
      </w:tr>
    </w:tbl>
    <w:p w:rsidR="00B8552A" w:rsidRPr="00FC2C92" w:rsidRDefault="00A43137" w:rsidP="00FC3AA6">
      <w:pPr>
        <w:spacing w:before="200"/>
        <w:rPr>
          <w:rFonts w:ascii="Garamond" w:hAnsi="Garamond"/>
          <w:sz w:val="26"/>
          <w:szCs w:val="26"/>
        </w:rPr>
      </w:pPr>
      <w:r>
        <w:rPr>
          <w:rFonts w:ascii="Garamond" w:hAnsi="Garamond"/>
          <w:sz w:val="26"/>
          <w:szCs w:val="26"/>
        </w:rPr>
        <w:t>There were no Questions and Remarks.</w:t>
      </w:r>
    </w:p>
    <w:tbl>
      <w:tblPr>
        <w:tblStyle w:val="TableGrid"/>
        <w:tblW w:w="0" w:type="auto"/>
        <w:tblLook w:val="04A0" w:firstRow="1" w:lastRow="0" w:firstColumn="1" w:lastColumn="0" w:noHBand="0" w:noVBand="1"/>
      </w:tblPr>
      <w:tblGrid>
        <w:gridCol w:w="1951"/>
        <w:gridCol w:w="7291"/>
      </w:tblGrid>
      <w:tr w:rsidR="00084B9F" w:rsidRPr="00FC2C92" w:rsidTr="000A6156">
        <w:tc>
          <w:tcPr>
            <w:tcW w:w="1951" w:type="dxa"/>
          </w:tcPr>
          <w:p w:rsidR="00D17696" w:rsidRPr="00FC2C92" w:rsidRDefault="00D17696" w:rsidP="000A6156">
            <w:pPr>
              <w:rPr>
                <w:rFonts w:ascii="Garamond" w:hAnsi="Garamond"/>
                <w:b/>
                <w:sz w:val="26"/>
                <w:szCs w:val="26"/>
              </w:rPr>
            </w:pPr>
          </w:p>
        </w:tc>
        <w:tc>
          <w:tcPr>
            <w:tcW w:w="7291" w:type="dxa"/>
          </w:tcPr>
          <w:p w:rsidR="00D17696" w:rsidRPr="00FC2C92" w:rsidRDefault="00D17696" w:rsidP="000A6156">
            <w:pPr>
              <w:rPr>
                <w:rFonts w:ascii="Garamond" w:hAnsi="Garamond"/>
                <w:sz w:val="26"/>
                <w:szCs w:val="26"/>
              </w:rPr>
            </w:pPr>
            <w:r w:rsidRPr="00FC2C92">
              <w:rPr>
                <w:rFonts w:ascii="Garamond" w:hAnsi="Garamond"/>
                <w:sz w:val="26"/>
                <w:szCs w:val="26"/>
              </w:rPr>
              <w:t>Any other item, with the permission of the Chair</w:t>
            </w:r>
          </w:p>
        </w:tc>
      </w:tr>
    </w:tbl>
    <w:p w:rsidR="00090A28" w:rsidRDefault="00A43137" w:rsidP="002A5908">
      <w:pPr>
        <w:spacing w:before="200"/>
        <w:rPr>
          <w:rFonts w:ascii="Garamond" w:hAnsi="Garamond"/>
          <w:sz w:val="26"/>
          <w:szCs w:val="26"/>
        </w:rPr>
      </w:pPr>
      <w:r>
        <w:rPr>
          <w:rFonts w:ascii="Garamond" w:hAnsi="Garamond"/>
          <w:sz w:val="26"/>
          <w:szCs w:val="26"/>
        </w:rPr>
        <w:t>No other item was raised.</w:t>
      </w:r>
    </w:p>
    <w:p w:rsidR="00A43137" w:rsidRDefault="00A43137" w:rsidP="002A5908">
      <w:pPr>
        <w:spacing w:before="200"/>
        <w:rPr>
          <w:rFonts w:ascii="Garamond" w:hAnsi="Garamond"/>
          <w:sz w:val="26"/>
          <w:szCs w:val="26"/>
        </w:rPr>
      </w:pPr>
    </w:p>
    <w:p w:rsidR="00A43137" w:rsidRPr="00D84B3F" w:rsidRDefault="00A43137" w:rsidP="00A43137">
      <w:pPr>
        <w:widowControl w:val="0"/>
        <w:autoSpaceDE w:val="0"/>
        <w:autoSpaceDN w:val="0"/>
        <w:adjustRightInd w:val="0"/>
        <w:spacing w:after="0" w:line="200" w:lineRule="exact"/>
        <w:rPr>
          <w:rFonts w:ascii="Garamond" w:hAnsi="Garamond"/>
          <w:b/>
          <w:sz w:val="26"/>
          <w:szCs w:val="26"/>
        </w:rPr>
      </w:pPr>
      <w:r w:rsidRPr="00D84B3F">
        <w:rPr>
          <w:rFonts w:ascii="Garamond" w:hAnsi="Garamond"/>
          <w:b/>
          <w:sz w:val="26"/>
          <w:szCs w:val="26"/>
        </w:rPr>
        <w:t xml:space="preserve">The meeting was adjourned at </w:t>
      </w:r>
      <w:r>
        <w:rPr>
          <w:rFonts w:ascii="Garamond" w:hAnsi="Garamond"/>
          <w:b/>
          <w:sz w:val="26"/>
          <w:szCs w:val="26"/>
        </w:rPr>
        <w:t>11:15</w:t>
      </w:r>
      <w:bookmarkStart w:id="0" w:name="_GoBack"/>
      <w:bookmarkEnd w:id="0"/>
      <w:r w:rsidRPr="00D84B3F">
        <w:rPr>
          <w:rFonts w:ascii="Garamond" w:hAnsi="Garamond"/>
          <w:b/>
          <w:sz w:val="26"/>
          <w:szCs w:val="26"/>
        </w:rPr>
        <w:t xml:space="preserve"> am by the Chairperson, Student’s Senate.</w:t>
      </w:r>
    </w:p>
    <w:p w:rsidR="00A43137" w:rsidRPr="00B8552A" w:rsidRDefault="00A43137" w:rsidP="002A5908">
      <w:pPr>
        <w:spacing w:before="200"/>
        <w:rPr>
          <w:rFonts w:ascii="Garamond" w:hAnsi="Garamond"/>
          <w:sz w:val="26"/>
          <w:szCs w:val="26"/>
        </w:rPr>
      </w:pPr>
    </w:p>
    <w:sectPr w:rsidR="00A43137" w:rsidRPr="00B8552A"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0F2" w:rsidRDefault="00FA40F2" w:rsidP="005E6361">
      <w:pPr>
        <w:spacing w:after="0" w:line="240" w:lineRule="auto"/>
      </w:pPr>
      <w:r>
        <w:separator/>
      </w:r>
    </w:p>
  </w:endnote>
  <w:endnote w:type="continuationSeparator" w:id="0">
    <w:p w:rsidR="00FA40F2" w:rsidRDefault="00FA40F2" w:rsidP="005E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477109"/>
      <w:docPartObj>
        <w:docPartGallery w:val="Page Numbers (Bottom of Page)"/>
        <w:docPartUnique/>
      </w:docPartObj>
    </w:sdtPr>
    <w:sdtEndPr>
      <w:rPr>
        <w:color w:val="808080" w:themeColor="background1" w:themeShade="80"/>
        <w:spacing w:val="60"/>
      </w:rPr>
    </w:sdtEndPr>
    <w:sdtContent>
      <w:p w:rsidR="00107B25" w:rsidRDefault="00107B25">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r w:rsidR="004E10D6">
          <w:fldChar w:fldCharType="begin"/>
        </w:r>
        <w:r w:rsidR="004E10D6">
          <w:instrText xml:space="preserve"> PAGE   \* MERGEFORMAT </w:instrText>
        </w:r>
        <w:r w:rsidR="004E10D6">
          <w:fldChar w:fldCharType="separate"/>
        </w:r>
        <w:r w:rsidR="00A43137">
          <w:rPr>
            <w:noProof/>
          </w:rPr>
          <w:t>3</w:t>
        </w:r>
        <w:r w:rsidR="004E10D6">
          <w:rPr>
            <w:noProof/>
          </w:rPr>
          <w:fldChar w:fldCharType="end"/>
        </w:r>
        <w:r>
          <w:t xml:space="preserve"> | </w:t>
        </w:r>
        <w:r>
          <w:rPr>
            <w:color w:val="808080" w:themeColor="background1" w:themeShade="80"/>
            <w:spacing w:val="60"/>
          </w:rPr>
          <w:t>Page</w:t>
        </w:r>
      </w:p>
    </w:sdtContent>
  </w:sdt>
  <w:p w:rsidR="00107B25" w:rsidRPr="00DA5996" w:rsidRDefault="00107B25" w:rsidP="00DA5996">
    <w:pPr>
      <w:pStyle w:val="Footer"/>
      <w:rPr>
        <w:rFonts w:eastAsiaTheme="maj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0F2" w:rsidRDefault="00FA40F2" w:rsidP="005E6361">
      <w:pPr>
        <w:spacing w:after="0" w:line="240" w:lineRule="auto"/>
      </w:pPr>
      <w:r>
        <w:separator/>
      </w:r>
    </w:p>
  </w:footnote>
  <w:footnote w:type="continuationSeparator" w:id="0">
    <w:p w:rsidR="00FA40F2" w:rsidRDefault="00FA40F2" w:rsidP="005E6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B25" w:rsidRPr="00B2304F" w:rsidRDefault="00107B25" w:rsidP="00587DE1">
    <w:pPr>
      <w:jc w:val="center"/>
      <w:rPr>
        <w:sz w:val="28"/>
        <w:szCs w:val="28"/>
      </w:rPr>
    </w:pP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-312420</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36097C">
      <w:rPr>
        <w:noProof/>
        <w:sz w:val="28"/>
        <w:szCs w:val="28"/>
        <w:lang w:val="en-IN" w:eastAsia="en-IN"/>
      </w:rPr>
      <mc:AlternateContent>
        <mc:Choice Requires="wps">
          <w:drawing>
            <wp:anchor distT="4294967295" distB="4294967295" distL="114300" distR="114300" simplePos="0" relativeHeight="251662336" behindDoc="0" locked="0" layoutInCell="1" allowOverlap="1">
              <wp:simplePos x="0" y="0"/>
              <wp:positionH relativeFrom="column">
                <wp:posOffset>809625</wp:posOffset>
              </wp:positionH>
              <wp:positionV relativeFrom="paragraph">
                <wp:posOffset>338454</wp:posOffset>
              </wp:positionV>
              <wp:extent cx="4305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71AAE" id="Straight Connector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JJ2gEAAB8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" strokecolor="black [3213]">
              <o:lock v:ext="edit" shapetype="f"/>
            </v:line>
          </w:pict>
        </mc:Fallback>
      </mc:AlternateContent>
    </w:r>
    <w:r w:rsidR="0036097C">
      <w:rPr>
        <w:noProof/>
        <w:sz w:val="28"/>
        <w:szCs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-257175</wp:posOffset>
              </wp:positionV>
              <wp:extent cx="4667885" cy="106299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062990"/>
                      </a:xfrm>
                      <a:prstGeom prst="rect">
                        <a:avLst/>
                      </a:prstGeom>
                      <a:solidFill>
                        <a:srgbClr val="FFFFFF"/>
                      </a:solidFill>
                      <a:ln w="9525">
                        <a:noFill/>
                        <a:miter lim="800000"/>
                        <a:headEnd/>
                        <a:tailEnd/>
                      </a:ln>
                    </wps:spPr>
                    <wps:txbx>
                      <w:txbxContent>
                        <w:p w:rsidR="00107B25" w:rsidRPr="00DD0F6F" w:rsidRDefault="00FD2FB2" w:rsidP="00DA5996">
                          <w:pPr>
                            <w:spacing w:after="0"/>
                            <w:jc w:val="center"/>
                            <w:rPr>
                              <w:rFonts w:ascii="Times New Roman" w:hAnsi="Times New Roman"/>
                              <w:sz w:val="36"/>
                              <w:szCs w:val="36"/>
                            </w:rPr>
                          </w:pPr>
                          <w:r>
                            <w:rPr>
                              <w:rFonts w:ascii="Times New Roman" w:hAnsi="Times New Roman"/>
                              <w:sz w:val="36"/>
                              <w:szCs w:val="36"/>
                            </w:rPr>
                            <w:t>Students’ Senate (2015-16</w:t>
                          </w:r>
                          <w:r w:rsidR="00107B25" w:rsidRPr="00DD0F6F">
                            <w:rPr>
                              <w:rFonts w:ascii="Times New Roman" w:hAnsi="Times New Roman"/>
                              <w:sz w:val="36"/>
                              <w:szCs w:val="36"/>
                            </w:rPr>
                            <w:t>)</w:t>
                          </w:r>
                        </w:p>
                        <w:p w:rsidR="00107B25" w:rsidRPr="00DD0F6F" w:rsidRDefault="00107B25"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107B25" w:rsidRPr="00DD0F6F" w:rsidRDefault="00FD2FB2" w:rsidP="00C6062F">
                          <w:pPr>
                            <w:jc w:val="center"/>
                            <w:rPr>
                              <w:rFonts w:ascii="Times New Roman" w:hAnsi="Times New Roman"/>
                              <w:sz w:val="36"/>
                              <w:szCs w:val="36"/>
                            </w:rPr>
                          </w:pPr>
                          <w:proofErr w:type="spellStart"/>
                          <w:r>
                            <w:rPr>
                              <w:rFonts w:ascii="Times New Roman" w:hAnsi="Times New Roman"/>
                              <w:sz w:val="36"/>
                              <w:szCs w:val="36"/>
                            </w:rPr>
                            <w:t>Shubham</w:t>
                          </w:r>
                          <w:proofErr w:type="spellEnd"/>
                          <w:r>
                            <w:rPr>
                              <w:rFonts w:ascii="Times New Roman" w:hAnsi="Times New Roman"/>
                              <w:sz w:val="36"/>
                              <w:szCs w:val="36"/>
                            </w:rPr>
                            <w:t xml:space="preserve"> </w:t>
                          </w:r>
                          <w:proofErr w:type="spellStart"/>
                          <w:r>
                            <w:rPr>
                              <w:rFonts w:ascii="Times New Roman" w:hAnsi="Times New Roman"/>
                              <w:sz w:val="36"/>
                              <w:szCs w:val="36"/>
                            </w:rPr>
                            <w:t>Atreja</w:t>
                          </w:r>
                          <w:proofErr w:type="spellEnd"/>
                          <w:r w:rsidR="00107B25" w:rsidRPr="00DD0F6F">
                            <w:rPr>
                              <w:rFonts w:ascii="Times New Roman" w:hAnsi="Times New Roman"/>
                              <w:sz w:val="36"/>
                              <w:szCs w:val="36"/>
                            </w:rPr>
                            <w:t xml:space="preserve"> | Chairperson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25pt;margin-top:-20.25pt;width:367.55pt;height:8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" stroked="f">
              <v:textbox>
                <w:txbxContent>
                  <w:p w:rsidR="00107B25" w:rsidRPr="00DD0F6F" w:rsidRDefault="00FD2FB2" w:rsidP="00DA5996">
                    <w:pPr>
                      <w:spacing w:after="0"/>
                      <w:jc w:val="center"/>
                      <w:rPr>
                        <w:rFonts w:ascii="Times New Roman" w:hAnsi="Times New Roman"/>
                        <w:sz w:val="36"/>
                        <w:szCs w:val="36"/>
                      </w:rPr>
                    </w:pPr>
                    <w:r>
                      <w:rPr>
                        <w:rFonts w:ascii="Times New Roman" w:hAnsi="Times New Roman"/>
                        <w:sz w:val="36"/>
                        <w:szCs w:val="36"/>
                      </w:rPr>
                      <w:t>Students’ Senate (2015-16</w:t>
                    </w:r>
                    <w:r w:rsidR="00107B25" w:rsidRPr="00DD0F6F">
                      <w:rPr>
                        <w:rFonts w:ascii="Times New Roman" w:hAnsi="Times New Roman"/>
                        <w:sz w:val="36"/>
                        <w:szCs w:val="36"/>
                      </w:rPr>
                      <w:t>)</w:t>
                    </w:r>
                  </w:p>
                  <w:p w:rsidR="00107B25" w:rsidRPr="00DD0F6F" w:rsidRDefault="00107B25"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107B25" w:rsidRPr="00DD0F6F" w:rsidRDefault="00FD2FB2" w:rsidP="00C6062F">
                    <w:pPr>
                      <w:jc w:val="center"/>
                      <w:rPr>
                        <w:rFonts w:ascii="Times New Roman" w:hAnsi="Times New Roman"/>
                        <w:sz w:val="36"/>
                        <w:szCs w:val="36"/>
                      </w:rPr>
                    </w:pPr>
                    <w:proofErr w:type="spellStart"/>
                    <w:r>
                      <w:rPr>
                        <w:rFonts w:ascii="Times New Roman" w:hAnsi="Times New Roman"/>
                        <w:sz w:val="36"/>
                        <w:szCs w:val="36"/>
                      </w:rPr>
                      <w:t>Shubham</w:t>
                    </w:r>
                    <w:proofErr w:type="spellEnd"/>
                    <w:r>
                      <w:rPr>
                        <w:rFonts w:ascii="Times New Roman" w:hAnsi="Times New Roman"/>
                        <w:sz w:val="36"/>
                        <w:szCs w:val="36"/>
                      </w:rPr>
                      <w:t xml:space="preserve"> </w:t>
                    </w:r>
                    <w:proofErr w:type="spellStart"/>
                    <w:r>
                      <w:rPr>
                        <w:rFonts w:ascii="Times New Roman" w:hAnsi="Times New Roman"/>
                        <w:sz w:val="36"/>
                        <w:szCs w:val="36"/>
                      </w:rPr>
                      <w:t>Atreja</w:t>
                    </w:r>
                    <w:proofErr w:type="spellEnd"/>
                    <w:r w:rsidR="00107B25" w:rsidRPr="00DD0F6F">
                      <w:rPr>
                        <w:rFonts w:ascii="Times New Roman" w:hAnsi="Times New Roman"/>
                        <w:sz w:val="36"/>
                        <w:szCs w:val="36"/>
                      </w:rPr>
                      <w:t xml:space="preserve"> | Chairperson</w:t>
                    </w:r>
                  </w:p>
                </w:txbxContent>
              </v:textbox>
            </v:shape>
          </w:pict>
        </mc:Fallback>
      </mc:AlternateContent>
    </w:r>
    <w:r w:rsidRPr="00B2304F">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-190500</wp:posOffset>
          </wp:positionV>
          <wp:extent cx="923925" cy="878840"/>
          <wp:effectExtent l="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78840"/>
                  </a:xfrm>
                  <a:prstGeom prst="rect">
                    <a:avLst/>
                  </a:prstGeom>
                  <a:noFill/>
                  <a:ln>
                    <a:noFill/>
                  </a:ln>
                </pic:spPr>
              </pic:pic>
            </a:graphicData>
          </a:graphic>
        </wp:anchor>
      </w:drawing>
    </w:r>
  </w:p>
  <w:p w:rsidR="00107B25" w:rsidRPr="00B2304F" w:rsidRDefault="00107B25" w:rsidP="00DA5996">
    <w:pPr>
      <w:rPr>
        <w:sz w:val="28"/>
        <w:szCs w:val="28"/>
      </w:rPr>
    </w:pPr>
  </w:p>
  <w:p w:rsidR="00107B25" w:rsidRDefault="00107B2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AAF"/>
    <w:multiLevelType w:val="hybridMultilevel"/>
    <w:tmpl w:val="01A8C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75CA7"/>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BB3F05"/>
    <w:multiLevelType w:val="hybridMultilevel"/>
    <w:tmpl w:val="17628A58"/>
    <w:lvl w:ilvl="0" w:tplc="008A12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7B2F10"/>
    <w:multiLevelType w:val="hybridMultilevel"/>
    <w:tmpl w:val="6EAC420C"/>
    <w:lvl w:ilvl="0" w:tplc="6AD034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D401F3"/>
    <w:multiLevelType w:val="hybridMultilevel"/>
    <w:tmpl w:val="C5F4D794"/>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8452DA"/>
    <w:multiLevelType w:val="hybridMultilevel"/>
    <w:tmpl w:val="89E4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2128B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8448D0"/>
    <w:multiLevelType w:val="hybridMultilevel"/>
    <w:tmpl w:val="E3A4A516"/>
    <w:lvl w:ilvl="0" w:tplc="B490AF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4D6E98"/>
    <w:multiLevelType w:val="hybridMultilevel"/>
    <w:tmpl w:val="1EA4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3F0C9D"/>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A71475"/>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F2C0DF3"/>
    <w:multiLevelType w:val="hybridMultilevel"/>
    <w:tmpl w:val="935A9176"/>
    <w:lvl w:ilvl="0" w:tplc="66A093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C84BF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8C217CA"/>
    <w:multiLevelType w:val="hybridMultilevel"/>
    <w:tmpl w:val="B54A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F12561"/>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DF5219A"/>
    <w:multiLevelType w:val="hybridMultilevel"/>
    <w:tmpl w:val="7FFE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850518"/>
    <w:multiLevelType w:val="hybridMultilevel"/>
    <w:tmpl w:val="E494ABFE"/>
    <w:lvl w:ilvl="0" w:tplc="6FD47D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7"/>
  </w:num>
  <w:num w:numId="5">
    <w:abstractNumId w:val="17"/>
  </w:num>
  <w:num w:numId="6">
    <w:abstractNumId w:val="5"/>
  </w:num>
  <w:num w:numId="7">
    <w:abstractNumId w:val="8"/>
  </w:num>
  <w:num w:numId="8">
    <w:abstractNumId w:val="4"/>
  </w:num>
  <w:num w:numId="9">
    <w:abstractNumId w:val="13"/>
  </w:num>
  <w:num w:numId="10">
    <w:abstractNumId w:val="15"/>
  </w:num>
  <w:num w:numId="11">
    <w:abstractNumId w:val="6"/>
  </w:num>
  <w:num w:numId="12">
    <w:abstractNumId w:val="9"/>
  </w:num>
  <w:num w:numId="13">
    <w:abstractNumId w:val="1"/>
  </w:num>
  <w:num w:numId="14">
    <w:abstractNumId w:val="10"/>
  </w:num>
  <w:num w:numId="15">
    <w:abstractNumId w:val="2"/>
  </w:num>
  <w:num w:numId="16">
    <w:abstractNumId w:val="11"/>
  </w:num>
  <w:num w:numId="17">
    <w:abstractNumId w:val="14"/>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61"/>
    <w:rsid w:val="000106BF"/>
    <w:rsid w:val="000176DF"/>
    <w:rsid w:val="000224A5"/>
    <w:rsid w:val="00030691"/>
    <w:rsid w:val="00036A06"/>
    <w:rsid w:val="000376B6"/>
    <w:rsid w:val="0004239A"/>
    <w:rsid w:val="000460FB"/>
    <w:rsid w:val="000470B6"/>
    <w:rsid w:val="00052290"/>
    <w:rsid w:val="000541B2"/>
    <w:rsid w:val="00054A51"/>
    <w:rsid w:val="00054DA4"/>
    <w:rsid w:val="00074D78"/>
    <w:rsid w:val="00084B9F"/>
    <w:rsid w:val="00086ABF"/>
    <w:rsid w:val="00090A28"/>
    <w:rsid w:val="000942E5"/>
    <w:rsid w:val="00094AEC"/>
    <w:rsid w:val="00097FF9"/>
    <w:rsid w:val="000A2CF0"/>
    <w:rsid w:val="000A3B97"/>
    <w:rsid w:val="000A6156"/>
    <w:rsid w:val="000B7FFD"/>
    <w:rsid w:val="000C240B"/>
    <w:rsid w:val="000D6257"/>
    <w:rsid w:val="000D6DC5"/>
    <w:rsid w:val="000D71EA"/>
    <w:rsid w:val="000E2004"/>
    <w:rsid w:val="000F4BDA"/>
    <w:rsid w:val="0010122B"/>
    <w:rsid w:val="00107B25"/>
    <w:rsid w:val="00107EF6"/>
    <w:rsid w:val="001107CD"/>
    <w:rsid w:val="00110A6C"/>
    <w:rsid w:val="00111DA7"/>
    <w:rsid w:val="00113A74"/>
    <w:rsid w:val="001169C0"/>
    <w:rsid w:val="00125456"/>
    <w:rsid w:val="00127A1B"/>
    <w:rsid w:val="00130679"/>
    <w:rsid w:val="00130F87"/>
    <w:rsid w:val="001467CF"/>
    <w:rsid w:val="00155FD9"/>
    <w:rsid w:val="001574A0"/>
    <w:rsid w:val="00161916"/>
    <w:rsid w:val="00161E83"/>
    <w:rsid w:val="0016441F"/>
    <w:rsid w:val="001705E1"/>
    <w:rsid w:val="00172621"/>
    <w:rsid w:val="001736D6"/>
    <w:rsid w:val="00173ED9"/>
    <w:rsid w:val="00186623"/>
    <w:rsid w:val="00194AAD"/>
    <w:rsid w:val="001A2413"/>
    <w:rsid w:val="001A3BDD"/>
    <w:rsid w:val="001B18F0"/>
    <w:rsid w:val="001C7247"/>
    <w:rsid w:val="001D50E7"/>
    <w:rsid w:val="001D56C5"/>
    <w:rsid w:val="001D7AA6"/>
    <w:rsid w:val="001D7E98"/>
    <w:rsid w:val="001F5288"/>
    <w:rsid w:val="0021009A"/>
    <w:rsid w:val="00221E93"/>
    <w:rsid w:val="00232637"/>
    <w:rsid w:val="0023449F"/>
    <w:rsid w:val="0023680D"/>
    <w:rsid w:val="002449D5"/>
    <w:rsid w:val="00254F98"/>
    <w:rsid w:val="002553B5"/>
    <w:rsid w:val="002732DE"/>
    <w:rsid w:val="00280E15"/>
    <w:rsid w:val="00282353"/>
    <w:rsid w:val="00282F9D"/>
    <w:rsid w:val="00286316"/>
    <w:rsid w:val="002910AC"/>
    <w:rsid w:val="002A1147"/>
    <w:rsid w:val="002A3A1B"/>
    <w:rsid w:val="002A5908"/>
    <w:rsid w:val="002A7C5B"/>
    <w:rsid w:val="002A7F56"/>
    <w:rsid w:val="002C0A92"/>
    <w:rsid w:val="002C651B"/>
    <w:rsid w:val="002C7049"/>
    <w:rsid w:val="002D2FAE"/>
    <w:rsid w:val="002E628C"/>
    <w:rsid w:val="002E6510"/>
    <w:rsid w:val="002E7C7C"/>
    <w:rsid w:val="002F0D23"/>
    <w:rsid w:val="002F2210"/>
    <w:rsid w:val="002F4EEB"/>
    <w:rsid w:val="002F50B9"/>
    <w:rsid w:val="002F62E5"/>
    <w:rsid w:val="00301BDB"/>
    <w:rsid w:val="00311169"/>
    <w:rsid w:val="00320AFB"/>
    <w:rsid w:val="00332EDA"/>
    <w:rsid w:val="0033654C"/>
    <w:rsid w:val="00343EA6"/>
    <w:rsid w:val="003470BF"/>
    <w:rsid w:val="00350FC7"/>
    <w:rsid w:val="0036097C"/>
    <w:rsid w:val="003630FD"/>
    <w:rsid w:val="0036520F"/>
    <w:rsid w:val="003700F9"/>
    <w:rsid w:val="00371162"/>
    <w:rsid w:val="003809E5"/>
    <w:rsid w:val="0039575F"/>
    <w:rsid w:val="003B55F1"/>
    <w:rsid w:val="003B64BD"/>
    <w:rsid w:val="003B6C7B"/>
    <w:rsid w:val="003C0379"/>
    <w:rsid w:val="003C3F9A"/>
    <w:rsid w:val="003C6310"/>
    <w:rsid w:val="003D119B"/>
    <w:rsid w:val="003D4AA8"/>
    <w:rsid w:val="003D6F6A"/>
    <w:rsid w:val="003E127B"/>
    <w:rsid w:val="003E55A7"/>
    <w:rsid w:val="003F5775"/>
    <w:rsid w:val="003F66C8"/>
    <w:rsid w:val="003F67CA"/>
    <w:rsid w:val="003F7B15"/>
    <w:rsid w:val="00406E92"/>
    <w:rsid w:val="00412ED8"/>
    <w:rsid w:val="00412F87"/>
    <w:rsid w:val="00414726"/>
    <w:rsid w:val="004150A9"/>
    <w:rsid w:val="00415F72"/>
    <w:rsid w:val="004171C6"/>
    <w:rsid w:val="00443FE3"/>
    <w:rsid w:val="004467BC"/>
    <w:rsid w:val="0044702E"/>
    <w:rsid w:val="00447CA8"/>
    <w:rsid w:val="00453655"/>
    <w:rsid w:val="00456849"/>
    <w:rsid w:val="0045713C"/>
    <w:rsid w:val="00462DD6"/>
    <w:rsid w:val="00482244"/>
    <w:rsid w:val="00483F18"/>
    <w:rsid w:val="00487777"/>
    <w:rsid w:val="00497E8F"/>
    <w:rsid w:val="004A1C3D"/>
    <w:rsid w:val="004A2A3E"/>
    <w:rsid w:val="004A38CD"/>
    <w:rsid w:val="004B43A9"/>
    <w:rsid w:val="004B62B5"/>
    <w:rsid w:val="004C3A12"/>
    <w:rsid w:val="004C4D62"/>
    <w:rsid w:val="004D5801"/>
    <w:rsid w:val="004E10D6"/>
    <w:rsid w:val="004F034C"/>
    <w:rsid w:val="004F223C"/>
    <w:rsid w:val="004F258F"/>
    <w:rsid w:val="004F58E8"/>
    <w:rsid w:val="004F6254"/>
    <w:rsid w:val="00500076"/>
    <w:rsid w:val="005102AD"/>
    <w:rsid w:val="005127B1"/>
    <w:rsid w:val="00513BCF"/>
    <w:rsid w:val="00514715"/>
    <w:rsid w:val="0052030B"/>
    <w:rsid w:val="00521DDA"/>
    <w:rsid w:val="005231B2"/>
    <w:rsid w:val="005251FC"/>
    <w:rsid w:val="00526703"/>
    <w:rsid w:val="00531F7D"/>
    <w:rsid w:val="00532039"/>
    <w:rsid w:val="005363A5"/>
    <w:rsid w:val="005418E0"/>
    <w:rsid w:val="00557926"/>
    <w:rsid w:val="00570441"/>
    <w:rsid w:val="00574396"/>
    <w:rsid w:val="00580B63"/>
    <w:rsid w:val="00587DE1"/>
    <w:rsid w:val="00590CE1"/>
    <w:rsid w:val="005918D4"/>
    <w:rsid w:val="005926A2"/>
    <w:rsid w:val="00597C39"/>
    <w:rsid w:val="00597D7C"/>
    <w:rsid w:val="00597E5E"/>
    <w:rsid w:val="005A45D4"/>
    <w:rsid w:val="005A5CD3"/>
    <w:rsid w:val="005B0E5B"/>
    <w:rsid w:val="005B26F8"/>
    <w:rsid w:val="005B3190"/>
    <w:rsid w:val="005C1430"/>
    <w:rsid w:val="005C2549"/>
    <w:rsid w:val="005D4B06"/>
    <w:rsid w:val="005E6361"/>
    <w:rsid w:val="005E76C1"/>
    <w:rsid w:val="005F0065"/>
    <w:rsid w:val="005F2F0B"/>
    <w:rsid w:val="00602321"/>
    <w:rsid w:val="00602435"/>
    <w:rsid w:val="00603E50"/>
    <w:rsid w:val="006077ED"/>
    <w:rsid w:val="00625B8B"/>
    <w:rsid w:val="00635B2E"/>
    <w:rsid w:val="00645CE4"/>
    <w:rsid w:val="00646359"/>
    <w:rsid w:val="00647609"/>
    <w:rsid w:val="00656719"/>
    <w:rsid w:val="006621F6"/>
    <w:rsid w:val="0067085F"/>
    <w:rsid w:val="006742A5"/>
    <w:rsid w:val="006775C5"/>
    <w:rsid w:val="00693403"/>
    <w:rsid w:val="0069508E"/>
    <w:rsid w:val="006A45D2"/>
    <w:rsid w:val="006A66E0"/>
    <w:rsid w:val="006B2891"/>
    <w:rsid w:val="006B3945"/>
    <w:rsid w:val="006B57D6"/>
    <w:rsid w:val="006D030A"/>
    <w:rsid w:val="006D248C"/>
    <w:rsid w:val="006D35A5"/>
    <w:rsid w:val="006D5545"/>
    <w:rsid w:val="006E547A"/>
    <w:rsid w:val="006F2236"/>
    <w:rsid w:val="0070741F"/>
    <w:rsid w:val="00721B5D"/>
    <w:rsid w:val="00734060"/>
    <w:rsid w:val="00734D6D"/>
    <w:rsid w:val="00755624"/>
    <w:rsid w:val="007617EE"/>
    <w:rsid w:val="007715C2"/>
    <w:rsid w:val="00773CF9"/>
    <w:rsid w:val="00774CFD"/>
    <w:rsid w:val="00780C87"/>
    <w:rsid w:val="0078159F"/>
    <w:rsid w:val="007877BD"/>
    <w:rsid w:val="007A7CEE"/>
    <w:rsid w:val="007B235A"/>
    <w:rsid w:val="007B554D"/>
    <w:rsid w:val="007C3E3B"/>
    <w:rsid w:val="007C5449"/>
    <w:rsid w:val="007D0D78"/>
    <w:rsid w:val="007D4BEB"/>
    <w:rsid w:val="007E12EB"/>
    <w:rsid w:val="007F232C"/>
    <w:rsid w:val="007F5389"/>
    <w:rsid w:val="007F6CA4"/>
    <w:rsid w:val="00800646"/>
    <w:rsid w:val="00805D74"/>
    <w:rsid w:val="00807C79"/>
    <w:rsid w:val="00817071"/>
    <w:rsid w:val="00840FD2"/>
    <w:rsid w:val="00845951"/>
    <w:rsid w:val="008537BB"/>
    <w:rsid w:val="00862D13"/>
    <w:rsid w:val="008639C5"/>
    <w:rsid w:val="008651BB"/>
    <w:rsid w:val="00880973"/>
    <w:rsid w:val="00882BFD"/>
    <w:rsid w:val="008913E3"/>
    <w:rsid w:val="00895819"/>
    <w:rsid w:val="008973F4"/>
    <w:rsid w:val="008A360D"/>
    <w:rsid w:val="008A40AB"/>
    <w:rsid w:val="008B01D2"/>
    <w:rsid w:val="008B60DB"/>
    <w:rsid w:val="008C00C1"/>
    <w:rsid w:val="008C238F"/>
    <w:rsid w:val="008C7EFB"/>
    <w:rsid w:val="008E15C0"/>
    <w:rsid w:val="009039FB"/>
    <w:rsid w:val="0090514C"/>
    <w:rsid w:val="009223C7"/>
    <w:rsid w:val="00923875"/>
    <w:rsid w:val="009239E6"/>
    <w:rsid w:val="00932974"/>
    <w:rsid w:val="00933CD1"/>
    <w:rsid w:val="00970C4D"/>
    <w:rsid w:val="00973108"/>
    <w:rsid w:val="00975AA7"/>
    <w:rsid w:val="009858AA"/>
    <w:rsid w:val="00990DCB"/>
    <w:rsid w:val="009A0602"/>
    <w:rsid w:val="009A2CAA"/>
    <w:rsid w:val="009A3E01"/>
    <w:rsid w:val="009A40CA"/>
    <w:rsid w:val="009B12C6"/>
    <w:rsid w:val="009B7236"/>
    <w:rsid w:val="009C54D2"/>
    <w:rsid w:val="009C54EB"/>
    <w:rsid w:val="009D0AE9"/>
    <w:rsid w:val="009D60FC"/>
    <w:rsid w:val="009F06FF"/>
    <w:rsid w:val="009F3ACB"/>
    <w:rsid w:val="009F515D"/>
    <w:rsid w:val="009F617C"/>
    <w:rsid w:val="00A02A01"/>
    <w:rsid w:val="00A03DEC"/>
    <w:rsid w:val="00A1618D"/>
    <w:rsid w:val="00A17F0B"/>
    <w:rsid w:val="00A27296"/>
    <w:rsid w:val="00A35B45"/>
    <w:rsid w:val="00A40A5D"/>
    <w:rsid w:val="00A43137"/>
    <w:rsid w:val="00A73CB5"/>
    <w:rsid w:val="00A73EAD"/>
    <w:rsid w:val="00A75105"/>
    <w:rsid w:val="00A85F44"/>
    <w:rsid w:val="00A9253E"/>
    <w:rsid w:val="00AA2374"/>
    <w:rsid w:val="00AA2F08"/>
    <w:rsid w:val="00AA4989"/>
    <w:rsid w:val="00AA6624"/>
    <w:rsid w:val="00AB2FA9"/>
    <w:rsid w:val="00AB7EE1"/>
    <w:rsid w:val="00AC553B"/>
    <w:rsid w:val="00AC5963"/>
    <w:rsid w:val="00AC7152"/>
    <w:rsid w:val="00AE4CA7"/>
    <w:rsid w:val="00AF3523"/>
    <w:rsid w:val="00AF6A4D"/>
    <w:rsid w:val="00B06EE2"/>
    <w:rsid w:val="00B10F69"/>
    <w:rsid w:val="00B11C2A"/>
    <w:rsid w:val="00B1242A"/>
    <w:rsid w:val="00B2304F"/>
    <w:rsid w:val="00B26463"/>
    <w:rsid w:val="00B36F2E"/>
    <w:rsid w:val="00B4037E"/>
    <w:rsid w:val="00B470A8"/>
    <w:rsid w:val="00B477C1"/>
    <w:rsid w:val="00B55708"/>
    <w:rsid w:val="00B5710A"/>
    <w:rsid w:val="00B75259"/>
    <w:rsid w:val="00B76297"/>
    <w:rsid w:val="00B8552A"/>
    <w:rsid w:val="00B939A1"/>
    <w:rsid w:val="00BA3E11"/>
    <w:rsid w:val="00BA4C95"/>
    <w:rsid w:val="00BC06CB"/>
    <w:rsid w:val="00BD09B2"/>
    <w:rsid w:val="00BD78CA"/>
    <w:rsid w:val="00BD7F6A"/>
    <w:rsid w:val="00BE2A4D"/>
    <w:rsid w:val="00BF43E8"/>
    <w:rsid w:val="00C01D08"/>
    <w:rsid w:val="00C04777"/>
    <w:rsid w:val="00C04F29"/>
    <w:rsid w:val="00C07B2E"/>
    <w:rsid w:val="00C22775"/>
    <w:rsid w:val="00C33110"/>
    <w:rsid w:val="00C337D1"/>
    <w:rsid w:val="00C412FB"/>
    <w:rsid w:val="00C4596C"/>
    <w:rsid w:val="00C46A2F"/>
    <w:rsid w:val="00C47640"/>
    <w:rsid w:val="00C50E9F"/>
    <w:rsid w:val="00C54381"/>
    <w:rsid w:val="00C54AFC"/>
    <w:rsid w:val="00C54E8A"/>
    <w:rsid w:val="00C6062F"/>
    <w:rsid w:val="00C60F5C"/>
    <w:rsid w:val="00C6140E"/>
    <w:rsid w:val="00C65424"/>
    <w:rsid w:val="00C7685B"/>
    <w:rsid w:val="00C85288"/>
    <w:rsid w:val="00C94152"/>
    <w:rsid w:val="00CA3359"/>
    <w:rsid w:val="00CA6749"/>
    <w:rsid w:val="00CC0C3C"/>
    <w:rsid w:val="00CC22F6"/>
    <w:rsid w:val="00CC53F6"/>
    <w:rsid w:val="00CC5DB2"/>
    <w:rsid w:val="00CC6BB3"/>
    <w:rsid w:val="00CE0B17"/>
    <w:rsid w:val="00CE0F5E"/>
    <w:rsid w:val="00CE2C6B"/>
    <w:rsid w:val="00CE43A2"/>
    <w:rsid w:val="00CE4CEE"/>
    <w:rsid w:val="00D04294"/>
    <w:rsid w:val="00D1273C"/>
    <w:rsid w:val="00D138E1"/>
    <w:rsid w:val="00D17696"/>
    <w:rsid w:val="00D17BB0"/>
    <w:rsid w:val="00D2155B"/>
    <w:rsid w:val="00D43B2E"/>
    <w:rsid w:val="00D44674"/>
    <w:rsid w:val="00D45431"/>
    <w:rsid w:val="00D50F9A"/>
    <w:rsid w:val="00D622C6"/>
    <w:rsid w:val="00D63977"/>
    <w:rsid w:val="00D64D7D"/>
    <w:rsid w:val="00D66385"/>
    <w:rsid w:val="00D66780"/>
    <w:rsid w:val="00D71EF2"/>
    <w:rsid w:val="00D73313"/>
    <w:rsid w:val="00D7377F"/>
    <w:rsid w:val="00D741CA"/>
    <w:rsid w:val="00D84553"/>
    <w:rsid w:val="00D938AC"/>
    <w:rsid w:val="00D94759"/>
    <w:rsid w:val="00DA1578"/>
    <w:rsid w:val="00DA16B7"/>
    <w:rsid w:val="00DA2760"/>
    <w:rsid w:val="00DA5996"/>
    <w:rsid w:val="00DB4DC7"/>
    <w:rsid w:val="00DB5F6C"/>
    <w:rsid w:val="00DC3B30"/>
    <w:rsid w:val="00DC6DAF"/>
    <w:rsid w:val="00DD0F6F"/>
    <w:rsid w:val="00DD30A1"/>
    <w:rsid w:val="00DE3DF6"/>
    <w:rsid w:val="00DF1538"/>
    <w:rsid w:val="00DF2E0A"/>
    <w:rsid w:val="00DF5B5A"/>
    <w:rsid w:val="00E06A8D"/>
    <w:rsid w:val="00E06C22"/>
    <w:rsid w:val="00E07717"/>
    <w:rsid w:val="00E113FE"/>
    <w:rsid w:val="00E11D76"/>
    <w:rsid w:val="00E15E12"/>
    <w:rsid w:val="00E30EAC"/>
    <w:rsid w:val="00E3642B"/>
    <w:rsid w:val="00E37D60"/>
    <w:rsid w:val="00E47748"/>
    <w:rsid w:val="00E560DB"/>
    <w:rsid w:val="00E64AB2"/>
    <w:rsid w:val="00E74C58"/>
    <w:rsid w:val="00E8179D"/>
    <w:rsid w:val="00E93F70"/>
    <w:rsid w:val="00EA1D51"/>
    <w:rsid w:val="00EB0476"/>
    <w:rsid w:val="00EC4446"/>
    <w:rsid w:val="00ED08E2"/>
    <w:rsid w:val="00ED36D2"/>
    <w:rsid w:val="00ED4D2A"/>
    <w:rsid w:val="00EF0770"/>
    <w:rsid w:val="00EF1D82"/>
    <w:rsid w:val="00EF5693"/>
    <w:rsid w:val="00F07FB5"/>
    <w:rsid w:val="00F14889"/>
    <w:rsid w:val="00F17AE0"/>
    <w:rsid w:val="00F22640"/>
    <w:rsid w:val="00F2628A"/>
    <w:rsid w:val="00F30EAF"/>
    <w:rsid w:val="00F31D9A"/>
    <w:rsid w:val="00F35871"/>
    <w:rsid w:val="00F4312C"/>
    <w:rsid w:val="00F47B76"/>
    <w:rsid w:val="00F503AC"/>
    <w:rsid w:val="00F678F2"/>
    <w:rsid w:val="00F7182F"/>
    <w:rsid w:val="00F83C06"/>
    <w:rsid w:val="00F84885"/>
    <w:rsid w:val="00F86D3F"/>
    <w:rsid w:val="00F914AB"/>
    <w:rsid w:val="00FA1C6F"/>
    <w:rsid w:val="00FA1ECF"/>
    <w:rsid w:val="00FA284A"/>
    <w:rsid w:val="00FA40F2"/>
    <w:rsid w:val="00FB17BE"/>
    <w:rsid w:val="00FB20C3"/>
    <w:rsid w:val="00FC180F"/>
    <w:rsid w:val="00FC18A1"/>
    <w:rsid w:val="00FC3AA6"/>
    <w:rsid w:val="00FD22C8"/>
    <w:rsid w:val="00FD2FB2"/>
    <w:rsid w:val="00FE0BB1"/>
    <w:rsid w:val="00FE1C55"/>
    <w:rsid w:val="00FE5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20441A-13B5-4659-8E3E-CF4710F9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17696"/>
    <w:pPr>
      <w:spacing w:after="0" w:line="240" w:lineRule="auto"/>
    </w:pPr>
    <w:rPr>
      <w:lang w:val="en-IN"/>
    </w:rPr>
  </w:style>
  <w:style w:type="paragraph" w:styleId="HTMLPreformatted">
    <w:name w:val="HTML Preformatted"/>
    <w:basedOn w:val="Normal"/>
    <w:link w:val="HTMLPreformattedChar"/>
    <w:uiPriority w:val="99"/>
    <w:unhideWhenUsed/>
    <w:rsid w:val="005C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C2549"/>
    <w:rPr>
      <w:rFonts w:ascii="Courier New" w:eastAsia="Times New Roman" w:hAnsi="Courier New" w:cs="Courier New"/>
      <w:sz w:val="20"/>
      <w:szCs w:val="20"/>
      <w:lang w:val="en-IN" w:eastAsia="en-IN"/>
    </w:rPr>
  </w:style>
  <w:style w:type="table" w:customStyle="1" w:styleId="TableGrid1">
    <w:name w:val="Table Grid1"/>
    <w:basedOn w:val="TableNormal"/>
    <w:next w:val="TableGrid"/>
    <w:uiPriority w:val="59"/>
    <w:rsid w:val="00F3587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9359088">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335156520">
      <w:bodyDiv w:val="1"/>
      <w:marLeft w:val="0"/>
      <w:marRight w:val="0"/>
      <w:marTop w:val="0"/>
      <w:marBottom w:val="0"/>
      <w:divBdr>
        <w:top w:val="none" w:sz="0" w:space="0" w:color="auto"/>
        <w:left w:val="none" w:sz="0" w:space="0" w:color="auto"/>
        <w:bottom w:val="none" w:sz="0" w:space="0" w:color="auto"/>
        <w:right w:val="none" w:sz="0" w:space="0" w:color="auto"/>
      </w:divBdr>
    </w:div>
    <w:div w:id="355816925">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435290419">
      <w:bodyDiv w:val="1"/>
      <w:marLeft w:val="0"/>
      <w:marRight w:val="0"/>
      <w:marTop w:val="0"/>
      <w:marBottom w:val="0"/>
      <w:divBdr>
        <w:top w:val="none" w:sz="0" w:space="0" w:color="auto"/>
        <w:left w:val="none" w:sz="0" w:space="0" w:color="auto"/>
        <w:bottom w:val="none" w:sz="0" w:space="0" w:color="auto"/>
        <w:right w:val="none" w:sz="0" w:space="0" w:color="auto"/>
      </w:divBdr>
    </w:div>
    <w:div w:id="502625207">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692614831">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26337477">
      <w:bodyDiv w:val="1"/>
      <w:marLeft w:val="0"/>
      <w:marRight w:val="0"/>
      <w:marTop w:val="0"/>
      <w:marBottom w:val="0"/>
      <w:divBdr>
        <w:top w:val="none" w:sz="0" w:space="0" w:color="auto"/>
        <w:left w:val="none" w:sz="0" w:space="0" w:color="auto"/>
        <w:bottom w:val="none" w:sz="0" w:space="0" w:color="auto"/>
        <w:right w:val="none" w:sz="0" w:space="0" w:color="auto"/>
      </w:divBdr>
    </w:div>
    <w:div w:id="743646013">
      <w:bodyDiv w:val="1"/>
      <w:marLeft w:val="0"/>
      <w:marRight w:val="0"/>
      <w:marTop w:val="0"/>
      <w:marBottom w:val="0"/>
      <w:divBdr>
        <w:top w:val="none" w:sz="0" w:space="0" w:color="auto"/>
        <w:left w:val="none" w:sz="0" w:space="0" w:color="auto"/>
        <w:bottom w:val="none" w:sz="0" w:space="0" w:color="auto"/>
        <w:right w:val="none" w:sz="0" w:space="0" w:color="auto"/>
      </w:divBdr>
    </w:div>
    <w:div w:id="759448428">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2703831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46879560">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56148227">
      <w:bodyDiv w:val="1"/>
      <w:marLeft w:val="0"/>
      <w:marRight w:val="0"/>
      <w:marTop w:val="0"/>
      <w:marBottom w:val="0"/>
      <w:divBdr>
        <w:top w:val="none" w:sz="0" w:space="0" w:color="auto"/>
        <w:left w:val="none" w:sz="0" w:space="0" w:color="auto"/>
        <w:bottom w:val="none" w:sz="0" w:space="0" w:color="auto"/>
        <w:right w:val="none" w:sz="0" w:space="0" w:color="auto"/>
      </w:divBdr>
    </w:div>
    <w:div w:id="1205488305">
      <w:bodyDiv w:val="1"/>
      <w:marLeft w:val="0"/>
      <w:marRight w:val="0"/>
      <w:marTop w:val="0"/>
      <w:marBottom w:val="0"/>
      <w:divBdr>
        <w:top w:val="none" w:sz="0" w:space="0" w:color="auto"/>
        <w:left w:val="none" w:sz="0" w:space="0" w:color="auto"/>
        <w:bottom w:val="none" w:sz="0" w:space="0" w:color="auto"/>
        <w:right w:val="none" w:sz="0" w:space="0" w:color="auto"/>
      </w:divBdr>
    </w:div>
    <w:div w:id="1236164218">
      <w:bodyDiv w:val="1"/>
      <w:marLeft w:val="0"/>
      <w:marRight w:val="0"/>
      <w:marTop w:val="0"/>
      <w:marBottom w:val="0"/>
      <w:divBdr>
        <w:top w:val="none" w:sz="0" w:space="0" w:color="auto"/>
        <w:left w:val="none" w:sz="0" w:space="0" w:color="auto"/>
        <w:bottom w:val="none" w:sz="0" w:space="0" w:color="auto"/>
        <w:right w:val="none" w:sz="0" w:space="0" w:color="auto"/>
      </w:divBdr>
    </w:div>
    <w:div w:id="1251160616">
      <w:bodyDiv w:val="1"/>
      <w:marLeft w:val="0"/>
      <w:marRight w:val="0"/>
      <w:marTop w:val="0"/>
      <w:marBottom w:val="0"/>
      <w:divBdr>
        <w:top w:val="none" w:sz="0" w:space="0" w:color="auto"/>
        <w:left w:val="none" w:sz="0" w:space="0" w:color="auto"/>
        <w:bottom w:val="none" w:sz="0" w:space="0" w:color="auto"/>
        <w:right w:val="none" w:sz="0" w:space="0" w:color="auto"/>
      </w:divBdr>
    </w:div>
    <w:div w:id="1266422376">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372538805">
      <w:bodyDiv w:val="1"/>
      <w:marLeft w:val="0"/>
      <w:marRight w:val="0"/>
      <w:marTop w:val="0"/>
      <w:marBottom w:val="0"/>
      <w:divBdr>
        <w:top w:val="none" w:sz="0" w:space="0" w:color="auto"/>
        <w:left w:val="none" w:sz="0" w:space="0" w:color="auto"/>
        <w:bottom w:val="none" w:sz="0" w:space="0" w:color="auto"/>
        <w:right w:val="none" w:sz="0" w:space="0" w:color="auto"/>
      </w:divBdr>
    </w:div>
    <w:div w:id="1434596126">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33033390">
      <w:bodyDiv w:val="1"/>
      <w:marLeft w:val="0"/>
      <w:marRight w:val="0"/>
      <w:marTop w:val="0"/>
      <w:marBottom w:val="0"/>
      <w:divBdr>
        <w:top w:val="none" w:sz="0" w:space="0" w:color="auto"/>
        <w:left w:val="none" w:sz="0" w:space="0" w:color="auto"/>
        <w:bottom w:val="none" w:sz="0" w:space="0" w:color="auto"/>
        <w:right w:val="none" w:sz="0" w:space="0" w:color="auto"/>
      </w:divBdr>
    </w:div>
    <w:div w:id="1536429086">
      <w:bodyDiv w:val="1"/>
      <w:marLeft w:val="0"/>
      <w:marRight w:val="0"/>
      <w:marTop w:val="0"/>
      <w:marBottom w:val="0"/>
      <w:divBdr>
        <w:top w:val="none" w:sz="0" w:space="0" w:color="auto"/>
        <w:left w:val="none" w:sz="0" w:space="0" w:color="auto"/>
        <w:bottom w:val="none" w:sz="0" w:space="0" w:color="auto"/>
        <w:right w:val="none" w:sz="0" w:space="0" w:color="auto"/>
      </w:divBdr>
    </w:div>
    <w:div w:id="1586574798">
      <w:bodyDiv w:val="1"/>
      <w:marLeft w:val="0"/>
      <w:marRight w:val="0"/>
      <w:marTop w:val="0"/>
      <w:marBottom w:val="0"/>
      <w:divBdr>
        <w:top w:val="none" w:sz="0" w:space="0" w:color="auto"/>
        <w:left w:val="none" w:sz="0" w:space="0" w:color="auto"/>
        <w:bottom w:val="none" w:sz="0" w:space="0" w:color="auto"/>
        <w:right w:val="none" w:sz="0" w:space="0" w:color="auto"/>
      </w:divBdr>
    </w:div>
    <w:div w:id="1611430105">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1565452">
      <w:bodyDiv w:val="1"/>
      <w:marLeft w:val="0"/>
      <w:marRight w:val="0"/>
      <w:marTop w:val="0"/>
      <w:marBottom w:val="0"/>
      <w:divBdr>
        <w:top w:val="none" w:sz="0" w:space="0" w:color="auto"/>
        <w:left w:val="none" w:sz="0" w:space="0" w:color="auto"/>
        <w:bottom w:val="none" w:sz="0" w:space="0" w:color="auto"/>
        <w:right w:val="none" w:sz="0" w:space="0" w:color="auto"/>
      </w:divBdr>
    </w:div>
    <w:div w:id="1632898389">
      <w:bodyDiv w:val="1"/>
      <w:marLeft w:val="0"/>
      <w:marRight w:val="0"/>
      <w:marTop w:val="0"/>
      <w:marBottom w:val="0"/>
      <w:divBdr>
        <w:top w:val="none" w:sz="0" w:space="0" w:color="auto"/>
        <w:left w:val="none" w:sz="0" w:space="0" w:color="auto"/>
        <w:bottom w:val="none" w:sz="0" w:space="0" w:color="auto"/>
        <w:right w:val="none" w:sz="0" w:space="0" w:color="auto"/>
      </w:divBdr>
    </w:div>
    <w:div w:id="1637835206">
      <w:bodyDiv w:val="1"/>
      <w:marLeft w:val="0"/>
      <w:marRight w:val="0"/>
      <w:marTop w:val="0"/>
      <w:marBottom w:val="0"/>
      <w:divBdr>
        <w:top w:val="none" w:sz="0" w:space="0" w:color="auto"/>
        <w:left w:val="none" w:sz="0" w:space="0" w:color="auto"/>
        <w:bottom w:val="none" w:sz="0" w:space="0" w:color="auto"/>
        <w:right w:val="none" w:sz="0" w:space="0" w:color="auto"/>
      </w:divBdr>
    </w:div>
    <w:div w:id="1640576194">
      <w:bodyDiv w:val="1"/>
      <w:marLeft w:val="0"/>
      <w:marRight w:val="0"/>
      <w:marTop w:val="0"/>
      <w:marBottom w:val="0"/>
      <w:divBdr>
        <w:top w:val="none" w:sz="0" w:space="0" w:color="auto"/>
        <w:left w:val="none" w:sz="0" w:space="0" w:color="auto"/>
        <w:bottom w:val="none" w:sz="0" w:space="0" w:color="auto"/>
        <w:right w:val="none" w:sz="0" w:space="0" w:color="auto"/>
      </w:divBdr>
      <w:divsChild>
        <w:div w:id="2145079145">
          <w:marLeft w:val="0"/>
          <w:marRight w:val="0"/>
          <w:marTop w:val="0"/>
          <w:marBottom w:val="0"/>
          <w:divBdr>
            <w:top w:val="none" w:sz="0" w:space="0" w:color="auto"/>
            <w:left w:val="none" w:sz="0" w:space="0" w:color="auto"/>
            <w:bottom w:val="none" w:sz="0" w:space="0" w:color="auto"/>
            <w:right w:val="none" w:sz="0" w:space="0" w:color="auto"/>
          </w:divBdr>
        </w:div>
        <w:div w:id="200409981">
          <w:marLeft w:val="0"/>
          <w:marRight w:val="0"/>
          <w:marTop w:val="0"/>
          <w:marBottom w:val="0"/>
          <w:divBdr>
            <w:top w:val="none" w:sz="0" w:space="0" w:color="auto"/>
            <w:left w:val="none" w:sz="0" w:space="0" w:color="auto"/>
            <w:bottom w:val="none" w:sz="0" w:space="0" w:color="auto"/>
            <w:right w:val="none" w:sz="0" w:space="0" w:color="auto"/>
          </w:divBdr>
        </w:div>
        <w:div w:id="1629698194">
          <w:marLeft w:val="0"/>
          <w:marRight w:val="0"/>
          <w:marTop w:val="0"/>
          <w:marBottom w:val="0"/>
          <w:divBdr>
            <w:top w:val="none" w:sz="0" w:space="0" w:color="auto"/>
            <w:left w:val="none" w:sz="0" w:space="0" w:color="auto"/>
            <w:bottom w:val="none" w:sz="0" w:space="0" w:color="auto"/>
            <w:right w:val="none" w:sz="0" w:space="0" w:color="auto"/>
          </w:divBdr>
        </w:div>
      </w:divsChild>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31658842">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09854906">
      <w:bodyDiv w:val="1"/>
      <w:marLeft w:val="0"/>
      <w:marRight w:val="0"/>
      <w:marTop w:val="0"/>
      <w:marBottom w:val="0"/>
      <w:divBdr>
        <w:top w:val="none" w:sz="0" w:space="0" w:color="auto"/>
        <w:left w:val="none" w:sz="0" w:space="0" w:color="auto"/>
        <w:bottom w:val="none" w:sz="0" w:space="0" w:color="auto"/>
        <w:right w:val="none" w:sz="0" w:space="0" w:color="auto"/>
      </w:divBdr>
    </w:div>
    <w:div w:id="1825393805">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72065736">
      <w:bodyDiv w:val="1"/>
      <w:marLeft w:val="0"/>
      <w:marRight w:val="0"/>
      <w:marTop w:val="0"/>
      <w:marBottom w:val="0"/>
      <w:divBdr>
        <w:top w:val="none" w:sz="0" w:space="0" w:color="auto"/>
        <w:left w:val="none" w:sz="0" w:space="0" w:color="auto"/>
        <w:bottom w:val="none" w:sz="0" w:space="0" w:color="auto"/>
        <w:right w:val="none" w:sz="0" w:space="0" w:color="auto"/>
      </w:divBdr>
    </w:div>
    <w:div w:id="2011057779">
      <w:bodyDiv w:val="1"/>
      <w:marLeft w:val="0"/>
      <w:marRight w:val="0"/>
      <w:marTop w:val="0"/>
      <w:marBottom w:val="0"/>
      <w:divBdr>
        <w:top w:val="none" w:sz="0" w:space="0" w:color="auto"/>
        <w:left w:val="none" w:sz="0" w:space="0" w:color="auto"/>
        <w:bottom w:val="none" w:sz="0" w:space="0" w:color="auto"/>
        <w:right w:val="none" w:sz="0" w:space="0" w:color="auto"/>
      </w:divBdr>
    </w:div>
    <w:div w:id="2041737672">
      <w:bodyDiv w:val="1"/>
      <w:marLeft w:val="0"/>
      <w:marRight w:val="0"/>
      <w:marTop w:val="0"/>
      <w:marBottom w:val="0"/>
      <w:divBdr>
        <w:top w:val="none" w:sz="0" w:space="0" w:color="auto"/>
        <w:left w:val="none" w:sz="0" w:space="0" w:color="auto"/>
        <w:bottom w:val="none" w:sz="0" w:space="0" w:color="auto"/>
        <w:right w:val="none" w:sz="0" w:space="0" w:color="auto"/>
      </w:divBdr>
    </w:div>
    <w:div w:id="2046785917">
      <w:bodyDiv w:val="1"/>
      <w:marLeft w:val="0"/>
      <w:marRight w:val="0"/>
      <w:marTop w:val="0"/>
      <w:marBottom w:val="0"/>
      <w:divBdr>
        <w:top w:val="none" w:sz="0" w:space="0" w:color="auto"/>
        <w:left w:val="none" w:sz="0" w:space="0" w:color="auto"/>
        <w:bottom w:val="none" w:sz="0" w:space="0" w:color="auto"/>
        <w:right w:val="none" w:sz="0" w:space="0" w:color="auto"/>
      </w:divBdr>
    </w:div>
    <w:div w:id="2076394542">
      <w:bodyDiv w:val="1"/>
      <w:marLeft w:val="0"/>
      <w:marRight w:val="0"/>
      <w:marTop w:val="0"/>
      <w:marBottom w:val="0"/>
      <w:divBdr>
        <w:top w:val="none" w:sz="0" w:space="0" w:color="auto"/>
        <w:left w:val="none" w:sz="0" w:space="0" w:color="auto"/>
        <w:bottom w:val="none" w:sz="0" w:space="0" w:color="auto"/>
        <w:right w:val="none" w:sz="0" w:space="0" w:color="auto"/>
      </w:divBdr>
      <w:divsChild>
        <w:div w:id="1874272146">
          <w:marLeft w:val="0"/>
          <w:marRight w:val="0"/>
          <w:marTop w:val="0"/>
          <w:marBottom w:val="0"/>
          <w:divBdr>
            <w:top w:val="none" w:sz="0" w:space="0" w:color="auto"/>
            <w:left w:val="none" w:sz="0" w:space="0" w:color="auto"/>
            <w:bottom w:val="none" w:sz="0" w:space="0" w:color="auto"/>
            <w:right w:val="none" w:sz="0" w:space="0" w:color="auto"/>
          </w:divBdr>
        </w:div>
        <w:div w:id="1044328457">
          <w:marLeft w:val="0"/>
          <w:marRight w:val="0"/>
          <w:marTop w:val="0"/>
          <w:marBottom w:val="0"/>
          <w:divBdr>
            <w:top w:val="none" w:sz="0" w:space="0" w:color="auto"/>
            <w:left w:val="none" w:sz="0" w:space="0" w:color="auto"/>
            <w:bottom w:val="none" w:sz="0" w:space="0" w:color="auto"/>
            <w:right w:val="none" w:sz="0" w:space="0" w:color="auto"/>
          </w:divBdr>
        </w:div>
        <w:div w:id="1408763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45696-A673-4D78-9362-D5F77D20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Ayushya Agarwal</cp:lastModifiedBy>
  <cp:revision>4</cp:revision>
  <cp:lastPrinted>2015-02-25T15:23:00Z</cp:lastPrinted>
  <dcterms:created xsi:type="dcterms:W3CDTF">2016-03-25T13:04:00Z</dcterms:created>
  <dcterms:modified xsi:type="dcterms:W3CDTF">2016-03-26T07:20:00Z</dcterms:modified>
</cp:coreProperties>
</file>