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1332E" w14:textId="3F293037" w:rsidR="00AA2D96" w:rsidRDefault="00620182" w:rsidP="00620182">
      <w:pPr>
        <w:jc w:val="center"/>
        <w:rPr>
          <w:rFonts w:ascii="Times New Roman" w:hAnsi="Times New Roman" w:cs="Times New Roman"/>
          <w:b/>
          <w:bCs/>
          <w:sz w:val="28"/>
          <w:szCs w:val="28"/>
        </w:rPr>
      </w:pPr>
      <w:r>
        <w:rPr>
          <w:rFonts w:ascii="Times New Roman" w:hAnsi="Times New Roman" w:cs="Times New Roman"/>
          <w:b/>
          <w:bCs/>
          <w:sz w:val="28"/>
          <w:szCs w:val="28"/>
        </w:rPr>
        <w:t>EV MARKET SEGMENTATION ANALYSIS</w:t>
      </w:r>
    </w:p>
    <w:p w14:paraId="4CEDDBBB" w14:textId="1E83AD4A" w:rsidR="00004901" w:rsidRDefault="00004901" w:rsidP="00004901">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w:t>
      </w:r>
      <w:r w:rsidRPr="00004901">
        <w:rPr>
          <w:rFonts w:ascii="Times New Roman" w:hAnsi="Times New Roman" w:cs="Times New Roman"/>
          <w:b/>
          <w:bCs/>
          <w:sz w:val="24"/>
          <w:szCs w:val="24"/>
        </w:rPr>
        <w:t>UDDHAV SALLA</w:t>
      </w:r>
    </w:p>
    <w:p w14:paraId="60BBEF57" w14:textId="77777777" w:rsidR="00620182" w:rsidRDefault="00620182" w:rsidP="00620182">
      <w:pPr>
        <w:rPr>
          <w:rFonts w:ascii="Times New Roman" w:hAnsi="Times New Roman" w:cs="Times New Roman"/>
          <w:b/>
          <w:bCs/>
          <w:sz w:val="28"/>
          <w:szCs w:val="28"/>
        </w:rPr>
      </w:pPr>
    </w:p>
    <w:p w14:paraId="2A2F2ADB" w14:textId="77777777" w:rsidR="00545FA8" w:rsidRPr="00545FA8" w:rsidRDefault="00545FA8" w:rsidP="00545FA8">
      <w:pPr>
        <w:rPr>
          <w:rFonts w:ascii="Times New Roman" w:hAnsi="Times New Roman" w:cs="Times New Roman"/>
          <w:b/>
          <w:bCs/>
          <w:sz w:val="28"/>
          <w:szCs w:val="28"/>
        </w:rPr>
      </w:pPr>
      <w:r w:rsidRPr="00545FA8">
        <w:rPr>
          <w:rFonts w:ascii="Times New Roman" w:hAnsi="Times New Roman" w:cs="Times New Roman"/>
          <w:b/>
          <w:bCs/>
          <w:sz w:val="28"/>
          <w:szCs w:val="28"/>
        </w:rPr>
        <w:t>Abstract</w:t>
      </w:r>
    </w:p>
    <w:p w14:paraId="05FA57F1" w14:textId="5FEBF5FB" w:rsidR="00545FA8" w:rsidRDefault="00545FA8" w:rsidP="00545FA8">
      <w:pPr>
        <w:rPr>
          <w:rFonts w:ascii="Times New Roman" w:hAnsi="Times New Roman" w:cs="Times New Roman"/>
          <w:sz w:val="24"/>
          <w:szCs w:val="24"/>
        </w:rPr>
      </w:pPr>
      <w:r w:rsidRPr="00545FA8">
        <w:rPr>
          <w:rFonts w:ascii="Times New Roman" w:hAnsi="Times New Roman" w:cs="Times New Roman"/>
          <w:sz w:val="24"/>
          <w:szCs w:val="24"/>
        </w:rPr>
        <w:t>The Indian electric vehicle (EV) market presents a diverse landscape, characterized by a range of models with varying performance metrics, affordability, and technological capabilities. This study analy</w:t>
      </w:r>
      <w:r>
        <w:rPr>
          <w:rFonts w:ascii="Times New Roman" w:hAnsi="Times New Roman" w:cs="Times New Roman"/>
          <w:sz w:val="24"/>
          <w:szCs w:val="24"/>
        </w:rPr>
        <w:t>sis</w:t>
      </w:r>
      <w:r w:rsidRPr="00545FA8">
        <w:rPr>
          <w:rFonts w:ascii="Times New Roman" w:hAnsi="Times New Roman" w:cs="Times New Roman"/>
          <w:sz w:val="24"/>
          <w:szCs w:val="24"/>
        </w:rPr>
        <w:t xml:space="preserve"> key parameters such as acceleration, top speed, range, efficiency, and price to segment the market and uncover actionable insights. The findings highlight significant trends, including the affordability-driven adoption of compact EVs, increasing interest in efficient and high-range vehicles, and the dominance of the SUV body style. With an average range of 338 km and an average price of €55,811, the study identifies opportunities for cost-optimized models to cater to the Indian market's price-sensitive consumers. This segmentation serves as a foundation for policymakers and businesses to address infrastructural challenges and align offerings with consumer needs, ultimately driving India's transition to sustainable mobility.</w:t>
      </w:r>
    </w:p>
    <w:p w14:paraId="4DAF1C1F" w14:textId="77777777" w:rsidR="00545FA8" w:rsidRPr="00545FA8" w:rsidRDefault="00545FA8" w:rsidP="00545FA8">
      <w:pPr>
        <w:rPr>
          <w:rFonts w:ascii="Times New Roman" w:hAnsi="Times New Roman" w:cs="Times New Roman"/>
          <w:sz w:val="24"/>
          <w:szCs w:val="24"/>
        </w:rPr>
      </w:pPr>
    </w:p>
    <w:p w14:paraId="700C6EB9" w14:textId="77777777" w:rsidR="00545FA8" w:rsidRPr="00545FA8" w:rsidRDefault="00545FA8" w:rsidP="00545FA8">
      <w:pPr>
        <w:rPr>
          <w:rFonts w:ascii="Times New Roman" w:hAnsi="Times New Roman" w:cs="Times New Roman"/>
          <w:b/>
          <w:bCs/>
          <w:sz w:val="28"/>
          <w:szCs w:val="28"/>
        </w:rPr>
      </w:pPr>
      <w:r w:rsidRPr="00545FA8">
        <w:rPr>
          <w:rFonts w:ascii="Times New Roman" w:hAnsi="Times New Roman" w:cs="Times New Roman"/>
          <w:b/>
          <w:bCs/>
          <w:sz w:val="28"/>
          <w:szCs w:val="28"/>
        </w:rPr>
        <w:t>Introduction</w:t>
      </w:r>
    </w:p>
    <w:p w14:paraId="28009590" w14:textId="77777777" w:rsidR="00545FA8" w:rsidRPr="00545FA8" w:rsidRDefault="00545FA8" w:rsidP="00545FA8">
      <w:pPr>
        <w:rPr>
          <w:rFonts w:ascii="Times New Roman" w:hAnsi="Times New Roman" w:cs="Times New Roman"/>
          <w:sz w:val="24"/>
          <w:szCs w:val="24"/>
        </w:rPr>
      </w:pPr>
      <w:r w:rsidRPr="00545FA8">
        <w:rPr>
          <w:rFonts w:ascii="Times New Roman" w:hAnsi="Times New Roman" w:cs="Times New Roman"/>
          <w:sz w:val="24"/>
          <w:szCs w:val="24"/>
        </w:rPr>
        <w:t>India’s electric vehicle (EV) market is witnessing unprecedented growth as environmental concerns, government incentives, and advancements in technology converge to redefine mobility. With a diverse population and varying economic strata, market segmentation plays a critical role in identifying consumer preferences, optimizing offerings, and addressing challenges unique to the Indian automotive landscape.</w:t>
      </w:r>
    </w:p>
    <w:p w14:paraId="39766D96" w14:textId="77777777" w:rsidR="00545FA8" w:rsidRPr="00545FA8" w:rsidRDefault="00545FA8" w:rsidP="00545FA8">
      <w:pPr>
        <w:rPr>
          <w:rFonts w:ascii="Times New Roman" w:hAnsi="Times New Roman" w:cs="Times New Roman"/>
          <w:sz w:val="24"/>
          <w:szCs w:val="24"/>
        </w:rPr>
      </w:pPr>
      <w:r w:rsidRPr="00545FA8">
        <w:rPr>
          <w:rFonts w:ascii="Times New Roman" w:hAnsi="Times New Roman" w:cs="Times New Roman"/>
          <w:sz w:val="24"/>
          <w:szCs w:val="24"/>
        </w:rPr>
        <w:t>This study examines key performance indicators from a dataset of EV models, including range, efficiency, acceleration, and price, to segment the market and understand emerging trends. Key statistics reveal that the average EV offers a range of 338 km, with prices ranging from €20,129 to €215,000, reflecting a broad spectrum of affordability and performance. While SUVs dominate the market, compact and mid-segment EVs show potential for mass adoption, given their practicality and cost efficiency.</w:t>
      </w:r>
    </w:p>
    <w:p w14:paraId="0F56D6C8" w14:textId="77777777" w:rsidR="00545FA8" w:rsidRDefault="00545FA8" w:rsidP="00545FA8">
      <w:pPr>
        <w:rPr>
          <w:rFonts w:ascii="Times New Roman" w:hAnsi="Times New Roman" w:cs="Times New Roman"/>
          <w:sz w:val="24"/>
          <w:szCs w:val="24"/>
        </w:rPr>
      </w:pPr>
      <w:r w:rsidRPr="00545FA8">
        <w:rPr>
          <w:rFonts w:ascii="Times New Roman" w:hAnsi="Times New Roman" w:cs="Times New Roman"/>
          <w:sz w:val="24"/>
          <w:szCs w:val="24"/>
        </w:rPr>
        <w:t>The Indian EV market is currently shaped by the dominance of two- and three-wheelers, which address urban mobility needs, and a gradual rise in four-wheeler adoption among eco-conscious consumers. This analysis identifies gaps in affordability, infrastructure, and performance that need to be addressed to unlock the full potential of the EV market. By understanding market segmentation, stakeholders can better align strategies to accelerate the adoption of EVs in India.</w:t>
      </w:r>
    </w:p>
    <w:p w14:paraId="4ABD7F9A" w14:textId="77777777" w:rsidR="002629CF" w:rsidRPr="002629CF" w:rsidRDefault="002629CF" w:rsidP="002629CF">
      <w:pPr>
        <w:rPr>
          <w:rFonts w:ascii="Times New Roman" w:hAnsi="Times New Roman" w:cs="Times New Roman"/>
          <w:b/>
          <w:bCs/>
          <w:sz w:val="28"/>
          <w:szCs w:val="28"/>
        </w:rPr>
      </w:pPr>
      <w:r w:rsidRPr="002629CF">
        <w:rPr>
          <w:rFonts w:ascii="Times New Roman" w:hAnsi="Times New Roman" w:cs="Times New Roman"/>
          <w:b/>
          <w:bCs/>
          <w:sz w:val="28"/>
          <w:szCs w:val="28"/>
        </w:rPr>
        <w:t>Columns:</w:t>
      </w:r>
    </w:p>
    <w:p w14:paraId="62D524B7" w14:textId="77777777" w:rsidR="002629CF" w:rsidRPr="002629CF" w:rsidRDefault="002629CF" w:rsidP="002629CF">
      <w:pPr>
        <w:numPr>
          <w:ilvl w:val="0"/>
          <w:numId w:val="3"/>
        </w:numPr>
        <w:rPr>
          <w:rFonts w:ascii="Times New Roman" w:hAnsi="Times New Roman" w:cs="Times New Roman"/>
          <w:sz w:val="24"/>
          <w:szCs w:val="24"/>
        </w:rPr>
      </w:pPr>
      <w:r w:rsidRPr="002629CF">
        <w:rPr>
          <w:rFonts w:ascii="Times New Roman" w:hAnsi="Times New Roman" w:cs="Times New Roman"/>
          <w:b/>
          <w:bCs/>
          <w:sz w:val="24"/>
          <w:szCs w:val="24"/>
        </w:rPr>
        <w:t>Brand</w:t>
      </w:r>
      <w:r w:rsidRPr="002629CF">
        <w:rPr>
          <w:rFonts w:ascii="Times New Roman" w:hAnsi="Times New Roman" w:cs="Times New Roman"/>
          <w:sz w:val="24"/>
          <w:szCs w:val="24"/>
        </w:rPr>
        <w:t>: Vehicle manufacturer (e.g., Tesla, Volkswagen).</w:t>
      </w:r>
    </w:p>
    <w:p w14:paraId="25EE5E4B" w14:textId="77777777" w:rsidR="002629CF" w:rsidRPr="002629CF" w:rsidRDefault="002629CF" w:rsidP="002629CF">
      <w:pPr>
        <w:numPr>
          <w:ilvl w:val="0"/>
          <w:numId w:val="3"/>
        </w:numPr>
        <w:rPr>
          <w:rFonts w:ascii="Times New Roman" w:hAnsi="Times New Roman" w:cs="Times New Roman"/>
          <w:sz w:val="24"/>
          <w:szCs w:val="24"/>
        </w:rPr>
      </w:pPr>
      <w:r w:rsidRPr="002629CF">
        <w:rPr>
          <w:rFonts w:ascii="Times New Roman" w:hAnsi="Times New Roman" w:cs="Times New Roman"/>
          <w:b/>
          <w:bCs/>
          <w:sz w:val="24"/>
          <w:szCs w:val="24"/>
        </w:rPr>
        <w:t>Model</w:t>
      </w:r>
      <w:r w:rsidRPr="002629CF">
        <w:rPr>
          <w:rFonts w:ascii="Times New Roman" w:hAnsi="Times New Roman" w:cs="Times New Roman"/>
          <w:sz w:val="24"/>
          <w:szCs w:val="24"/>
        </w:rPr>
        <w:t>: Specific vehicle model.</w:t>
      </w:r>
    </w:p>
    <w:p w14:paraId="44A4269B" w14:textId="77777777" w:rsidR="002629CF" w:rsidRPr="002629CF" w:rsidRDefault="002629CF" w:rsidP="002629CF">
      <w:pPr>
        <w:numPr>
          <w:ilvl w:val="0"/>
          <w:numId w:val="3"/>
        </w:numPr>
        <w:rPr>
          <w:rFonts w:ascii="Times New Roman" w:hAnsi="Times New Roman" w:cs="Times New Roman"/>
          <w:sz w:val="24"/>
          <w:szCs w:val="24"/>
        </w:rPr>
      </w:pPr>
      <w:proofErr w:type="spellStart"/>
      <w:r w:rsidRPr="002629CF">
        <w:rPr>
          <w:rFonts w:ascii="Times New Roman" w:hAnsi="Times New Roman" w:cs="Times New Roman"/>
          <w:b/>
          <w:bCs/>
          <w:sz w:val="24"/>
          <w:szCs w:val="24"/>
        </w:rPr>
        <w:t>AccelSec</w:t>
      </w:r>
      <w:proofErr w:type="spellEnd"/>
      <w:r w:rsidRPr="002629CF">
        <w:rPr>
          <w:rFonts w:ascii="Times New Roman" w:hAnsi="Times New Roman" w:cs="Times New Roman"/>
          <w:sz w:val="24"/>
          <w:szCs w:val="24"/>
        </w:rPr>
        <w:t>: Acceleration in seconds (0-100 km/h).</w:t>
      </w:r>
    </w:p>
    <w:p w14:paraId="6869ED76" w14:textId="77777777" w:rsidR="002629CF" w:rsidRPr="002629CF" w:rsidRDefault="002629CF" w:rsidP="002629CF">
      <w:pPr>
        <w:numPr>
          <w:ilvl w:val="0"/>
          <w:numId w:val="3"/>
        </w:numPr>
        <w:rPr>
          <w:rFonts w:ascii="Times New Roman" w:hAnsi="Times New Roman" w:cs="Times New Roman"/>
          <w:sz w:val="24"/>
          <w:szCs w:val="24"/>
        </w:rPr>
      </w:pPr>
      <w:proofErr w:type="spellStart"/>
      <w:r w:rsidRPr="002629CF">
        <w:rPr>
          <w:rFonts w:ascii="Times New Roman" w:hAnsi="Times New Roman" w:cs="Times New Roman"/>
          <w:b/>
          <w:bCs/>
          <w:sz w:val="24"/>
          <w:szCs w:val="24"/>
        </w:rPr>
        <w:lastRenderedPageBreak/>
        <w:t>TopSpeed_KmH</w:t>
      </w:r>
      <w:proofErr w:type="spellEnd"/>
      <w:r w:rsidRPr="002629CF">
        <w:rPr>
          <w:rFonts w:ascii="Times New Roman" w:hAnsi="Times New Roman" w:cs="Times New Roman"/>
          <w:sz w:val="24"/>
          <w:szCs w:val="24"/>
        </w:rPr>
        <w:t xml:space="preserve">: Top speed in </w:t>
      </w:r>
      <w:proofErr w:type="spellStart"/>
      <w:r w:rsidRPr="002629CF">
        <w:rPr>
          <w:rFonts w:ascii="Times New Roman" w:hAnsi="Times New Roman" w:cs="Times New Roman"/>
          <w:sz w:val="24"/>
          <w:szCs w:val="24"/>
        </w:rPr>
        <w:t>kilometers</w:t>
      </w:r>
      <w:proofErr w:type="spellEnd"/>
      <w:r w:rsidRPr="002629CF">
        <w:rPr>
          <w:rFonts w:ascii="Times New Roman" w:hAnsi="Times New Roman" w:cs="Times New Roman"/>
          <w:sz w:val="24"/>
          <w:szCs w:val="24"/>
        </w:rPr>
        <w:t xml:space="preserve"> per hour.</w:t>
      </w:r>
    </w:p>
    <w:p w14:paraId="42C7A9F3" w14:textId="77777777" w:rsidR="002629CF" w:rsidRPr="002629CF" w:rsidRDefault="002629CF" w:rsidP="002629CF">
      <w:pPr>
        <w:numPr>
          <w:ilvl w:val="0"/>
          <w:numId w:val="3"/>
        </w:numPr>
        <w:rPr>
          <w:rFonts w:ascii="Times New Roman" w:hAnsi="Times New Roman" w:cs="Times New Roman"/>
          <w:sz w:val="24"/>
          <w:szCs w:val="24"/>
        </w:rPr>
      </w:pPr>
      <w:proofErr w:type="spellStart"/>
      <w:r w:rsidRPr="002629CF">
        <w:rPr>
          <w:rFonts w:ascii="Times New Roman" w:hAnsi="Times New Roman" w:cs="Times New Roman"/>
          <w:b/>
          <w:bCs/>
          <w:sz w:val="24"/>
          <w:szCs w:val="24"/>
        </w:rPr>
        <w:t>Range_Km</w:t>
      </w:r>
      <w:proofErr w:type="spellEnd"/>
      <w:r w:rsidRPr="002629CF">
        <w:rPr>
          <w:rFonts w:ascii="Times New Roman" w:hAnsi="Times New Roman" w:cs="Times New Roman"/>
          <w:sz w:val="24"/>
          <w:szCs w:val="24"/>
        </w:rPr>
        <w:t xml:space="preserve">: Driving range in </w:t>
      </w:r>
      <w:proofErr w:type="spellStart"/>
      <w:r w:rsidRPr="002629CF">
        <w:rPr>
          <w:rFonts w:ascii="Times New Roman" w:hAnsi="Times New Roman" w:cs="Times New Roman"/>
          <w:sz w:val="24"/>
          <w:szCs w:val="24"/>
        </w:rPr>
        <w:t>kilometers</w:t>
      </w:r>
      <w:proofErr w:type="spellEnd"/>
      <w:r w:rsidRPr="002629CF">
        <w:rPr>
          <w:rFonts w:ascii="Times New Roman" w:hAnsi="Times New Roman" w:cs="Times New Roman"/>
          <w:sz w:val="24"/>
          <w:szCs w:val="24"/>
        </w:rPr>
        <w:t>.</w:t>
      </w:r>
    </w:p>
    <w:p w14:paraId="00CFA034" w14:textId="77777777" w:rsidR="002629CF" w:rsidRPr="002629CF" w:rsidRDefault="002629CF" w:rsidP="002629CF">
      <w:pPr>
        <w:numPr>
          <w:ilvl w:val="0"/>
          <w:numId w:val="3"/>
        </w:numPr>
        <w:rPr>
          <w:rFonts w:ascii="Times New Roman" w:hAnsi="Times New Roman" w:cs="Times New Roman"/>
          <w:sz w:val="24"/>
          <w:szCs w:val="24"/>
        </w:rPr>
      </w:pPr>
      <w:proofErr w:type="spellStart"/>
      <w:r w:rsidRPr="002629CF">
        <w:rPr>
          <w:rFonts w:ascii="Times New Roman" w:hAnsi="Times New Roman" w:cs="Times New Roman"/>
          <w:b/>
          <w:bCs/>
          <w:sz w:val="24"/>
          <w:szCs w:val="24"/>
        </w:rPr>
        <w:t>Efficiency_WhKm</w:t>
      </w:r>
      <w:proofErr w:type="spellEnd"/>
      <w:r w:rsidRPr="002629CF">
        <w:rPr>
          <w:rFonts w:ascii="Times New Roman" w:hAnsi="Times New Roman" w:cs="Times New Roman"/>
          <w:sz w:val="24"/>
          <w:szCs w:val="24"/>
        </w:rPr>
        <w:t xml:space="preserve">: Energy efficiency in watt-hours per </w:t>
      </w:r>
      <w:proofErr w:type="spellStart"/>
      <w:r w:rsidRPr="002629CF">
        <w:rPr>
          <w:rFonts w:ascii="Times New Roman" w:hAnsi="Times New Roman" w:cs="Times New Roman"/>
          <w:sz w:val="24"/>
          <w:szCs w:val="24"/>
        </w:rPr>
        <w:t>kilometer</w:t>
      </w:r>
      <w:proofErr w:type="spellEnd"/>
      <w:r w:rsidRPr="002629CF">
        <w:rPr>
          <w:rFonts w:ascii="Times New Roman" w:hAnsi="Times New Roman" w:cs="Times New Roman"/>
          <w:sz w:val="24"/>
          <w:szCs w:val="24"/>
        </w:rPr>
        <w:t>.</w:t>
      </w:r>
    </w:p>
    <w:p w14:paraId="3841A4F6" w14:textId="77777777" w:rsidR="002629CF" w:rsidRPr="002629CF" w:rsidRDefault="002629CF" w:rsidP="002629CF">
      <w:pPr>
        <w:numPr>
          <w:ilvl w:val="0"/>
          <w:numId w:val="3"/>
        </w:numPr>
        <w:rPr>
          <w:rFonts w:ascii="Times New Roman" w:hAnsi="Times New Roman" w:cs="Times New Roman"/>
          <w:sz w:val="24"/>
          <w:szCs w:val="24"/>
        </w:rPr>
      </w:pPr>
      <w:proofErr w:type="spellStart"/>
      <w:r w:rsidRPr="002629CF">
        <w:rPr>
          <w:rFonts w:ascii="Times New Roman" w:hAnsi="Times New Roman" w:cs="Times New Roman"/>
          <w:b/>
          <w:bCs/>
          <w:sz w:val="24"/>
          <w:szCs w:val="24"/>
        </w:rPr>
        <w:t>FastCharge_KmH</w:t>
      </w:r>
      <w:proofErr w:type="spellEnd"/>
      <w:r w:rsidRPr="002629CF">
        <w:rPr>
          <w:rFonts w:ascii="Times New Roman" w:hAnsi="Times New Roman" w:cs="Times New Roman"/>
          <w:sz w:val="24"/>
          <w:szCs w:val="24"/>
        </w:rPr>
        <w:t>: Fast-charging speed (km of range added per hour).</w:t>
      </w:r>
    </w:p>
    <w:p w14:paraId="49624271" w14:textId="77777777" w:rsidR="002629CF" w:rsidRPr="002629CF" w:rsidRDefault="002629CF" w:rsidP="002629CF">
      <w:pPr>
        <w:numPr>
          <w:ilvl w:val="0"/>
          <w:numId w:val="3"/>
        </w:numPr>
        <w:rPr>
          <w:rFonts w:ascii="Times New Roman" w:hAnsi="Times New Roman" w:cs="Times New Roman"/>
          <w:sz w:val="24"/>
          <w:szCs w:val="24"/>
        </w:rPr>
      </w:pPr>
      <w:proofErr w:type="spellStart"/>
      <w:r w:rsidRPr="002629CF">
        <w:rPr>
          <w:rFonts w:ascii="Times New Roman" w:hAnsi="Times New Roman" w:cs="Times New Roman"/>
          <w:b/>
          <w:bCs/>
          <w:sz w:val="24"/>
          <w:szCs w:val="24"/>
        </w:rPr>
        <w:t>RapidCharge</w:t>
      </w:r>
      <w:proofErr w:type="spellEnd"/>
      <w:r w:rsidRPr="002629CF">
        <w:rPr>
          <w:rFonts w:ascii="Times New Roman" w:hAnsi="Times New Roman" w:cs="Times New Roman"/>
          <w:sz w:val="24"/>
          <w:szCs w:val="24"/>
        </w:rPr>
        <w:t>: Whether the car supports rapid charging (Yes/No).</w:t>
      </w:r>
    </w:p>
    <w:p w14:paraId="599BBC85" w14:textId="77777777" w:rsidR="002629CF" w:rsidRPr="002629CF" w:rsidRDefault="002629CF" w:rsidP="002629CF">
      <w:pPr>
        <w:numPr>
          <w:ilvl w:val="0"/>
          <w:numId w:val="3"/>
        </w:numPr>
        <w:rPr>
          <w:rFonts w:ascii="Times New Roman" w:hAnsi="Times New Roman" w:cs="Times New Roman"/>
          <w:sz w:val="24"/>
          <w:szCs w:val="24"/>
        </w:rPr>
      </w:pPr>
      <w:proofErr w:type="spellStart"/>
      <w:r w:rsidRPr="002629CF">
        <w:rPr>
          <w:rFonts w:ascii="Times New Roman" w:hAnsi="Times New Roman" w:cs="Times New Roman"/>
          <w:b/>
          <w:bCs/>
          <w:sz w:val="24"/>
          <w:szCs w:val="24"/>
        </w:rPr>
        <w:t>PowerTrain</w:t>
      </w:r>
      <w:proofErr w:type="spellEnd"/>
      <w:r w:rsidRPr="002629CF">
        <w:rPr>
          <w:rFonts w:ascii="Times New Roman" w:hAnsi="Times New Roman" w:cs="Times New Roman"/>
          <w:sz w:val="24"/>
          <w:szCs w:val="24"/>
        </w:rPr>
        <w:t>: Drivetrain type (e.g., AWD, RWD).</w:t>
      </w:r>
    </w:p>
    <w:p w14:paraId="469C217E" w14:textId="77777777" w:rsidR="002629CF" w:rsidRPr="002629CF" w:rsidRDefault="002629CF" w:rsidP="002629CF">
      <w:pPr>
        <w:numPr>
          <w:ilvl w:val="0"/>
          <w:numId w:val="3"/>
        </w:numPr>
        <w:rPr>
          <w:rFonts w:ascii="Times New Roman" w:hAnsi="Times New Roman" w:cs="Times New Roman"/>
          <w:sz w:val="24"/>
          <w:szCs w:val="24"/>
        </w:rPr>
      </w:pPr>
      <w:proofErr w:type="spellStart"/>
      <w:r w:rsidRPr="002629CF">
        <w:rPr>
          <w:rFonts w:ascii="Times New Roman" w:hAnsi="Times New Roman" w:cs="Times New Roman"/>
          <w:b/>
          <w:bCs/>
          <w:sz w:val="24"/>
          <w:szCs w:val="24"/>
        </w:rPr>
        <w:t>PlugType</w:t>
      </w:r>
      <w:proofErr w:type="spellEnd"/>
      <w:r w:rsidRPr="002629CF">
        <w:rPr>
          <w:rFonts w:ascii="Times New Roman" w:hAnsi="Times New Roman" w:cs="Times New Roman"/>
          <w:sz w:val="24"/>
          <w:szCs w:val="24"/>
        </w:rPr>
        <w:t>: Charging port type (e.g., Type 2 CCS).</w:t>
      </w:r>
    </w:p>
    <w:p w14:paraId="6EBDBD2E" w14:textId="77777777" w:rsidR="002629CF" w:rsidRPr="002629CF" w:rsidRDefault="002629CF" w:rsidP="002629CF">
      <w:pPr>
        <w:numPr>
          <w:ilvl w:val="0"/>
          <w:numId w:val="3"/>
        </w:numPr>
        <w:rPr>
          <w:rFonts w:ascii="Times New Roman" w:hAnsi="Times New Roman" w:cs="Times New Roman"/>
          <w:sz w:val="24"/>
          <w:szCs w:val="24"/>
        </w:rPr>
      </w:pPr>
      <w:proofErr w:type="spellStart"/>
      <w:r w:rsidRPr="002629CF">
        <w:rPr>
          <w:rFonts w:ascii="Times New Roman" w:hAnsi="Times New Roman" w:cs="Times New Roman"/>
          <w:b/>
          <w:bCs/>
          <w:sz w:val="24"/>
          <w:szCs w:val="24"/>
        </w:rPr>
        <w:t>BodyStyle</w:t>
      </w:r>
      <w:proofErr w:type="spellEnd"/>
      <w:r w:rsidRPr="002629CF">
        <w:rPr>
          <w:rFonts w:ascii="Times New Roman" w:hAnsi="Times New Roman" w:cs="Times New Roman"/>
          <w:sz w:val="24"/>
          <w:szCs w:val="24"/>
        </w:rPr>
        <w:t>: Vehicle design (e.g., Sedan, SUV).</w:t>
      </w:r>
    </w:p>
    <w:p w14:paraId="000F88D3" w14:textId="77777777" w:rsidR="002629CF" w:rsidRPr="002629CF" w:rsidRDefault="002629CF" w:rsidP="002629CF">
      <w:pPr>
        <w:numPr>
          <w:ilvl w:val="0"/>
          <w:numId w:val="3"/>
        </w:numPr>
        <w:rPr>
          <w:rFonts w:ascii="Times New Roman" w:hAnsi="Times New Roman" w:cs="Times New Roman"/>
          <w:sz w:val="24"/>
          <w:szCs w:val="24"/>
        </w:rPr>
      </w:pPr>
      <w:r w:rsidRPr="002629CF">
        <w:rPr>
          <w:rFonts w:ascii="Times New Roman" w:hAnsi="Times New Roman" w:cs="Times New Roman"/>
          <w:b/>
          <w:bCs/>
          <w:sz w:val="24"/>
          <w:szCs w:val="24"/>
        </w:rPr>
        <w:t>Segment</w:t>
      </w:r>
      <w:r w:rsidRPr="002629CF">
        <w:rPr>
          <w:rFonts w:ascii="Times New Roman" w:hAnsi="Times New Roman" w:cs="Times New Roman"/>
          <w:sz w:val="24"/>
          <w:szCs w:val="24"/>
        </w:rPr>
        <w:t>: Vehicle segment (e.g., B, C, D).</w:t>
      </w:r>
    </w:p>
    <w:p w14:paraId="6F00A48C" w14:textId="77777777" w:rsidR="002629CF" w:rsidRPr="002629CF" w:rsidRDefault="002629CF" w:rsidP="002629CF">
      <w:pPr>
        <w:numPr>
          <w:ilvl w:val="0"/>
          <w:numId w:val="3"/>
        </w:numPr>
        <w:rPr>
          <w:rFonts w:ascii="Times New Roman" w:hAnsi="Times New Roman" w:cs="Times New Roman"/>
          <w:sz w:val="24"/>
          <w:szCs w:val="24"/>
        </w:rPr>
      </w:pPr>
      <w:r w:rsidRPr="002629CF">
        <w:rPr>
          <w:rFonts w:ascii="Times New Roman" w:hAnsi="Times New Roman" w:cs="Times New Roman"/>
          <w:b/>
          <w:bCs/>
          <w:sz w:val="24"/>
          <w:szCs w:val="24"/>
        </w:rPr>
        <w:t>Seats</w:t>
      </w:r>
      <w:r w:rsidRPr="002629CF">
        <w:rPr>
          <w:rFonts w:ascii="Times New Roman" w:hAnsi="Times New Roman" w:cs="Times New Roman"/>
          <w:sz w:val="24"/>
          <w:szCs w:val="24"/>
        </w:rPr>
        <w:t>: Number of seats.</w:t>
      </w:r>
    </w:p>
    <w:p w14:paraId="06B57AE9" w14:textId="77777777" w:rsidR="002629CF" w:rsidRPr="002629CF" w:rsidRDefault="002629CF" w:rsidP="002629CF">
      <w:pPr>
        <w:numPr>
          <w:ilvl w:val="0"/>
          <w:numId w:val="3"/>
        </w:numPr>
        <w:rPr>
          <w:rFonts w:ascii="Times New Roman" w:hAnsi="Times New Roman" w:cs="Times New Roman"/>
          <w:sz w:val="24"/>
          <w:szCs w:val="24"/>
        </w:rPr>
      </w:pPr>
      <w:proofErr w:type="spellStart"/>
      <w:r w:rsidRPr="002629CF">
        <w:rPr>
          <w:rFonts w:ascii="Times New Roman" w:hAnsi="Times New Roman" w:cs="Times New Roman"/>
          <w:b/>
          <w:bCs/>
          <w:sz w:val="24"/>
          <w:szCs w:val="24"/>
        </w:rPr>
        <w:t>PriceEuro</w:t>
      </w:r>
      <w:proofErr w:type="spellEnd"/>
      <w:r w:rsidRPr="002629CF">
        <w:rPr>
          <w:rFonts w:ascii="Times New Roman" w:hAnsi="Times New Roman" w:cs="Times New Roman"/>
          <w:sz w:val="24"/>
          <w:szCs w:val="24"/>
        </w:rPr>
        <w:t>: Price in Euros.</w:t>
      </w:r>
    </w:p>
    <w:p w14:paraId="1BDD950F" w14:textId="77777777" w:rsidR="002629CF" w:rsidRPr="00545FA8" w:rsidRDefault="002629CF" w:rsidP="00545FA8">
      <w:pPr>
        <w:rPr>
          <w:rFonts w:ascii="Times New Roman" w:hAnsi="Times New Roman" w:cs="Times New Roman"/>
          <w:sz w:val="24"/>
          <w:szCs w:val="24"/>
        </w:rPr>
      </w:pPr>
    </w:p>
    <w:p w14:paraId="3C40EE2B" w14:textId="77777777" w:rsidR="000C7F36" w:rsidRPr="000C7F36" w:rsidRDefault="000C7F36" w:rsidP="000C7F36">
      <w:pPr>
        <w:rPr>
          <w:rFonts w:ascii="Times New Roman" w:hAnsi="Times New Roman" w:cs="Times New Roman"/>
          <w:b/>
          <w:bCs/>
          <w:sz w:val="28"/>
          <w:szCs w:val="28"/>
        </w:rPr>
      </w:pPr>
      <w:r w:rsidRPr="000C7F36">
        <w:rPr>
          <w:rFonts w:ascii="Times New Roman" w:hAnsi="Times New Roman" w:cs="Times New Roman"/>
          <w:b/>
          <w:bCs/>
          <w:sz w:val="28"/>
          <w:szCs w:val="28"/>
        </w:rPr>
        <w:t>Key Metrics:</w:t>
      </w:r>
    </w:p>
    <w:p w14:paraId="21FDB27A" w14:textId="77777777" w:rsidR="000C7F36" w:rsidRPr="000C7F36" w:rsidRDefault="000C7F36" w:rsidP="000C7F36">
      <w:pPr>
        <w:numPr>
          <w:ilvl w:val="0"/>
          <w:numId w:val="2"/>
        </w:numPr>
        <w:rPr>
          <w:rFonts w:ascii="Times New Roman" w:hAnsi="Times New Roman" w:cs="Times New Roman"/>
          <w:sz w:val="24"/>
          <w:szCs w:val="24"/>
        </w:rPr>
      </w:pPr>
      <w:r w:rsidRPr="000C7F36">
        <w:rPr>
          <w:rFonts w:ascii="Times New Roman" w:hAnsi="Times New Roman" w:cs="Times New Roman"/>
          <w:b/>
          <w:bCs/>
          <w:sz w:val="24"/>
          <w:szCs w:val="24"/>
        </w:rPr>
        <w:t>Performance:</w:t>
      </w:r>
    </w:p>
    <w:p w14:paraId="1CB4B768" w14:textId="77777777" w:rsidR="000C7F36" w:rsidRPr="000C7F36" w:rsidRDefault="000C7F36" w:rsidP="000C7F36">
      <w:pPr>
        <w:numPr>
          <w:ilvl w:val="1"/>
          <w:numId w:val="2"/>
        </w:numPr>
        <w:rPr>
          <w:rFonts w:ascii="Times New Roman" w:hAnsi="Times New Roman" w:cs="Times New Roman"/>
          <w:sz w:val="24"/>
          <w:szCs w:val="24"/>
        </w:rPr>
      </w:pPr>
      <w:r w:rsidRPr="000C7F36">
        <w:rPr>
          <w:rFonts w:ascii="Times New Roman" w:hAnsi="Times New Roman" w:cs="Times New Roman"/>
          <w:b/>
          <w:bCs/>
          <w:sz w:val="24"/>
          <w:szCs w:val="24"/>
        </w:rPr>
        <w:t>Acceleration (0-100 km/h):</w:t>
      </w:r>
      <w:r w:rsidRPr="000C7F36">
        <w:rPr>
          <w:rFonts w:ascii="Times New Roman" w:hAnsi="Times New Roman" w:cs="Times New Roman"/>
          <w:sz w:val="24"/>
          <w:szCs w:val="24"/>
        </w:rPr>
        <w:t xml:space="preserve"> Ranges from 4.6 seconds (e.g., Tesla Model 3) to 10 seconds (e.g., VW ID.3).</w:t>
      </w:r>
    </w:p>
    <w:p w14:paraId="5BECD663" w14:textId="77777777" w:rsidR="000C7F36" w:rsidRPr="000C7F36" w:rsidRDefault="000C7F36" w:rsidP="000C7F36">
      <w:pPr>
        <w:numPr>
          <w:ilvl w:val="1"/>
          <w:numId w:val="2"/>
        </w:numPr>
        <w:rPr>
          <w:rFonts w:ascii="Times New Roman" w:hAnsi="Times New Roman" w:cs="Times New Roman"/>
          <w:sz w:val="24"/>
          <w:szCs w:val="24"/>
        </w:rPr>
      </w:pPr>
      <w:r w:rsidRPr="000C7F36">
        <w:rPr>
          <w:rFonts w:ascii="Times New Roman" w:hAnsi="Times New Roman" w:cs="Times New Roman"/>
          <w:b/>
          <w:bCs/>
          <w:sz w:val="24"/>
          <w:szCs w:val="24"/>
        </w:rPr>
        <w:t>Top Speed:</w:t>
      </w:r>
      <w:r w:rsidRPr="000C7F36">
        <w:rPr>
          <w:rFonts w:ascii="Times New Roman" w:hAnsi="Times New Roman" w:cs="Times New Roman"/>
          <w:sz w:val="24"/>
          <w:szCs w:val="24"/>
        </w:rPr>
        <w:t xml:space="preserve"> Ranges from 145 km/h to 233 km/h.</w:t>
      </w:r>
    </w:p>
    <w:p w14:paraId="27E98A5A" w14:textId="77777777" w:rsidR="000C7F36" w:rsidRPr="000C7F36" w:rsidRDefault="000C7F36" w:rsidP="000C7F36">
      <w:pPr>
        <w:numPr>
          <w:ilvl w:val="1"/>
          <w:numId w:val="2"/>
        </w:numPr>
        <w:rPr>
          <w:rFonts w:ascii="Times New Roman" w:hAnsi="Times New Roman" w:cs="Times New Roman"/>
          <w:sz w:val="24"/>
          <w:szCs w:val="24"/>
        </w:rPr>
      </w:pPr>
      <w:r w:rsidRPr="000C7F36">
        <w:rPr>
          <w:rFonts w:ascii="Times New Roman" w:hAnsi="Times New Roman" w:cs="Times New Roman"/>
          <w:b/>
          <w:bCs/>
          <w:sz w:val="24"/>
          <w:szCs w:val="24"/>
        </w:rPr>
        <w:t>Energy Efficiency:</w:t>
      </w:r>
      <w:r w:rsidRPr="000C7F36">
        <w:rPr>
          <w:rFonts w:ascii="Times New Roman" w:hAnsi="Times New Roman" w:cs="Times New Roman"/>
          <w:sz w:val="24"/>
          <w:szCs w:val="24"/>
        </w:rPr>
        <w:t xml:space="preserve"> Varies between 161 </w:t>
      </w:r>
      <w:proofErr w:type="spellStart"/>
      <w:r w:rsidRPr="000C7F36">
        <w:rPr>
          <w:rFonts w:ascii="Times New Roman" w:hAnsi="Times New Roman" w:cs="Times New Roman"/>
          <w:sz w:val="24"/>
          <w:szCs w:val="24"/>
        </w:rPr>
        <w:t>Wh</w:t>
      </w:r>
      <w:proofErr w:type="spellEnd"/>
      <w:r w:rsidRPr="000C7F36">
        <w:rPr>
          <w:rFonts w:ascii="Times New Roman" w:hAnsi="Times New Roman" w:cs="Times New Roman"/>
          <w:sz w:val="24"/>
          <w:szCs w:val="24"/>
        </w:rPr>
        <w:t xml:space="preserve">/km to 206 </w:t>
      </w:r>
      <w:proofErr w:type="spellStart"/>
      <w:r w:rsidRPr="000C7F36">
        <w:rPr>
          <w:rFonts w:ascii="Times New Roman" w:hAnsi="Times New Roman" w:cs="Times New Roman"/>
          <w:sz w:val="24"/>
          <w:szCs w:val="24"/>
        </w:rPr>
        <w:t>Wh</w:t>
      </w:r>
      <w:proofErr w:type="spellEnd"/>
      <w:r w:rsidRPr="000C7F36">
        <w:rPr>
          <w:rFonts w:ascii="Times New Roman" w:hAnsi="Times New Roman" w:cs="Times New Roman"/>
          <w:sz w:val="24"/>
          <w:szCs w:val="24"/>
        </w:rPr>
        <w:t>/km, indicating a mix of highly efficient and less efficient vehicles.</w:t>
      </w:r>
    </w:p>
    <w:p w14:paraId="456D783C" w14:textId="77777777" w:rsidR="000C7F36" w:rsidRPr="000C7F36" w:rsidRDefault="000C7F36" w:rsidP="000C7F36">
      <w:pPr>
        <w:numPr>
          <w:ilvl w:val="0"/>
          <w:numId w:val="2"/>
        </w:numPr>
        <w:rPr>
          <w:rFonts w:ascii="Times New Roman" w:hAnsi="Times New Roman" w:cs="Times New Roman"/>
          <w:sz w:val="24"/>
          <w:szCs w:val="24"/>
        </w:rPr>
      </w:pPr>
      <w:r w:rsidRPr="000C7F36">
        <w:rPr>
          <w:rFonts w:ascii="Times New Roman" w:hAnsi="Times New Roman" w:cs="Times New Roman"/>
          <w:b/>
          <w:bCs/>
          <w:sz w:val="24"/>
          <w:szCs w:val="24"/>
        </w:rPr>
        <w:t>Range and Charging:</w:t>
      </w:r>
    </w:p>
    <w:p w14:paraId="13AA71F6" w14:textId="77777777" w:rsidR="000C7F36" w:rsidRPr="000C7F36" w:rsidRDefault="000C7F36" w:rsidP="000C7F36">
      <w:pPr>
        <w:numPr>
          <w:ilvl w:val="1"/>
          <w:numId w:val="2"/>
        </w:numPr>
        <w:rPr>
          <w:rFonts w:ascii="Times New Roman" w:hAnsi="Times New Roman" w:cs="Times New Roman"/>
          <w:sz w:val="24"/>
          <w:szCs w:val="24"/>
        </w:rPr>
      </w:pPr>
      <w:r w:rsidRPr="000C7F36">
        <w:rPr>
          <w:rFonts w:ascii="Times New Roman" w:hAnsi="Times New Roman" w:cs="Times New Roman"/>
          <w:b/>
          <w:bCs/>
          <w:sz w:val="24"/>
          <w:szCs w:val="24"/>
        </w:rPr>
        <w:t>Driving Range:</w:t>
      </w:r>
      <w:r w:rsidRPr="000C7F36">
        <w:rPr>
          <w:rFonts w:ascii="Times New Roman" w:hAnsi="Times New Roman" w:cs="Times New Roman"/>
          <w:sz w:val="24"/>
          <w:szCs w:val="24"/>
        </w:rPr>
        <w:t xml:space="preserve"> The range extends from 170 km (e.g., Honda e) to 450 km (e.g., Tesla Model 3).</w:t>
      </w:r>
    </w:p>
    <w:p w14:paraId="0CE2ADE2" w14:textId="77777777" w:rsidR="000C7F36" w:rsidRPr="000C7F36" w:rsidRDefault="000C7F36" w:rsidP="000C7F36">
      <w:pPr>
        <w:numPr>
          <w:ilvl w:val="1"/>
          <w:numId w:val="2"/>
        </w:numPr>
        <w:rPr>
          <w:rFonts w:ascii="Times New Roman" w:hAnsi="Times New Roman" w:cs="Times New Roman"/>
          <w:sz w:val="24"/>
          <w:szCs w:val="24"/>
        </w:rPr>
      </w:pPr>
      <w:r w:rsidRPr="000C7F36">
        <w:rPr>
          <w:rFonts w:ascii="Times New Roman" w:hAnsi="Times New Roman" w:cs="Times New Roman"/>
          <w:b/>
          <w:bCs/>
          <w:sz w:val="24"/>
          <w:szCs w:val="24"/>
        </w:rPr>
        <w:t>Fast Charging Speed:</w:t>
      </w:r>
      <w:r w:rsidRPr="000C7F36">
        <w:rPr>
          <w:rFonts w:ascii="Times New Roman" w:hAnsi="Times New Roman" w:cs="Times New Roman"/>
          <w:sz w:val="24"/>
          <w:szCs w:val="24"/>
        </w:rPr>
        <w:t xml:space="preserve"> Varies widely from 190 km/h (slow) to 940 km/h (fast).</w:t>
      </w:r>
    </w:p>
    <w:p w14:paraId="6F355D76" w14:textId="77777777" w:rsidR="000C7F36" w:rsidRPr="000C7F36" w:rsidRDefault="000C7F36" w:rsidP="000C7F36">
      <w:pPr>
        <w:numPr>
          <w:ilvl w:val="1"/>
          <w:numId w:val="2"/>
        </w:numPr>
        <w:rPr>
          <w:rFonts w:ascii="Times New Roman" w:hAnsi="Times New Roman" w:cs="Times New Roman"/>
          <w:sz w:val="24"/>
          <w:szCs w:val="24"/>
        </w:rPr>
      </w:pPr>
      <w:r w:rsidRPr="000C7F36">
        <w:rPr>
          <w:rFonts w:ascii="Times New Roman" w:hAnsi="Times New Roman" w:cs="Times New Roman"/>
          <w:b/>
          <w:bCs/>
          <w:sz w:val="24"/>
          <w:szCs w:val="24"/>
        </w:rPr>
        <w:t>Rapid Charging Support:</w:t>
      </w:r>
      <w:r w:rsidRPr="000C7F36">
        <w:rPr>
          <w:rFonts w:ascii="Times New Roman" w:hAnsi="Times New Roman" w:cs="Times New Roman"/>
          <w:sz w:val="24"/>
          <w:szCs w:val="24"/>
        </w:rPr>
        <w:t xml:space="preserve"> Majority of vehicles support rapid charging, while a few do not.</w:t>
      </w:r>
    </w:p>
    <w:p w14:paraId="6D4F7811" w14:textId="77777777" w:rsidR="000C7F36" w:rsidRPr="000C7F36" w:rsidRDefault="000C7F36" w:rsidP="000C7F36">
      <w:pPr>
        <w:numPr>
          <w:ilvl w:val="0"/>
          <w:numId w:val="2"/>
        </w:numPr>
        <w:rPr>
          <w:rFonts w:ascii="Times New Roman" w:hAnsi="Times New Roman" w:cs="Times New Roman"/>
          <w:sz w:val="24"/>
          <w:szCs w:val="24"/>
        </w:rPr>
      </w:pPr>
      <w:r w:rsidRPr="000C7F36">
        <w:rPr>
          <w:rFonts w:ascii="Times New Roman" w:hAnsi="Times New Roman" w:cs="Times New Roman"/>
          <w:b/>
          <w:bCs/>
          <w:sz w:val="24"/>
          <w:szCs w:val="24"/>
        </w:rPr>
        <w:t>Market Segmentation:</w:t>
      </w:r>
    </w:p>
    <w:p w14:paraId="1CBE1C4A" w14:textId="77777777" w:rsidR="000C7F36" w:rsidRPr="000C7F36" w:rsidRDefault="000C7F36" w:rsidP="000C7F36">
      <w:pPr>
        <w:numPr>
          <w:ilvl w:val="1"/>
          <w:numId w:val="2"/>
        </w:numPr>
        <w:rPr>
          <w:rFonts w:ascii="Times New Roman" w:hAnsi="Times New Roman" w:cs="Times New Roman"/>
          <w:sz w:val="24"/>
          <w:szCs w:val="24"/>
        </w:rPr>
      </w:pPr>
      <w:r w:rsidRPr="000C7F36">
        <w:rPr>
          <w:rFonts w:ascii="Times New Roman" w:hAnsi="Times New Roman" w:cs="Times New Roman"/>
          <w:b/>
          <w:bCs/>
          <w:sz w:val="24"/>
          <w:szCs w:val="24"/>
        </w:rPr>
        <w:t>Price:</w:t>
      </w:r>
      <w:r w:rsidRPr="000C7F36">
        <w:rPr>
          <w:rFonts w:ascii="Times New Roman" w:hAnsi="Times New Roman" w:cs="Times New Roman"/>
          <w:sz w:val="24"/>
          <w:szCs w:val="24"/>
        </w:rPr>
        <w:t xml:space="preserve"> Prices range from €30,000 to €68,000, targeting mid-range to premium market segments.</w:t>
      </w:r>
    </w:p>
    <w:p w14:paraId="444FFCF4" w14:textId="77777777" w:rsidR="000C7F36" w:rsidRPr="000C7F36" w:rsidRDefault="000C7F36" w:rsidP="000C7F36">
      <w:pPr>
        <w:numPr>
          <w:ilvl w:val="1"/>
          <w:numId w:val="2"/>
        </w:numPr>
        <w:rPr>
          <w:rFonts w:ascii="Times New Roman" w:hAnsi="Times New Roman" w:cs="Times New Roman"/>
          <w:sz w:val="24"/>
          <w:szCs w:val="24"/>
        </w:rPr>
      </w:pPr>
      <w:r w:rsidRPr="000C7F36">
        <w:rPr>
          <w:rFonts w:ascii="Times New Roman" w:hAnsi="Times New Roman" w:cs="Times New Roman"/>
          <w:b/>
          <w:bCs/>
          <w:sz w:val="24"/>
          <w:szCs w:val="24"/>
        </w:rPr>
        <w:t>Body Style:</w:t>
      </w:r>
      <w:r w:rsidRPr="000C7F36">
        <w:rPr>
          <w:rFonts w:ascii="Times New Roman" w:hAnsi="Times New Roman" w:cs="Times New Roman"/>
          <w:sz w:val="24"/>
          <w:szCs w:val="24"/>
        </w:rPr>
        <w:t xml:space="preserve"> Includes Sedans, SUVs, Hatchbacks, and </w:t>
      </w:r>
      <w:proofErr w:type="spellStart"/>
      <w:r w:rsidRPr="000C7F36">
        <w:rPr>
          <w:rFonts w:ascii="Times New Roman" w:hAnsi="Times New Roman" w:cs="Times New Roman"/>
          <w:sz w:val="24"/>
          <w:szCs w:val="24"/>
        </w:rPr>
        <w:t>Liftbacks</w:t>
      </w:r>
      <w:proofErr w:type="spellEnd"/>
      <w:r w:rsidRPr="000C7F36">
        <w:rPr>
          <w:rFonts w:ascii="Times New Roman" w:hAnsi="Times New Roman" w:cs="Times New Roman"/>
          <w:sz w:val="24"/>
          <w:szCs w:val="24"/>
        </w:rPr>
        <w:t>.</w:t>
      </w:r>
    </w:p>
    <w:p w14:paraId="4BA7EDB6" w14:textId="77777777" w:rsidR="000C7F36" w:rsidRPr="000C7F36" w:rsidRDefault="000C7F36" w:rsidP="000C7F36">
      <w:pPr>
        <w:numPr>
          <w:ilvl w:val="1"/>
          <w:numId w:val="2"/>
        </w:numPr>
        <w:rPr>
          <w:rFonts w:ascii="Times New Roman" w:hAnsi="Times New Roman" w:cs="Times New Roman"/>
          <w:sz w:val="24"/>
          <w:szCs w:val="24"/>
        </w:rPr>
      </w:pPr>
      <w:r w:rsidRPr="000C7F36">
        <w:rPr>
          <w:rFonts w:ascii="Times New Roman" w:hAnsi="Times New Roman" w:cs="Times New Roman"/>
          <w:b/>
          <w:bCs/>
          <w:sz w:val="24"/>
          <w:szCs w:val="24"/>
        </w:rPr>
        <w:t>Seats:</w:t>
      </w:r>
      <w:r w:rsidRPr="000C7F36">
        <w:rPr>
          <w:rFonts w:ascii="Times New Roman" w:hAnsi="Times New Roman" w:cs="Times New Roman"/>
          <w:sz w:val="24"/>
          <w:szCs w:val="24"/>
        </w:rPr>
        <w:t xml:space="preserve"> Most vehicles are 5-seaters, with some compact models offering 4 seats.</w:t>
      </w:r>
    </w:p>
    <w:p w14:paraId="04574D7E" w14:textId="77777777" w:rsidR="000C7F36" w:rsidRPr="000C7F36" w:rsidRDefault="000C7F36" w:rsidP="000C7F36">
      <w:pPr>
        <w:numPr>
          <w:ilvl w:val="0"/>
          <w:numId w:val="2"/>
        </w:numPr>
        <w:rPr>
          <w:rFonts w:ascii="Times New Roman" w:hAnsi="Times New Roman" w:cs="Times New Roman"/>
          <w:sz w:val="24"/>
          <w:szCs w:val="24"/>
        </w:rPr>
      </w:pPr>
      <w:r w:rsidRPr="000C7F36">
        <w:rPr>
          <w:rFonts w:ascii="Times New Roman" w:hAnsi="Times New Roman" w:cs="Times New Roman"/>
          <w:b/>
          <w:bCs/>
          <w:sz w:val="24"/>
          <w:szCs w:val="24"/>
        </w:rPr>
        <w:t>Segment Distribution:</w:t>
      </w:r>
    </w:p>
    <w:p w14:paraId="24447D3E" w14:textId="77777777" w:rsidR="000C7F36" w:rsidRPr="000C7F36" w:rsidRDefault="000C7F36" w:rsidP="000C7F36">
      <w:pPr>
        <w:numPr>
          <w:ilvl w:val="1"/>
          <w:numId w:val="2"/>
        </w:numPr>
        <w:rPr>
          <w:rFonts w:ascii="Times New Roman" w:hAnsi="Times New Roman" w:cs="Times New Roman"/>
          <w:sz w:val="24"/>
          <w:szCs w:val="24"/>
        </w:rPr>
      </w:pPr>
      <w:r w:rsidRPr="000C7F36">
        <w:rPr>
          <w:rFonts w:ascii="Times New Roman" w:hAnsi="Times New Roman" w:cs="Times New Roman"/>
          <w:sz w:val="24"/>
          <w:szCs w:val="24"/>
        </w:rPr>
        <w:lastRenderedPageBreak/>
        <w:t>Segment B (Compact): Includes smaller cars like Honda e.</w:t>
      </w:r>
    </w:p>
    <w:p w14:paraId="72857C47" w14:textId="77777777" w:rsidR="000C7F36" w:rsidRPr="000C7F36" w:rsidRDefault="000C7F36" w:rsidP="000C7F36">
      <w:pPr>
        <w:numPr>
          <w:ilvl w:val="1"/>
          <w:numId w:val="2"/>
        </w:numPr>
        <w:rPr>
          <w:rFonts w:ascii="Times New Roman" w:hAnsi="Times New Roman" w:cs="Times New Roman"/>
          <w:sz w:val="24"/>
          <w:szCs w:val="24"/>
        </w:rPr>
      </w:pPr>
      <w:r w:rsidRPr="000C7F36">
        <w:rPr>
          <w:rFonts w:ascii="Times New Roman" w:hAnsi="Times New Roman" w:cs="Times New Roman"/>
          <w:sz w:val="24"/>
          <w:szCs w:val="24"/>
        </w:rPr>
        <w:t>Segment C (Mid-size): Includes practical vehicles like VW ID.3.</w:t>
      </w:r>
    </w:p>
    <w:p w14:paraId="05FD97F2" w14:textId="77777777" w:rsidR="000C7F36" w:rsidRDefault="000C7F36" w:rsidP="000C7F36">
      <w:pPr>
        <w:numPr>
          <w:ilvl w:val="1"/>
          <w:numId w:val="2"/>
        </w:numPr>
        <w:rPr>
          <w:rFonts w:ascii="Times New Roman" w:hAnsi="Times New Roman" w:cs="Times New Roman"/>
          <w:sz w:val="24"/>
          <w:szCs w:val="24"/>
        </w:rPr>
      </w:pPr>
      <w:r w:rsidRPr="000C7F36">
        <w:rPr>
          <w:rFonts w:ascii="Times New Roman" w:hAnsi="Times New Roman" w:cs="Times New Roman"/>
          <w:sz w:val="24"/>
          <w:szCs w:val="24"/>
        </w:rPr>
        <w:t>Segment D (Premium): Features higher-performance models like Tesla Model 3 and Polestar 2.</w:t>
      </w:r>
    </w:p>
    <w:p w14:paraId="0E49C1A4" w14:textId="77777777" w:rsidR="00BD78AC" w:rsidRDefault="00BD78AC" w:rsidP="00BD78AC">
      <w:pPr>
        <w:rPr>
          <w:rFonts w:ascii="Times New Roman" w:hAnsi="Times New Roman" w:cs="Times New Roman"/>
          <w:sz w:val="24"/>
          <w:szCs w:val="24"/>
        </w:rPr>
      </w:pPr>
    </w:p>
    <w:p w14:paraId="301C2C14" w14:textId="77777777" w:rsidR="00BD78AC" w:rsidRPr="00BD78AC" w:rsidRDefault="00BD78AC" w:rsidP="00BD78AC">
      <w:pPr>
        <w:rPr>
          <w:rFonts w:ascii="Times New Roman" w:hAnsi="Times New Roman" w:cs="Times New Roman"/>
          <w:b/>
          <w:bCs/>
          <w:sz w:val="28"/>
          <w:szCs w:val="28"/>
        </w:rPr>
      </w:pPr>
      <w:r w:rsidRPr="00BD78AC">
        <w:rPr>
          <w:rFonts w:ascii="Times New Roman" w:hAnsi="Times New Roman" w:cs="Times New Roman"/>
          <w:b/>
          <w:bCs/>
          <w:sz w:val="28"/>
          <w:szCs w:val="28"/>
        </w:rPr>
        <w:t>Segmentation:</w:t>
      </w:r>
    </w:p>
    <w:p w14:paraId="43D3CB4A" w14:textId="77777777" w:rsidR="00BD78AC" w:rsidRPr="00BD78AC" w:rsidRDefault="00BD78AC" w:rsidP="00BD78AC">
      <w:pPr>
        <w:rPr>
          <w:rFonts w:ascii="Times New Roman" w:hAnsi="Times New Roman" w:cs="Times New Roman"/>
          <w:b/>
          <w:bCs/>
          <w:sz w:val="24"/>
          <w:szCs w:val="24"/>
        </w:rPr>
      </w:pPr>
      <w:r w:rsidRPr="00BD78AC">
        <w:rPr>
          <w:rFonts w:ascii="Times New Roman" w:hAnsi="Times New Roman" w:cs="Times New Roman"/>
          <w:b/>
          <w:bCs/>
          <w:sz w:val="24"/>
          <w:szCs w:val="24"/>
        </w:rPr>
        <w:t>1. By Price:</w:t>
      </w:r>
    </w:p>
    <w:p w14:paraId="2F2AAF6C" w14:textId="77777777" w:rsidR="00BD78AC" w:rsidRPr="00BD78AC" w:rsidRDefault="00BD78AC" w:rsidP="00BD78AC">
      <w:pPr>
        <w:numPr>
          <w:ilvl w:val="0"/>
          <w:numId w:val="4"/>
        </w:numPr>
        <w:rPr>
          <w:rFonts w:ascii="Times New Roman" w:hAnsi="Times New Roman" w:cs="Times New Roman"/>
          <w:sz w:val="24"/>
          <w:szCs w:val="24"/>
        </w:rPr>
      </w:pPr>
      <w:r w:rsidRPr="00BD78AC">
        <w:rPr>
          <w:rFonts w:ascii="Times New Roman" w:hAnsi="Times New Roman" w:cs="Times New Roman"/>
          <w:b/>
          <w:bCs/>
          <w:sz w:val="24"/>
          <w:szCs w:val="24"/>
        </w:rPr>
        <w:t>Affordable (&lt;€35,000):</w:t>
      </w:r>
    </w:p>
    <w:p w14:paraId="13989E66" w14:textId="77777777" w:rsidR="00BD78AC" w:rsidRPr="00BD78AC" w:rsidRDefault="00BD78AC" w:rsidP="00BD78AC">
      <w:pPr>
        <w:numPr>
          <w:ilvl w:val="1"/>
          <w:numId w:val="4"/>
        </w:numPr>
        <w:rPr>
          <w:rFonts w:ascii="Times New Roman" w:hAnsi="Times New Roman" w:cs="Times New Roman"/>
          <w:sz w:val="24"/>
          <w:szCs w:val="24"/>
        </w:rPr>
      </w:pPr>
      <w:r w:rsidRPr="00BD78AC">
        <w:rPr>
          <w:rFonts w:ascii="Times New Roman" w:hAnsi="Times New Roman" w:cs="Times New Roman"/>
          <w:sz w:val="24"/>
          <w:szCs w:val="24"/>
        </w:rPr>
        <w:t>Vehicles like Honda e and VW ID.3 target budget-conscious buyers.</w:t>
      </w:r>
    </w:p>
    <w:p w14:paraId="61017290" w14:textId="77777777" w:rsidR="00BD78AC" w:rsidRPr="00BD78AC" w:rsidRDefault="00BD78AC" w:rsidP="00BD78AC">
      <w:pPr>
        <w:numPr>
          <w:ilvl w:val="0"/>
          <w:numId w:val="4"/>
        </w:numPr>
        <w:rPr>
          <w:rFonts w:ascii="Times New Roman" w:hAnsi="Times New Roman" w:cs="Times New Roman"/>
          <w:sz w:val="24"/>
          <w:szCs w:val="24"/>
        </w:rPr>
      </w:pPr>
      <w:r w:rsidRPr="00BD78AC">
        <w:rPr>
          <w:rFonts w:ascii="Times New Roman" w:hAnsi="Times New Roman" w:cs="Times New Roman"/>
          <w:b/>
          <w:bCs/>
          <w:sz w:val="24"/>
          <w:szCs w:val="24"/>
        </w:rPr>
        <w:t>Mid-range (€35,000–€55,000):</w:t>
      </w:r>
    </w:p>
    <w:p w14:paraId="0F94F168" w14:textId="77777777" w:rsidR="00BD78AC" w:rsidRPr="00BD78AC" w:rsidRDefault="00BD78AC" w:rsidP="00BD78AC">
      <w:pPr>
        <w:numPr>
          <w:ilvl w:val="1"/>
          <w:numId w:val="4"/>
        </w:numPr>
        <w:rPr>
          <w:rFonts w:ascii="Times New Roman" w:hAnsi="Times New Roman" w:cs="Times New Roman"/>
          <w:sz w:val="24"/>
          <w:szCs w:val="24"/>
        </w:rPr>
      </w:pPr>
      <w:r w:rsidRPr="00BD78AC">
        <w:rPr>
          <w:rFonts w:ascii="Times New Roman" w:hAnsi="Times New Roman" w:cs="Times New Roman"/>
          <w:sz w:val="24"/>
          <w:szCs w:val="24"/>
        </w:rPr>
        <w:t>Includes Polestar 2 and Tesla Model 3.</w:t>
      </w:r>
    </w:p>
    <w:p w14:paraId="5FFDD641" w14:textId="77777777" w:rsidR="00BD78AC" w:rsidRPr="00BD78AC" w:rsidRDefault="00BD78AC" w:rsidP="00BD78AC">
      <w:pPr>
        <w:numPr>
          <w:ilvl w:val="0"/>
          <w:numId w:val="4"/>
        </w:numPr>
        <w:rPr>
          <w:rFonts w:ascii="Times New Roman" w:hAnsi="Times New Roman" w:cs="Times New Roman"/>
          <w:sz w:val="24"/>
          <w:szCs w:val="24"/>
        </w:rPr>
      </w:pPr>
      <w:r w:rsidRPr="00BD78AC">
        <w:rPr>
          <w:rFonts w:ascii="Times New Roman" w:hAnsi="Times New Roman" w:cs="Times New Roman"/>
          <w:b/>
          <w:bCs/>
          <w:sz w:val="24"/>
          <w:szCs w:val="24"/>
        </w:rPr>
        <w:t>Premium (&gt;€55,000):</w:t>
      </w:r>
    </w:p>
    <w:p w14:paraId="281173A6" w14:textId="77777777" w:rsidR="00BD78AC" w:rsidRPr="00BD78AC" w:rsidRDefault="00BD78AC" w:rsidP="00BD78AC">
      <w:pPr>
        <w:numPr>
          <w:ilvl w:val="1"/>
          <w:numId w:val="4"/>
        </w:numPr>
        <w:rPr>
          <w:rFonts w:ascii="Times New Roman" w:hAnsi="Times New Roman" w:cs="Times New Roman"/>
          <w:sz w:val="24"/>
          <w:szCs w:val="24"/>
        </w:rPr>
      </w:pPr>
      <w:r w:rsidRPr="00BD78AC">
        <w:rPr>
          <w:rFonts w:ascii="Times New Roman" w:hAnsi="Times New Roman" w:cs="Times New Roman"/>
          <w:sz w:val="24"/>
          <w:szCs w:val="24"/>
        </w:rPr>
        <w:t>BMW iX3 and similar luxury models.</w:t>
      </w:r>
    </w:p>
    <w:p w14:paraId="408E80B2" w14:textId="77777777" w:rsidR="00BD78AC" w:rsidRPr="00BD78AC" w:rsidRDefault="00BD78AC" w:rsidP="00BD78AC">
      <w:pPr>
        <w:rPr>
          <w:rFonts w:ascii="Times New Roman" w:hAnsi="Times New Roman" w:cs="Times New Roman"/>
          <w:b/>
          <w:bCs/>
          <w:sz w:val="24"/>
          <w:szCs w:val="24"/>
        </w:rPr>
      </w:pPr>
      <w:r w:rsidRPr="00BD78AC">
        <w:rPr>
          <w:rFonts w:ascii="Times New Roman" w:hAnsi="Times New Roman" w:cs="Times New Roman"/>
          <w:b/>
          <w:bCs/>
          <w:sz w:val="24"/>
          <w:szCs w:val="24"/>
        </w:rPr>
        <w:t>2. By Range:</w:t>
      </w:r>
    </w:p>
    <w:p w14:paraId="35EBFAE4" w14:textId="77777777" w:rsidR="00BD78AC" w:rsidRPr="00BD78AC" w:rsidRDefault="00BD78AC" w:rsidP="00BD78AC">
      <w:pPr>
        <w:numPr>
          <w:ilvl w:val="0"/>
          <w:numId w:val="5"/>
        </w:numPr>
        <w:rPr>
          <w:rFonts w:ascii="Times New Roman" w:hAnsi="Times New Roman" w:cs="Times New Roman"/>
          <w:sz w:val="24"/>
          <w:szCs w:val="24"/>
        </w:rPr>
      </w:pPr>
      <w:r w:rsidRPr="00BD78AC">
        <w:rPr>
          <w:rFonts w:ascii="Times New Roman" w:hAnsi="Times New Roman" w:cs="Times New Roman"/>
          <w:b/>
          <w:bCs/>
          <w:sz w:val="24"/>
          <w:szCs w:val="24"/>
        </w:rPr>
        <w:t>Short-range (&lt;250 km):</w:t>
      </w:r>
    </w:p>
    <w:p w14:paraId="3904C895" w14:textId="77777777" w:rsidR="00BD78AC" w:rsidRPr="00BD78AC" w:rsidRDefault="00BD78AC" w:rsidP="00BD78AC">
      <w:pPr>
        <w:numPr>
          <w:ilvl w:val="1"/>
          <w:numId w:val="5"/>
        </w:numPr>
        <w:rPr>
          <w:rFonts w:ascii="Times New Roman" w:hAnsi="Times New Roman" w:cs="Times New Roman"/>
          <w:sz w:val="24"/>
          <w:szCs w:val="24"/>
        </w:rPr>
      </w:pPr>
      <w:r w:rsidRPr="00BD78AC">
        <w:rPr>
          <w:rFonts w:ascii="Times New Roman" w:hAnsi="Times New Roman" w:cs="Times New Roman"/>
          <w:sz w:val="24"/>
          <w:szCs w:val="24"/>
        </w:rPr>
        <w:t>Focus on urban commuters (e.g., Honda e).</w:t>
      </w:r>
    </w:p>
    <w:p w14:paraId="078FC81C" w14:textId="77777777" w:rsidR="00BD78AC" w:rsidRPr="00BD78AC" w:rsidRDefault="00BD78AC" w:rsidP="00BD78AC">
      <w:pPr>
        <w:numPr>
          <w:ilvl w:val="0"/>
          <w:numId w:val="5"/>
        </w:numPr>
        <w:rPr>
          <w:rFonts w:ascii="Times New Roman" w:hAnsi="Times New Roman" w:cs="Times New Roman"/>
          <w:sz w:val="24"/>
          <w:szCs w:val="24"/>
        </w:rPr>
      </w:pPr>
      <w:r w:rsidRPr="00BD78AC">
        <w:rPr>
          <w:rFonts w:ascii="Times New Roman" w:hAnsi="Times New Roman" w:cs="Times New Roman"/>
          <w:b/>
          <w:bCs/>
          <w:sz w:val="24"/>
          <w:szCs w:val="24"/>
        </w:rPr>
        <w:t>Medium-range (250–400 km):</w:t>
      </w:r>
    </w:p>
    <w:p w14:paraId="31FC94B1" w14:textId="77777777" w:rsidR="00BD78AC" w:rsidRPr="00BD78AC" w:rsidRDefault="00BD78AC" w:rsidP="00BD78AC">
      <w:pPr>
        <w:numPr>
          <w:ilvl w:val="1"/>
          <w:numId w:val="5"/>
        </w:numPr>
        <w:rPr>
          <w:rFonts w:ascii="Times New Roman" w:hAnsi="Times New Roman" w:cs="Times New Roman"/>
          <w:sz w:val="24"/>
          <w:szCs w:val="24"/>
        </w:rPr>
      </w:pPr>
      <w:r w:rsidRPr="00BD78AC">
        <w:rPr>
          <w:rFonts w:ascii="Times New Roman" w:hAnsi="Times New Roman" w:cs="Times New Roman"/>
          <w:sz w:val="24"/>
          <w:szCs w:val="24"/>
        </w:rPr>
        <w:t>Balances daily use and occasional trips (e.g., VW ID.3).</w:t>
      </w:r>
    </w:p>
    <w:p w14:paraId="41E11ED2" w14:textId="77777777" w:rsidR="00BD78AC" w:rsidRPr="00BD78AC" w:rsidRDefault="00BD78AC" w:rsidP="00BD78AC">
      <w:pPr>
        <w:numPr>
          <w:ilvl w:val="0"/>
          <w:numId w:val="5"/>
        </w:numPr>
        <w:rPr>
          <w:rFonts w:ascii="Times New Roman" w:hAnsi="Times New Roman" w:cs="Times New Roman"/>
          <w:sz w:val="24"/>
          <w:szCs w:val="24"/>
        </w:rPr>
      </w:pPr>
      <w:r w:rsidRPr="00BD78AC">
        <w:rPr>
          <w:rFonts w:ascii="Times New Roman" w:hAnsi="Times New Roman" w:cs="Times New Roman"/>
          <w:b/>
          <w:bCs/>
          <w:sz w:val="24"/>
          <w:szCs w:val="24"/>
        </w:rPr>
        <w:t>Long-range (&gt;400 km):</w:t>
      </w:r>
    </w:p>
    <w:p w14:paraId="746833EE" w14:textId="77777777" w:rsidR="00BD78AC" w:rsidRPr="00BD78AC" w:rsidRDefault="00BD78AC" w:rsidP="00BD78AC">
      <w:pPr>
        <w:numPr>
          <w:ilvl w:val="1"/>
          <w:numId w:val="5"/>
        </w:numPr>
        <w:rPr>
          <w:rFonts w:ascii="Times New Roman" w:hAnsi="Times New Roman" w:cs="Times New Roman"/>
          <w:sz w:val="24"/>
          <w:szCs w:val="24"/>
        </w:rPr>
      </w:pPr>
      <w:r w:rsidRPr="00BD78AC">
        <w:rPr>
          <w:rFonts w:ascii="Times New Roman" w:hAnsi="Times New Roman" w:cs="Times New Roman"/>
          <w:sz w:val="24"/>
          <w:szCs w:val="24"/>
        </w:rPr>
        <w:t xml:space="preserve">Ideal for long-distance </w:t>
      </w:r>
      <w:proofErr w:type="spellStart"/>
      <w:r w:rsidRPr="00BD78AC">
        <w:rPr>
          <w:rFonts w:ascii="Times New Roman" w:hAnsi="Times New Roman" w:cs="Times New Roman"/>
          <w:sz w:val="24"/>
          <w:szCs w:val="24"/>
        </w:rPr>
        <w:t>travelers</w:t>
      </w:r>
      <w:proofErr w:type="spellEnd"/>
      <w:r w:rsidRPr="00BD78AC">
        <w:rPr>
          <w:rFonts w:ascii="Times New Roman" w:hAnsi="Times New Roman" w:cs="Times New Roman"/>
          <w:sz w:val="24"/>
          <w:szCs w:val="24"/>
        </w:rPr>
        <w:t xml:space="preserve"> (e.g., Tesla Model 3).</w:t>
      </w:r>
    </w:p>
    <w:p w14:paraId="5C9D22E7" w14:textId="77777777" w:rsidR="00BD78AC" w:rsidRPr="00BD78AC" w:rsidRDefault="00BD78AC" w:rsidP="00BD78AC">
      <w:pPr>
        <w:rPr>
          <w:rFonts w:ascii="Times New Roman" w:hAnsi="Times New Roman" w:cs="Times New Roman"/>
          <w:b/>
          <w:bCs/>
          <w:sz w:val="24"/>
          <w:szCs w:val="24"/>
        </w:rPr>
      </w:pPr>
      <w:r w:rsidRPr="00BD78AC">
        <w:rPr>
          <w:rFonts w:ascii="Times New Roman" w:hAnsi="Times New Roman" w:cs="Times New Roman"/>
          <w:b/>
          <w:bCs/>
          <w:sz w:val="24"/>
          <w:szCs w:val="24"/>
        </w:rPr>
        <w:t>3. By Energy Efficiency:</w:t>
      </w:r>
    </w:p>
    <w:p w14:paraId="1350D20F" w14:textId="77777777" w:rsidR="00BD78AC" w:rsidRPr="00BD78AC" w:rsidRDefault="00BD78AC" w:rsidP="00BD78AC">
      <w:pPr>
        <w:numPr>
          <w:ilvl w:val="0"/>
          <w:numId w:val="6"/>
        </w:numPr>
        <w:rPr>
          <w:rFonts w:ascii="Times New Roman" w:hAnsi="Times New Roman" w:cs="Times New Roman"/>
          <w:sz w:val="24"/>
          <w:szCs w:val="24"/>
        </w:rPr>
      </w:pPr>
      <w:r w:rsidRPr="00BD78AC">
        <w:rPr>
          <w:rFonts w:ascii="Times New Roman" w:hAnsi="Times New Roman" w:cs="Times New Roman"/>
          <w:b/>
          <w:bCs/>
          <w:sz w:val="24"/>
          <w:szCs w:val="24"/>
        </w:rPr>
        <w:t xml:space="preserve">Highly Efficient (&lt;170 </w:t>
      </w:r>
      <w:proofErr w:type="spellStart"/>
      <w:r w:rsidRPr="00BD78AC">
        <w:rPr>
          <w:rFonts w:ascii="Times New Roman" w:hAnsi="Times New Roman" w:cs="Times New Roman"/>
          <w:b/>
          <w:bCs/>
          <w:sz w:val="24"/>
          <w:szCs w:val="24"/>
        </w:rPr>
        <w:t>Wh</w:t>
      </w:r>
      <w:proofErr w:type="spellEnd"/>
      <w:r w:rsidRPr="00BD78AC">
        <w:rPr>
          <w:rFonts w:ascii="Times New Roman" w:hAnsi="Times New Roman" w:cs="Times New Roman"/>
          <w:b/>
          <w:bCs/>
          <w:sz w:val="24"/>
          <w:szCs w:val="24"/>
        </w:rPr>
        <w:t>/km):</w:t>
      </w:r>
    </w:p>
    <w:p w14:paraId="1E9750A2" w14:textId="77777777" w:rsidR="00BD78AC" w:rsidRPr="00BD78AC" w:rsidRDefault="00BD78AC" w:rsidP="00BD78AC">
      <w:pPr>
        <w:numPr>
          <w:ilvl w:val="1"/>
          <w:numId w:val="6"/>
        </w:numPr>
        <w:rPr>
          <w:rFonts w:ascii="Times New Roman" w:hAnsi="Times New Roman" w:cs="Times New Roman"/>
          <w:sz w:val="24"/>
          <w:szCs w:val="24"/>
        </w:rPr>
      </w:pPr>
      <w:r w:rsidRPr="00BD78AC">
        <w:rPr>
          <w:rFonts w:ascii="Times New Roman" w:hAnsi="Times New Roman" w:cs="Times New Roman"/>
          <w:sz w:val="24"/>
          <w:szCs w:val="24"/>
        </w:rPr>
        <w:t>Economical vehicles with low energy consumption.</w:t>
      </w:r>
    </w:p>
    <w:p w14:paraId="2DFD1FC2" w14:textId="77777777" w:rsidR="00BD78AC" w:rsidRPr="00BD78AC" w:rsidRDefault="00BD78AC" w:rsidP="00BD78AC">
      <w:pPr>
        <w:numPr>
          <w:ilvl w:val="0"/>
          <w:numId w:val="6"/>
        </w:numPr>
        <w:rPr>
          <w:rFonts w:ascii="Times New Roman" w:hAnsi="Times New Roman" w:cs="Times New Roman"/>
          <w:sz w:val="24"/>
          <w:szCs w:val="24"/>
        </w:rPr>
      </w:pPr>
      <w:r w:rsidRPr="00BD78AC">
        <w:rPr>
          <w:rFonts w:ascii="Times New Roman" w:hAnsi="Times New Roman" w:cs="Times New Roman"/>
          <w:b/>
          <w:bCs/>
          <w:sz w:val="24"/>
          <w:szCs w:val="24"/>
        </w:rPr>
        <w:t xml:space="preserve">Moderately Efficient (170–190 </w:t>
      </w:r>
      <w:proofErr w:type="spellStart"/>
      <w:r w:rsidRPr="00BD78AC">
        <w:rPr>
          <w:rFonts w:ascii="Times New Roman" w:hAnsi="Times New Roman" w:cs="Times New Roman"/>
          <w:b/>
          <w:bCs/>
          <w:sz w:val="24"/>
          <w:szCs w:val="24"/>
        </w:rPr>
        <w:t>Wh</w:t>
      </w:r>
      <w:proofErr w:type="spellEnd"/>
      <w:r w:rsidRPr="00BD78AC">
        <w:rPr>
          <w:rFonts w:ascii="Times New Roman" w:hAnsi="Times New Roman" w:cs="Times New Roman"/>
          <w:b/>
          <w:bCs/>
          <w:sz w:val="24"/>
          <w:szCs w:val="24"/>
        </w:rPr>
        <w:t>/km):</w:t>
      </w:r>
    </w:p>
    <w:p w14:paraId="62B82533" w14:textId="77777777" w:rsidR="00BD78AC" w:rsidRPr="00BD78AC" w:rsidRDefault="00BD78AC" w:rsidP="00BD78AC">
      <w:pPr>
        <w:numPr>
          <w:ilvl w:val="1"/>
          <w:numId w:val="6"/>
        </w:numPr>
        <w:rPr>
          <w:rFonts w:ascii="Times New Roman" w:hAnsi="Times New Roman" w:cs="Times New Roman"/>
          <w:sz w:val="24"/>
          <w:szCs w:val="24"/>
        </w:rPr>
      </w:pPr>
      <w:r w:rsidRPr="00BD78AC">
        <w:rPr>
          <w:rFonts w:ascii="Times New Roman" w:hAnsi="Times New Roman" w:cs="Times New Roman"/>
          <w:sz w:val="24"/>
          <w:szCs w:val="24"/>
        </w:rPr>
        <w:t>Balanced performance and efficiency.</w:t>
      </w:r>
    </w:p>
    <w:p w14:paraId="4D77F98E" w14:textId="77777777" w:rsidR="00BD78AC" w:rsidRPr="00BD78AC" w:rsidRDefault="00BD78AC" w:rsidP="00BD78AC">
      <w:pPr>
        <w:numPr>
          <w:ilvl w:val="0"/>
          <w:numId w:val="6"/>
        </w:numPr>
        <w:rPr>
          <w:rFonts w:ascii="Times New Roman" w:hAnsi="Times New Roman" w:cs="Times New Roman"/>
          <w:sz w:val="24"/>
          <w:szCs w:val="24"/>
        </w:rPr>
      </w:pPr>
      <w:r w:rsidRPr="00BD78AC">
        <w:rPr>
          <w:rFonts w:ascii="Times New Roman" w:hAnsi="Times New Roman" w:cs="Times New Roman"/>
          <w:b/>
          <w:bCs/>
          <w:sz w:val="24"/>
          <w:szCs w:val="24"/>
        </w:rPr>
        <w:t xml:space="preserve">Less Efficient (&gt;190 </w:t>
      </w:r>
      <w:proofErr w:type="spellStart"/>
      <w:r w:rsidRPr="00BD78AC">
        <w:rPr>
          <w:rFonts w:ascii="Times New Roman" w:hAnsi="Times New Roman" w:cs="Times New Roman"/>
          <w:b/>
          <w:bCs/>
          <w:sz w:val="24"/>
          <w:szCs w:val="24"/>
        </w:rPr>
        <w:t>Wh</w:t>
      </w:r>
      <w:proofErr w:type="spellEnd"/>
      <w:r w:rsidRPr="00BD78AC">
        <w:rPr>
          <w:rFonts w:ascii="Times New Roman" w:hAnsi="Times New Roman" w:cs="Times New Roman"/>
          <w:b/>
          <w:bCs/>
          <w:sz w:val="24"/>
          <w:szCs w:val="24"/>
        </w:rPr>
        <w:t>/km):</w:t>
      </w:r>
    </w:p>
    <w:p w14:paraId="0EADA93C" w14:textId="77777777" w:rsidR="00BD78AC" w:rsidRPr="00BD78AC" w:rsidRDefault="00BD78AC" w:rsidP="00BD78AC">
      <w:pPr>
        <w:numPr>
          <w:ilvl w:val="1"/>
          <w:numId w:val="6"/>
        </w:numPr>
        <w:rPr>
          <w:rFonts w:ascii="Times New Roman" w:hAnsi="Times New Roman" w:cs="Times New Roman"/>
          <w:sz w:val="24"/>
          <w:szCs w:val="24"/>
        </w:rPr>
      </w:pPr>
      <w:r w:rsidRPr="00BD78AC">
        <w:rPr>
          <w:rFonts w:ascii="Times New Roman" w:hAnsi="Times New Roman" w:cs="Times New Roman"/>
          <w:sz w:val="24"/>
          <w:szCs w:val="24"/>
        </w:rPr>
        <w:t>Power-focused or larger vehicles.</w:t>
      </w:r>
    </w:p>
    <w:p w14:paraId="374224CF" w14:textId="77777777" w:rsidR="00BD78AC" w:rsidRPr="00BD78AC" w:rsidRDefault="00BD78AC" w:rsidP="00BD78AC">
      <w:pPr>
        <w:rPr>
          <w:rFonts w:ascii="Times New Roman" w:hAnsi="Times New Roman" w:cs="Times New Roman"/>
          <w:b/>
          <w:bCs/>
          <w:sz w:val="24"/>
          <w:szCs w:val="24"/>
        </w:rPr>
      </w:pPr>
      <w:r w:rsidRPr="00BD78AC">
        <w:rPr>
          <w:rFonts w:ascii="Times New Roman" w:hAnsi="Times New Roman" w:cs="Times New Roman"/>
          <w:b/>
          <w:bCs/>
          <w:sz w:val="24"/>
          <w:szCs w:val="24"/>
        </w:rPr>
        <w:t>4. By Body Style:</w:t>
      </w:r>
    </w:p>
    <w:p w14:paraId="7F8AF402" w14:textId="77777777" w:rsidR="00BD78AC" w:rsidRPr="00BD78AC" w:rsidRDefault="00BD78AC" w:rsidP="00BD78AC">
      <w:pPr>
        <w:numPr>
          <w:ilvl w:val="0"/>
          <w:numId w:val="7"/>
        </w:numPr>
        <w:rPr>
          <w:rFonts w:ascii="Times New Roman" w:hAnsi="Times New Roman" w:cs="Times New Roman"/>
          <w:sz w:val="24"/>
          <w:szCs w:val="24"/>
        </w:rPr>
      </w:pPr>
      <w:r w:rsidRPr="00BD78AC">
        <w:rPr>
          <w:rFonts w:ascii="Times New Roman" w:hAnsi="Times New Roman" w:cs="Times New Roman"/>
          <w:b/>
          <w:bCs/>
          <w:sz w:val="24"/>
          <w:szCs w:val="24"/>
        </w:rPr>
        <w:t>Sedans:</w:t>
      </w:r>
      <w:r w:rsidRPr="00BD78AC">
        <w:rPr>
          <w:rFonts w:ascii="Times New Roman" w:hAnsi="Times New Roman" w:cs="Times New Roman"/>
          <w:sz w:val="24"/>
          <w:szCs w:val="24"/>
        </w:rPr>
        <w:t xml:space="preserve"> Target professionals and long-distance drivers.</w:t>
      </w:r>
    </w:p>
    <w:p w14:paraId="10BFF6A0" w14:textId="77777777" w:rsidR="00BD78AC" w:rsidRPr="00BD78AC" w:rsidRDefault="00BD78AC" w:rsidP="00BD78AC">
      <w:pPr>
        <w:numPr>
          <w:ilvl w:val="0"/>
          <w:numId w:val="7"/>
        </w:numPr>
        <w:rPr>
          <w:rFonts w:ascii="Times New Roman" w:hAnsi="Times New Roman" w:cs="Times New Roman"/>
          <w:sz w:val="24"/>
          <w:szCs w:val="24"/>
        </w:rPr>
      </w:pPr>
      <w:r w:rsidRPr="00BD78AC">
        <w:rPr>
          <w:rFonts w:ascii="Times New Roman" w:hAnsi="Times New Roman" w:cs="Times New Roman"/>
          <w:b/>
          <w:bCs/>
          <w:sz w:val="24"/>
          <w:szCs w:val="24"/>
        </w:rPr>
        <w:t>SUVs:</w:t>
      </w:r>
      <w:r w:rsidRPr="00BD78AC">
        <w:rPr>
          <w:rFonts w:ascii="Times New Roman" w:hAnsi="Times New Roman" w:cs="Times New Roman"/>
          <w:sz w:val="24"/>
          <w:szCs w:val="24"/>
        </w:rPr>
        <w:t xml:space="preserve"> Focus on families or outdoor enthusiasts.</w:t>
      </w:r>
    </w:p>
    <w:p w14:paraId="2F652261" w14:textId="77777777" w:rsidR="00BD78AC" w:rsidRDefault="00BD78AC" w:rsidP="00BD78AC">
      <w:pPr>
        <w:numPr>
          <w:ilvl w:val="0"/>
          <w:numId w:val="7"/>
        </w:numPr>
        <w:rPr>
          <w:rFonts w:ascii="Times New Roman" w:hAnsi="Times New Roman" w:cs="Times New Roman"/>
          <w:sz w:val="24"/>
          <w:szCs w:val="24"/>
        </w:rPr>
      </w:pPr>
      <w:r w:rsidRPr="00BD78AC">
        <w:rPr>
          <w:rFonts w:ascii="Times New Roman" w:hAnsi="Times New Roman" w:cs="Times New Roman"/>
          <w:b/>
          <w:bCs/>
          <w:sz w:val="24"/>
          <w:szCs w:val="24"/>
        </w:rPr>
        <w:t>Hatchbacks:</w:t>
      </w:r>
      <w:r w:rsidRPr="00BD78AC">
        <w:rPr>
          <w:rFonts w:ascii="Times New Roman" w:hAnsi="Times New Roman" w:cs="Times New Roman"/>
          <w:sz w:val="24"/>
          <w:szCs w:val="24"/>
        </w:rPr>
        <w:t xml:space="preserve"> Designed for urban and compact spaces.</w:t>
      </w:r>
    </w:p>
    <w:p w14:paraId="4BE0DFF9" w14:textId="77777777" w:rsidR="009E63C6" w:rsidRDefault="009E63C6" w:rsidP="009E63C6">
      <w:pPr>
        <w:rPr>
          <w:rFonts w:ascii="Times New Roman" w:hAnsi="Times New Roman" w:cs="Times New Roman"/>
          <w:sz w:val="24"/>
          <w:szCs w:val="24"/>
        </w:rPr>
      </w:pPr>
    </w:p>
    <w:p w14:paraId="698B7996" w14:textId="7210EF0D" w:rsidR="009E63C6" w:rsidRDefault="009515C7" w:rsidP="009E63C6">
      <w:pPr>
        <w:rPr>
          <w:rFonts w:ascii="Times New Roman" w:hAnsi="Times New Roman" w:cs="Times New Roman"/>
          <w:b/>
          <w:bCs/>
          <w:sz w:val="28"/>
          <w:szCs w:val="28"/>
        </w:rPr>
      </w:pPr>
      <w:r>
        <w:rPr>
          <w:rFonts w:ascii="Times New Roman" w:hAnsi="Times New Roman" w:cs="Times New Roman"/>
          <w:b/>
          <w:bCs/>
          <w:sz w:val="28"/>
          <w:szCs w:val="28"/>
        </w:rPr>
        <w:t>Data Collection:</w:t>
      </w:r>
    </w:p>
    <w:p w14:paraId="2F1C4ACF" w14:textId="77777777" w:rsidR="007E4D25" w:rsidRDefault="009515C7" w:rsidP="00723D16">
      <w:pPr>
        <w:rPr>
          <w:rFonts w:ascii="Times New Roman" w:hAnsi="Times New Roman" w:cs="Times New Roman"/>
          <w:sz w:val="24"/>
          <w:szCs w:val="24"/>
        </w:rPr>
      </w:pPr>
      <w:r>
        <w:rPr>
          <w:rFonts w:ascii="Times New Roman" w:hAnsi="Times New Roman" w:cs="Times New Roman"/>
          <w:sz w:val="24"/>
          <w:szCs w:val="24"/>
        </w:rPr>
        <w:tab/>
      </w:r>
      <w:r w:rsidR="00F2709A">
        <w:rPr>
          <w:rFonts w:ascii="Times New Roman" w:hAnsi="Times New Roman" w:cs="Times New Roman"/>
          <w:sz w:val="24"/>
          <w:szCs w:val="24"/>
        </w:rPr>
        <w:t xml:space="preserve">The data is collected from different online sources </w:t>
      </w:r>
      <w:r w:rsidR="00723D16">
        <w:rPr>
          <w:rFonts w:ascii="Times New Roman" w:hAnsi="Times New Roman" w:cs="Times New Roman"/>
          <w:sz w:val="24"/>
          <w:szCs w:val="24"/>
        </w:rPr>
        <w:t xml:space="preserve">which includes </w:t>
      </w:r>
      <w:r w:rsidR="00723D16" w:rsidRPr="00723D16">
        <w:rPr>
          <w:rFonts w:ascii="Times New Roman" w:hAnsi="Times New Roman" w:cs="Times New Roman"/>
          <w:sz w:val="24"/>
          <w:szCs w:val="24"/>
        </w:rPr>
        <w:t xml:space="preserve"> </w:t>
      </w:r>
      <w:r w:rsidR="00723D16">
        <w:rPr>
          <w:rFonts w:ascii="Times New Roman" w:hAnsi="Times New Roman" w:cs="Times New Roman"/>
          <w:sz w:val="24"/>
          <w:szCs w:val="24"/>
        </w:rPr>
        <w:t>Kaggle , data.gov.in</w:t>
      </w:r>
      <w:r w:rsidR="009F142D">
        <w:rPr>
          <w:rFonts w:ascii="Times New Roman" w:hAnsi="Times New Roman" w:cs="Times New Roman"/>
          <w:sz w:val="24"/>
          <w:szCs w:val="24"/>
        </w:rPr>
        <w:t xml:space="preserve"> , </w:t>
      </w:r>
      <w:proofErr w:type="spellStart"/>
      <w:r w:rsidR="009F142D">
        <w:rPr>
          <w:rFonts w:ascii="Times New Roman" w:hAnsi="Times New Roman" w:cs="Times New Roman"/>
          <w:sz w:val="24"/>
          <w:szCs w:val="24"/>
        </w:rPr>
        <w:t>Chatgpt</w:t>
      </w:r>
      <w:proofErr w:type="spellEnd"/>
      <w:r w:rsidR="00723D16" w:rsidRPr="00723D16">
        <w:rPr>
          <w:rFonts w:ascii="Times New Roman" w:hAnsi="Times New Roman" w:cs="Times New Roman"/>
          <w:sz w:val="24"/>
          <w:szCs w:val="24"/>
        </w:rPr>
        <w:t xml:space="preserve"> </w:t>
      </w:r>
      <w:r w:rsidR="00834841">
        <w:rPr>
          <w:rFonts w:ascii="Times New Roman" w:hAnsi="Times New Roman" w:cs="Times New Roman"/>
          <w:sz w:val="24"/>
          <w:szCs w:val="24"/>
        </w:rPr>
        <w:t>, Google</w:t>
      </w:r>
      <w:r w:rsidR="00723D16" w:rsidRPr="00723D16">
        <w:rPr>
          <w:rFonts w:ascii="Times New Roman" w:hAnsi="Times New Roman" w:cs="Times New Roman"/>
          <w:sz w:val="24"/>
          <w:szCs w:val="24"/>
        </w:rPr>
        <w:t xml:space="preserve"> </w:t>
      </w:r>
      <w:r w:rsidR="00834841">
        <w:rPr>
          <w:rFonts w:ascii="Times New Roman" w:hAnsi="Times New Roman" w:cs="Times New Roman"/>
          <w:sz w:val="24"/>
          <w:szCs w:val="24"/>
        </w:rPr>
        <w:t>,GitHub</w:t>
      </w:r>
    </w:p>
    <w:p w14:paraId="781F7E22" w14:textId="4A2CAE01" w:rsidR="00AA2133" w:rsidRDefault="007E4D25" w:rsidP="00723D16">
      <w:pPr>
        <w:rPr>
          <w:rFonts w:ascii="Times New Roman" w:hAnsi="Times New Roman" w:cs="Times New Roman"/>
          <w:sz w:val="24"/>
          <w:szCs w:val="24"/>
        </w:rPr>
      </w:pPr>
      <w:hyperlink r:id="rId5" w:history="1">
        <w:r w:rsidRPr="007E4D25">
          <w:rPr>
            <w:rStyle w:val="Hyperlink"/>
          </w:rPr>
          <w:t>https://www.bing.com/ck/a?!&amp;&amp;p=7dfae9154b841ba3a63f264874f1e6039169aa98b1bbaae02357707a9f5dc192JmltdHM9MTczNzY3NjgwMA&amp;ptn=3&amp;ver=2&amp;hsh=4&amp;fclid=17bceccb-bb21-6659-38c9-fd70bac96726&amp;psq=chat+gpt&amp;u=a1aHR0cHM6Ly9jaGF0Z3B0LmNvbS8&amp;ntb=1</w:t>
        </w:r>
      </w:hyperlink>
      <w:r w:rsidR="005479A5">
        <w:rPr>
          <w:rFonts w:ascii="Times New Roman" w:hAnsi="Times New Roman" w:cs="Times New Roman"/>
          <w:sz w:val="24"/>
          <w:szCs w:val="24"/>
        </w:rPr>
        <w:t>.</w:t>
      </w:r>
    </w:p>
    <w:p w14:paraId="205D05A1" w14:textId="4DBFF41D" w:rsidR="00834841" w:rsidRDefault="00AA2133" w:rsidP="009358FE">
      <w:pPr>
        <w:jc w:val="center"/>
        <w:rPr>
          <w:rFonts w:ascii="Times New Roman" w:hAnsi="Times New Roman" w:cs="Times New Roman"/>
          <w:sz w:val="24"/>
          <w:szCs w:val="24"/>
        </w:rPr>
      </w:pPr>
      <w:hyperlink r:id="rId6" w:history="1">
        <w:r w:rsidRPr="00AA2133">
          <w:rPr>
            <w:rStyle w:val="Hyperlink"/>
          </w:rPr>
          <w:t>https://github.com/</w:t>
        </w:r>
      </w:hyperlink>
    </w:p>
    <w:p w14:paraId="58F8FFCD" w14:textId="16F175D8" w:rsidR="00723D16" w:rsidRPr="00723D16" w:rsidRDefault="00723D16" w:rsidP="009358FE">
      <w:pPr>
        <w:jc w:val="center"/>
        <w:rPr>
          <w:rFonts w:ascii="Times New Roman" w:hAnsi="Times New Roman" w:cs="Times New Roman"/>
          <w:sz w:val="24"/>
          <w:szCs w:val="24"/>
        </w:rPr>
      </w:pPr>
      <w:hyperlink r:id="rId7" w:history="1">
        <w:r w:rsidRPr="00723D16">
          <w:rPr>
            <w:rStyle w:val="Hyperlink"/>
            <w:rFonts w:ascii="Times New Roman" w:hAnsi="Times New Roman" w:cs="Times New Roman"/>
            <w:sz w:val="24"/>
            <w:szCs w:val="24"/>
          </w:rPr>
          <w:t>https://www.kaggle.com/datasets</w:t>
        </w:r>
      </w:hyperlink>
    </w:p>
    <w:p w14:paraId="637A493E" w14:textId="48429917" w:rsidR="00723D16" w:rsidRPr="00723D16" w:rsidRDefault="00723D16" w:rsidP="009358FE">
      <w:pPr>
        <w:jc w:val="center"/>
        <w:rPr>
          <w:rFonts w:ascii="Times New Roman" w:hAnsi="Times New Roman" w:cs="Times New Roman"/>
          <w:sz w:val="24"/>
          <w:szCs w:val="24"/>
        </w:rPr>
      </w:pPr>
      <w:hyperlink r:id="rId8" w:history="1">
        <w:r w:rsidRPr="00723D16">
          <w:rPr>
            <w:rStyle w:val="Hyperlink"/>
            <w:rFonts w:ascii="Times New Roman" w:hAnsi="Times New Roman" w:cs="Times New Roman"/>
            <w:sz w:val="24"/>
            <w:szCs w:val="24"/>
          </w:rPr>
          <w:t>https://www.data.gov.in/</w:t>
        </w:r>
      </w:hyperlink>
    </w:p>
    <w:p w14:paraId="6558AD55" w14:textId="3DF7D4FB" w:rsidR="00723D16" w:rsidRDefault="00723D16" w:rsidP="009358FE">
      <w:pPr>
        <w:jc w:val="center"/>
        <w:rPr>
          <w:rFonts w:ascii="Times New Roman" w:hAnsi="Times New Roman" w:cs="Times New Roman"/>
          <w:sz w:val="24"/>
          <w:szCs w:val="24"/>
        </w:rPr>
      </w:pPr>
      <w:hyperlink r:id="rId9" w:history="1">
        <w:r w:rsidRPr="00723D16">
          <w:rPr>
            <w:rStyle w:val="Hyperlink"/>
            <w:rFonts w:ascii="Times New Roman" w:hAnsi="Times New Roman" w:cs="Times New Roman"/>
            <w:sz w:val="24"/>
            <w:szCs w:val="24"/>
          </w:rPr>
          <w:t>https://datasetsearch.research.google.com/</w:t>
        </w:r>
      </w:hyperlink>
    </w:p>
    <w:p w14:paraId="3B8009A2" w14:textId="77777777" w:rsidR="00BF683C" w:rsidRDefault="00BF683C" w:rsidP="00BF683C">
      <w:pPr>
        <w:rPr>
          <w:rFonts w:ascii="Times New Roman" w:hAnsi="Times New Roman" w:cs="Times New Roman"/>
          <w:sz w:val="24"/>
          <w:szCs w:val="24"/>
        </w:rPr>
      </w:pPr>
    </w:p>
    <w:p w14:paraId="70E8E210" w14:textId="265C5291" w:rsidR="00BF683C" w:rsidRDefault="00801403" w:rsidP="00BF683C">
      <w:pPr>
        <w:rPr>
          <w:rFonts w:ascii="Times New Roman" w:hAnsi="Times New Roman" w:cs="Times New Roman"/>
          <w:b/>
          <w:bCs/>
          <w:sz w:val="28"/>
          <w:szCs w:val="28"/>
        </w:rPr>
      </w:pPr>
      <w:r>
        <w:rPr>
          <w:rFonts w:ascii="Times New Roman" w:hAnsi="Times New Roman" w:cs="Times New Roman"/>
          <w:b/>
          <w:bCs/>
          <w:sz w:val="28"/>
          <w:szCs w:val="28"/>
        </w:rPr>
        <w:t>Data Representation:</w:t>
      </w:r>
    </w:p>
    <w:p w14:paraId="4758651A" w14:textId="3C9BAD66" w:rsidR="00801403" w:rsidRDefault="00801403" w:rsidP="00801403">
      <w:pPr>
        <w:rPr>
          <w:rFonts w:ascii="Times New Roman" w:hAnsi="Times New Roman" w:cs="Times New Roman"/>
          <w:b/>
          <w:bCs/>
          <w:sz w:val="24"/>
          <w:szCs w:val="24"/>
        </w:rPr>
      </w:pPr>
      <w:r w:rsidRPr="00801403">
        <w:rPr>
          <w:rFonts w:ascii="Times New Roman" w:hAnsi="Times New Roman" w:cs="Times New Roman"/>
          <w:b/>
          <w:bCs/>
          <w:sz w:val="24"/>
          <w:szCs w:val="24"/>
        </w:rPr>
        <w:t>Image 1 (Imports and Loading Data)</w:t>
      </w:r>
      <w:r w:rsidR="00004901">
        <w:rPr>
          <w:rFonts w:ascii="Times New Roman" w:hAnsi="Times New Roman" w:cs="Times New Roman"/>
          <w:b/>
          <w:bCs/>
          <w:sz w:val="24"/>
          <w:szCs w:val="24"/>
        </w:rPr>
        <w:t>:</w:t>
      </w:r>
    </w:p>
    <w:p w14:paraId="1F733FAF" w14:textId="09FB3665" w:rsidR="00C64B9A" w:rsidRPr="00801403" w:rsidRDefault="00C64B9A" w:rsidP="00801403">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56276B8" wp14:editId="28C98474">
            <wp:extent cx="5977890" cy="2458891"/>
            <wp:effectExtent l="0" t="0" r="3810" b="0"/>
            <wp:docPr id="18206152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15221" name="Picture 1820615221"/>
                    <pic:cNvPicPr/>
                  </pic:nvPicPr>
                  <pic:blipFill>
                    <a:blip r:embed="rId10">
                      <a:extLst>
                        <a:ext uri="{28A0092B-C50C-407E-A947-70E740481C1C}">
                          <a14:useLocalDpi xmlns:a14="http://schemas.microsoft.com/office/drawing/2010/main" val="0"/>
                        </a:ext>
                      </a:extLst>
                    </a:blip>
                    <a:stretch>
                      <a:fillRect/>
                    </a:stretch>
                  </pic:blipFill>
                  <pic:spPr>
                    <a:xfrm>
                      <a:off x="0" y="0"/>
                      <a:ext cx="6031055" cy="2480760"/>
                    </a:xfrm>
                    <a:prstGeom prst="rect">
                      <a:avLst/>
                    </a:prstGeom>
                  </pic:spPr>
                </pic:pic>
              </a:graphicData>
            </a:graphic>
          </wp:inline>
        </w:drawing>
      </w:r>
    </w:p>
    <w:p w14:paraId="252B66FF" w14:textId="77777777" w:rsidR="00801403" w:rsidRPr="00801403" w:rsidRDefault="00801403" w:rsidP="00801403">
      <w:pPr>
        <w:numPr>
          <w:ilvl w:val="0"/>
          <w:numId w:val="14"/>
        </w:numPr>
        <w:rPr>
          <w:rFonts w:ascii="Times New Roman" w:hAnsi="Times New Roman" w:cs="Times New Roman"/>
          <w:sz w:val="24"/>
          <w:szCs w:val="24"/>
        </w:rPr>
      </w:pPr>
      <w:r w:rsidRPr="00801403">
        <w:rPr>
          <w:rFonts w:ascii="Times New Roman" w:hAnsi="Times New Roman" w:cs="Times New Roman"/>
          <w:sz w:val="24"/>
          <w:szCs w:val="24"/>
        </w:rPr>
        <w:t xml:space="preserve">The code imports essential Python libraries for data analysis and visualization: </w:t>
      </w:r>
    </w:p>
    <w:p w14:paraId="0D1B023B" w14:textId="77777777" w:rsidR="00801403" w:rsidRPr="00801403" w:rsidRDefault="00801403" w:rsidP="00801403">
      <w:pPr>
        <w:numPr>
          <w:ilvl w:val="1"/>
          <w:numId w:val="14"/>
        </w:numPr>
        <w:rPr>
          <w:rFonts w:ascii="Times New Roman" w:hAnsi="Times New Roman" w:cs="Times New Roman"/>
          <w:sz w:val="24"/>
          <w:szCs w:val="24"/>
        </w:rPr>
      </w:pPr>
      <w:r w:rsidRPr="00801403">
        <w:rPr>
          <w:rFonts w:ascii="Times New Roman" w:hAnsi="Times New Roman" w:cs="Times New Roman"/>
          <w:sz w:val="24"/>
          <w:szCs w:val="24"/>
        </w:rPr>
        <w:t>pandas for data manipulation.</w:t>
      </w:r>
    </w:p>
    <w:p w14:paraId="603150BF" w14:textId="77777777" w:rsidR="00801403" w:rsidRPr="00801403" w:rsidRDefault="00801403" w:rsidP="00801403">
      <w:pPr>
        <w:numPr>
          <w:ilvl w:val="1"/>
          <w:numId w:val="14"/>
        </w:numPr>
        <w:rPr>
          <w:rFonts w:ascii="Times New Roman" w:hAnsi="Times New Roman" w:cs="Times New Roman"/>
          <w:sz w:val="24"/>
          <w:szCs w:val="24"/>
        </w:rPr>
      </w:pPr>
      <w:proofErr w:type="spellStart"/>
      <w:r w:rsidRPr="00801403">
        <w:rPr>
          <w:rFonts w:ascii="Times New Roman" w:hAnsi="Times New Roman" w:cs="Times New Roman"/>
          <w:sz w:val="24"/>
          <w:szCs w:val="24"/>
        </w:rPr>
        <w:t>numpy</w:t>
      </w:r>
      <w:proofErr w:type="spellEnd"/>
      <w:r w:rsidRPr="00801403">
        <w:rPr>
          <w:rFonts w:ascii="Times New Roman" w:hAnsi="Times New Roman" w:cs="Times New Roman"/>
          <w:sz w:val="24"/>
          <w:szCs w:val="24"/>
        </w:rPr>
        <w:t xml:space="preserve"> for numerical operations.</w:t>
      </w:r>
    </w:p>
    <w:p w14:paraId="5EF39BE2" w14:textId="77777777" w:rsidR="00801403" w:rsidRPr="00801403" w:rsidRDefault="00801403" w:rsidP="00801403">
      <w:pPr>
        <w:numPr>
          <w:ilvl w:val="1"/>
          <w:numId w:val="14"/>
        </w:numPr>
        <w:rPr>
          <w:rFonts w:ascii="Times New Roman" w:hAnsi="Times New Roman" w:cs="Times New Roman"/>
          <w:sz w:val="24"/>
          <w:szCs w:val="24"/>
        </w:rPr>
      </w:pPr>
      <w:proofErr w:type="spellStart"/>
      <w:r w:rsidRPr="00801403">
        <w:rPr>
          <w:rFonts w:ascii="Times New Roman" w:hAnsi="Times New Roman" w:cs="Times New Roman"/>
          <w:sz w:val="24"/>
          <w:szCs w:val="24"/>
        </w:rPr>
        <w:t>matplotlib.pyplot</w:t>
      </w:r>
      <w:proofErr w:type="spellEnd"/>
      <w:r w:rsidRPr="00801403">
        <w:rPr>
          <w:rFonts w:ascii="Times New Roman" w:hAnsi="Times New Roman" w:cs="Times New Roman"/>
          <w:sz w:val="24"/>
          <w:szCs w:val="24"/>
        </w:rPr>
        <w:t xml:space="preserve"> and seaborn for data visualization.</w:t>
      </w:r>
    </w:p>
    <w:p w14:paraId="42B0078A" w14:textId="77777777" w:rsidR="00801403" w:rsidRPr="00801403" w:rsidRDefault="00801403" w:rsidP="00801403">
      <w:pPr>
        <w:numPr>
          <w:ilvl w:val="0"/>
          <w:numId w:val="14"/>
        </w:numPr>
        <w:rPr>
          <w:rFonts w:ascii="Times New Roman" w:hAnsi="Times New Roman" w:cs="Times New Roman"/>
          <w:sz w:val="24"/>
          <w:szCs w:val="24"/>
        </w:rPr>
      </w:pPr>
      <w:r w:rsidRPr="00801403">
        <w:rPr>
          <w:rFonts w:ascii="Times New Roman" w:hAnsi="Times New Roman" w:cs="Times New Roman"/>
          <w:sz w:val="24"/>
          <w:szCs w:val="24"/>
        </w:rPr>
        <w:t xml:space="preserve">The </w:t>
      </w:r>
      <w:proofErr w:type="spellStart"/>
      <w:r w:rsidRPr="00801403">
        <w:rPr>
          <w:rFonts w:ascii="Times New Roman" w:hAnsi="Times New Roman" w:cs="Times New Roman"/>
          <w:sz w:val="24"/>
          <w:szCs w:val="24"/>
        </w:rPr>
        <w:t>pd.read_csv</w:t>
      </w:r>
      <w:proofErr w:type="spellEnd"/>
      <w:r w:rsidRPr="00801403">
        <w:rPr>
          <w:rFonts w:ascii="Times New Roman" w:hAnsi="Times New Roman" w:cs="Times New Roman"/>
          <w:sz w:val="24"/>
          <w:szCs w:val="24"/>
        </w:rPr>
        <w:t>() function is used to load a dataset from a compressed .zip file named "Ev data 1.zip". This dataset is likely related to electric vehicles (EVs).</w:t>
      </w:r>
    </w:p>
    <w:p w14:paraId="761E1C2F" w14:textId="4243451B" w:rsidR="00801403" w:rsidRPr="00801403" w:rsidRDefault="00801403" w:rsidP="00801403">
      <w:pPr>
        <w:rPr>
          <w:rFonts w:ascii="Times New Roman" w:hAnsi="Times New Roman" w:cs="Times New Roman"/>
          <w:sz w:val="24"/>
          <w:szCs w:val="24"/>
        </w:rPr>
      </w:pPr>
    </w:p>
    <w:p w14:paraId="2A8C635B" w14:textId="77777777" w:rsidR="00D4649D" w:rsidRDefault="00D4649D" w:rsidP="00801403">
      <w:pPr>
        <w:rPr>
          <w:rFonts w:ascii="Times New Roman" w:hAnsi="Times New Roman" w:cs="Times New Roman"/>
          <w:b/>
          <w:bCs/>
          <w:sz w:val="24"/>
          <w:szCs w:val="24"/>
        </w:rPr>
      </w:pPr>
    </w:p>
    <w:p w14:paraId="4AC6A467" w14:textId="77777777" w:rsidR="00D4649D" w:rsidRDefault="00D4649D" w:rsidP="00801403">
      <w:pPr>
        <w:rPr>
          <w:rFonts w:ascii="Times New Roman" w:hAnsi="Times New Roman" w:cs="Times New Roman"/>
          <w:b/>
          <w:bCs/>
          <w:sz w:val="24"/>
          <w:szCs w:val="24"/>
        </w:rPr>
      </w:pPr>
    </w:p>
    <w:p w14:paraId="5EC84F76" w14:textId="77777777" w:rsidR="00D4649D" w:rsidRDefault="00D4649D" w:rsidP="00801403">
      <w:pPr>
        <w:rPr>
          <w:rFonts w:ascii="Times New Roman" w:hAnsi="Times New Roman" w:cs="Times New Roman"/>
          <w:b/>
          <w:bCs/>
          <w:sz w:val="24"/>
          <w:szCs w:val="24"/>
        </w:rPr>
      </w:pPr>
    </w:p>
    <w:p w14:paraId="7C2C3C38" w14:textId="3B5800C4" w:rsidR="00801403" w:rsidRDefault="00801403" w:rsidP="00801403">
      <w:pPr>
        <w:rPr>
          <w:rFonts w:ascii="Times New Roman" w:hAnsi="Times New Roman" w:cs="Times New Roman"/>
          <w:b/>
          <w:bCs/>
          <w:sz w:val="24"/>
          <w:szCs w:val="24"/>
        </w:rPr>
      </w:pPr>
      <w:r w:rsidRPr="00801403">
        <w:rPr>
          <w:rFonts w:ascii="Times New Roman" w:hAnsi="Times New Roman" w:cs="Times New Roman"/>
          <w:b/>
          <w:bCs/>
          <w:sz w:val="24"/>
          <w:szCs w:val="24"/>
        </w:rPr>
        <w:t xml:space="preserve">Image 2 (Filter: </w:t>
      </w:r>
      <w:proofErr w:type="spellStart"/>
      <w:r w:rsidRPr="00801403">
        <w:rPr>
          <w:rFonts w:ascii="Times New Roman" w:hAnsi="Times New Roman" w:cs="Times New Roman"/>
          <w:b/>
          <w:bCs/>
          <w:sz w:val="24"/>
          <w:szCs w:val="24"/>
        </w:rPr>
        <w:t>TopSpeed</w:t>
      </w:r>
      <w:proofErr w:type="spellEnd"/>
      <w:r w:rsidRPr="00801403">
        <w:rPr>
          <w:rFonts w:ascii="Times New Roman" w:hAnsi="Times New Roman" w:cs="Times New Roman"/>
          <w:b/>
          <w:bCs/>
          <w:sz w:val="24"/>
          <w:szCs w:val="24"/>
        </w:rPr>
        <w:t xml:space="preserve"> &gt; 200 Km/H)</w:t>
      </w:r>
      <w:r w:rsidR="00004901">
        <w:rPr>
          <w:rFonts w:ascii="Times New Roman" w:hAnsi="Times New Roman" w:cs="Times New Roman"/>
          <w:b/>
          <w:bCs/>
          <w:sz w:val="24"/>
          <w:szCs w:val="24"/>
        </w:rPr>
        <w:t>:</w:t>
      </w:r>
    </w:p>
    <w:p w14:paraId="31F5DA46" w14:textId="488A8F5D" w:rsidR="00D4649D" w:rsidRPr="00801403" w:rsidRDefault="00D4649D" w:rsidP="00801403">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6AAB97B" wp14:editId="51B836AC">
            <wp:extent cx="5839641" cy="2788180"/>
            <wp:effectExtent l="0" t="0" r="0" b="0"/>
            <wp:docPr id="500847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4719" name="Picture 50084719"/>
                    <pic:cNvPicPr/>
                  </pic:nvPicPr>
                  <pic:blipFill>
                    <a:blip r:embed="rId11">
                      <a:extLst>
                        <a:ext uri="{28A0092B-C50C-407E-A947-70E740481C1C}">
                          <a14:useLocalDpi xmlns:a14="http://schemas.microsoft.com/office/drawing/2010/main" val="0"/>
                        </a:ext>
                      </a:extLst>
                    </a:blip>
                    <a:stretch>
                      <a:fillRect/>
                    </a:stretch>
                  </pic:blipFill>
                  <pic:spPr>
                    <a:xfrm>
                      <a:off x="0" y="0"/>
                      <a:ext cx="5893442" cy="2813868"/>
                    </a:xfrm>
                    <a:prstGeom prst="rect">
                      <a:avLst/>
                    </a:prstGeom>
                  </pic:spPr>
                </pic:pic>
              </a:graphicData>
            </a:graphic>
          </wp:inline>
        </w:drawing>
      </w:r>
    </w:p>
    <w:p w14:paraId="480F2801" w14:textId="77777777" w:rsidR="00801403" w:rsidRPr="00801403" w:rsidRDefault="00801403" w:rsidP="00801403">
      <w:pPr>
        <w:numPr>
          <w:ilvl w:val="0"/>
          <w:numId w:val="15"/>
        </w:numPr>
        <w:rPr>
          <w:rFonts w:ascii="Times New Roman" w:hAnsi="Times New Roman" w:cs="Times New Roman"/>
          <w:sz w:val="24"/>
          <w:szCs w:val="24"/>
        </w:rPr>
      </w:pPr>
      <w:r w:rsidRPr="00801403">
        <w:rPr>
          <w:rFonts w:ascii="Times New Roman" w:hAnsi="Times New Roman" w:cs="Times New Roman"/>
          <w:sz w:val="24"/>
          <w:szCs w:val="24"/>
        </w:rPr>
        <w:t xml:space="preserve">The dataset is filtered to display rows where the </w:t>
      </w:r>
      <w:proofErr w:type="spellStart"/>
      <w:r w:rsidRPr="00801403">
        <w:rPr>
          <w:rFonts w:ascii="Times New Roman" w:hAnsi="Times New Roman" w:cs="Times New Roman"/>
          <w:sz w:val="24"/>
          <w:szCs w:val="24"/>
        </w:rPr>
        <w:t>TopSpeed_KmH</w:t>
      </w:r>
      <w:proofErr w:type="spellEnd"/>
      <w:r w:rsidRPr="00801403">
        <w:rPr>
          <w:rFonts w:ascii="Times New Roman" w:hAnsi="Times New Roman" w:cs="Times New Roman"/>
          <w:sz w:val="24"/>
          <w:szCs w:val="24"/>
        </w:rPr>
        <w:t xml:space="preserve"> column exceeds 200 km/h.</w:t>
      </w:r>
    </w:p>
    <w:p w14:paraId="087E8B5A" w14:textId="77777777" w:rsidR="00801403" w:rsidRPr="00801403" w:rsidRDefault="00801403" w:rsidP="00801403">
      <w:pPr>
        <w:numPr>
          <w:ilvl w:val="0"/>
          <w:numId w:val="15"/>
        </w:numPr>
        <w:rPr>
          <w:rFonts w:ascii="Times New Roman" w:hAnsi="Times New Roman" w:cs="Times New Roman"/>
          <w:sz w:val="24"/>
          <w:szCs w:val="24"/>
        </w:rPr>
      </w:pPr>
      <w:r w:rsidRPr="00801403">
        <w:rPr>
          <w:rFonts w:ascii="Times New Roman" w:hAnsi="Times New Roman" w:cs="Times New Roman"/>
          <w:sz w:val="24"/>
          <w:szCs w:val="24"/>
        </w:rPr>
        <w:t xml:space="preserve">Key observations: </w:t>
      </w:r>
    </w:p>
    <w:p w14:paraId="79B4BF21" w14:textId="77777777" w:rsidR="00801403" w:rsidRPr="00801403" w:rsidRDefault="00801403" w:rsidP="00801403">
      <w:pPr>
        <w:numPr>
          <w:ilvl w:val="1"/>
          <w:numId w:val="15"/>
        </w:numPr>
        <w:rPr>
          <w:rFonts w:ascii="Times New Roman" w:hAnsi="Times New Roman" w:cs="Times New Roman"/>
          <w:sz w:val="24"/>
          <w:szCs w:val="24"/>
        </w:rPr>
      </w:pPr>
      <w:r w:rsidRPr="00801403">
        <w:rPr>
          <w:rFonts w:ascii="Times New Roman" w:hAnsi="Times New Roman" w:cs="Times New Roman"/>
          <w:sz w:val="24"/>
          <w:szCs w:val="24"/>
        </w:rPr>
        <w:t>The filtered data shows high-performance EVs from brands like Tesla, Polestar, Lucid, and Porsche.</w:t>
      </w:r>
    </w:p>
    <w:p w14:paraId="2615411D" w14:textId="77777777" w:rsidR="00801403" w:rsidRPr="00801403" w:rsidRDefault="00801403" w:rsidP="00801403">
      <w:pPr>
        <w:numPr>
          <w:ilvl w:val="1"/>
          <w:numId w:val="15"/>
        </w:numPr>
        <w:rPr>
          <w:rFonts w:ascii="Times New Roman" w:hAnsi="Times New Roman" w:cs="Times New Roman"/>
          <w:sz w:val="24"/>
          <w:szCs w:val="24"/>
        </w:rPr>
      </w:pPr>
      <w:r w:rsidRPr="00801403">
        <w:rPr>
          <w:rFonts w:ascii="Times New Roman" w:hAnsi="Times New Roman" w:cs="Times New Roman"/>
          <w:sz w:val="24"/>
          <w:szCs w:val="24"/>
        </w:rPr>
        <w:t>These cars have top speeds ranging from 210 to 260 km/h, demonstrating the capability of premium EVs in terms of speed.</w:t>
      </w:r>
    </w:p>
    <w:p w14:paraId="186FAD36" w14:textId="77777777" w:rsidR="00801403" w:rsidRPr="00801403" w:rsidRDefault="00801403" w:rsidP="00801403">
      <w:pPr>
        <w:numPr>
          <w:ilvl w:val="1"/>
          <w:numId w:val="15"/>
        </w:numPr>
        <w:rPr>
          <w:rFonts w:ascii="Times New Roman" w:hAnsi="Times New Roman" w:cs="Times New Roman"/>
          <w:sz w:val="24"/>
          <w:szCs w:val="24"/>
        </w:rPr>
      </w:pPr>
      <w:r w:rsidRPr="00801403">
        <w:rPr>
          <w:rFonts w:ascii="Times New Roman" w:hAnsi="Times New Roman" w:cs="Times New Roman"/>
          <w:sz w:val="24"/>
          <w:szCs w:val="24"/>
        </w:rPr>
        <w:t xml:space="preserve">Models include Tesla's Model 3 (Long Range Dual Motor and Standard Range Plus), Polestar 2, Lucid Air, and Porsche </w:t>
      </w:r>
      <w:proofErr w:type="spellStart"/>
      <w:r w:rsidRPr="00801403">
        <w:rPr>
          <w:rFonts w:ascii="Times New Roman" w:hAnsi="Times New Roman" w:cs="Times New Roman"/>
          <w:sz w:val="24"/>
          <w:szCs w:val="24"/>
        </w:rPr>
        <w:t>Taycan</w:t>
      </w:r>
      <w:proofErr w:type="spellEnd"/>
      <w:r w:rsidRPr="00801403">
        <w:rPr>
          <w:rFonts w:ascii="Times New Roman" w:hAnsi="Times New Roman" w:cs="Times New Roman"/>
          <w:sz w:val="24"/>
          <w:szCs w:val="24"/>
        </w:rPr>
        <w:t>.</w:t>
      </w:r>
    </w:p>
    <w:p w14:paraId="3CEBA11B" w14:textId="3A222975" w:rsidR="00801403" w:rsidRDefault="00801403" w:rsidP="00801403">
      <w:pPr>
        <w:rPr>
          <w:rFonts w:ascii="Times New Roman" w:hAnsi="Times New Roman" w:cs="Times New Roman"/>
          <w:b/>
          <w:bCs/>
          <w:sz w:val="24"/>
          <w:szCs w:val="24"/>
        </w:rPr>
      </w:pPr>
      <w:r w:rsidRPr="00801403">
        <w:rPr>
          <w:rFonts w:ascii="Times New Roman" w:hAnsi="Times New Roman" w:cs="Times New Roman"/>
          <w:b/>
          <w:bCs/>
          <w:sz w:val="24"/>
          <w:szCs w:val="24"/>
        </w:rPr>
        <w:t>Image 3 (Filter: Price &gt; €50,000)</w:t>
      </w:r>
      <w:r w:rsidR="00004901">
        <w:rPr>
          <w:rFonts w:ascii="Times New Roman" w:hAnsi="Times New Roman" w:cs="Times New Roman"/>
          <w:b/>
          <w:bCs/>
          <w:sz w:val="24"/>
          <w:szCs w:val="24"/>
        </w:rPr>
        <w:t>:</w:t>
      </w:r>
    </w:p>
    <w:p w14:paraId="3BC36388" w14:textId="6BEC4944" w:rsidR="00D4649D" w:rsidRPr="00801403" w:rsidRDefault="00D4649D" w:rsidP="00801403">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2C3AF9C" wp14:editId="4C98AC05">
            <wp:extent cx="5731510" cy="2366682"/>
            <wp:effectExtent l="0" t="0" r="2540" b="0"/>
            <wp:docPr id="6064194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19492" name="Picture 606419492"/>
                    <pic:cNvPicPr/>
                  </pic:nvPicPr>
                  <pic:blipFill>
                    <a:blip r:embed="rId12">
                      <a:extLst>
                        <a:ext uri="{28A0092B-C50C-407E-A947-70E740481C1C}">
                          <a14:useLocalDpi xmlns:a14="http://schemas.microsoft.com/office/drawing/2010/main" val="0"/>
                        </a:ext>
                      </a:extLst>
                    </a:blip>
                    <a:stretch>
                      <a:fillRect/>
                    </a:stretch>
                  </pic:blipFill>
                  <pic:spPr>
                    <a:xfrm>
                      <a:off x="0" y="0"/>
                      <a:ext cx="5747680" cy="2373359"/>
                    </a:xfrm>
                    <a:prstGeom prst="rect">
                      <a:avLst/>
                    </a:prstGeom>
                  </pic:spPr>
                </pic:pic>
              </a:graphicData>
            </a:graphic>
          </wp:inline>
        </w:drawing>
      </w:r>
    </w:p>
    <w:p w14:paraId="36906C04" w14:textId="77777777" w:rsidR="00801403" w:rsidRPr="00801403" w:rsidRDefault="00801403" w:rsidP="00801403">
      <w:pPr>
        <w:numPr>
          <w:ilvl w:val="0"/>
          <w:numId w:val="16"/>
        </w:numPr>
        <w:rPr>
          <w:rFonts w:ascii="Times New Roman" w:hAnsi="Times New Roman" w:cs="Times New Roman"/>
          <w:sz w:val="24"/>
          <w:szCs w:val="24"/>
        </w:rPr>
      </w:pPr>
      <w:r w:rsidRPr="00801403">
        <w:rPr>
          <w:rFonts w:ascii="Times New Roman" w:hAnsi="Times New Roman" w:cs="Times New Roman"/>
          <w:sz w:val="24"/>
          <w:szCs w:val="24"/>
        </w:rPr>
        <w:t xml:space="preserve">This filter extracts rows where the </w:t>
      </w:r>
      <w:proofErr w:type="spellStart"/>
      <w:r w:rsidRPr="00801403">
        <w:rPr>
          <w:rFonts w:ascii="Times New Roman" w:hAnsi="Times New Roman" w:cs="Times New Roman"/>
          <w:sz w:val="24"/>
          <w:szCs w:val="24"/>
        </w:rPr>
        <w:t>PriceEuro</w:t>
      </w:r>
      <w:proofErr w:type="spellEnd"/>
      <w:r w:rsidRPr="00801403">
        <w:rPr>
          <w:rFonts w:ascii="Times New Roman" w:hAnsi="Times New Roman" w:cs="Times New Roman"/>
          <w:sz w:val="24"/>
          <w:szCs w:val="24"/>
        </w:rPr>
        <w:t xml:space="preserve"> column exceeds €50,000.</w:t>
      </w:r>
    </w:p>
    <w:p w14:paraId="5D8C9BCF" w14:textId="77777777" w:rsidR="00801403" w:rsidRPr="00801403" w:rsidRDefault="00801403" w:rsidP="00801403">
      <w:pPr>
        <w:numPr>
          <w:ilvl w:val="0"/>
          <w:numId w:val="16"/>
        </w:numPr>
        <w:rPr>
          <w:rFonts w:ascii="Times New Roman" w:hAnsi="Times New Roman" w:cs="Times New Roman"/>
          <w:sz w:val="24"/>
          <w:szCs w:val="24"/>
        </w:rPr>
      </w:pPr>
      <w:r w:rsidRPr="00801403">
        <w:rPr>
          <w:rFonts w:ascii="Times New Roman" w:hAnsi="Times New Roman" w:cs="Times New Roman"/>
          <w:sz w:val="24"/>
          <w:szCs w:val="24"/>
        </w:rPr>
        <w:lastRenderedPageBreak/>
        <w:t xml:space="preserve">Key observations: </w:t>
      </w:r>
    </w:p>
    <w:p w14:paraId="7642438A" w14:textId="77777777" w:rsidR="00801403" w:rsidRPr="00801403" w:rsidRDefault="00801403" w:rsidP="00801403">
      <w:pPr>
        <w:numPr>
          <w:ilvl w:val="1"/>
          <w:numId w:val="16"/>
        </w:numPr>
        <w:rPr>
          <w:rFonts w:ascii="Times New Roman" w:hAnsi="Times New Roman" w:cs="Times New Roman"/>
          <w:sz w:val="24"/>
          <w:szCs w:val="24"/>
        </w:rPr>
      </w:pPr>
      <w:r w:rsidRPr="00801403">
        <w:rPr>
          <w:rFonts w:ascii="Times New Roman" w:hAnsi="Times New Roman" w:cs="Times New Roman"/>
          <w:sz w:val="24"/>
          <w:szCs w:val="24"/>
        </w:rPr>
        <w:t>High-priced EVs include models from luxury brands such as Polestar, BMW, Lucid, Audi, and Mercedes.</w:t>
      </w:r>
    </w:p>
    <w:p w14:paraId="67260230" w14:textId="77777777" w:rsidR="00801403" w:rsidRPr="00801403" w:rsidRDefault="00801403" w:rsidP="00801403">
      <w:pPr>
        <w:numPr>
          <w:ilvl w:val="1"/>
          <w:numId w:val="16"/>
        </w:numPr>
        <w:rPr>
          <w:rFonts w:ascii="Times New Roman" w:hAnsi="Times New Roman" w:cs="Times New Roman"/>
          <w:sz w:val="24"/>
          <w:szCs w:val="24"/>
        </w:rPr>
      </w:pPr>
      <w:r w:rsidRPr="00801403">
        <w:rPr>
          <w:rFonts w:ascii="Times New Roman" w:hAnsi="Times New Roman" w:cs="Times New Roman"/>
          <w:sz w:val="24"/>
          <w:szCs w:val="24"/>
        </w:rPr>
        <w:t>These vehicles typically offer premium features, longer ranges (up to 610 km for the Lucid Air), and advanced performance metrics (e.g., acceleration under 3 seconds for some).</w:t>
      </w:r>
    </w:p>
    <w:p w14:paraId="763EBBDB" w14:textId="394A1368" w:rsidR="00801403" w:rsidRPr="00801403" w:rsidRDefault="00801403" w:rsidP="00801403">
      <w:pPr>
        <w:numPr>
          <w:ilvl w:val="1"/>
          <w:numId w:val="16"/>
        </w:numPr>
        <w:rPr>
          <w:rFonts w:ascii="Times New Roman" w:hAnsi="Times New Roman" w:cs="Times New Roman"/>
          <w:sz w:val="24"/>
          <w:szCs w:val="24"/>
        </w:rPr>
      </w:pPr>
      <w:r w:rsidRPr="00801403">
        <w:rPr>
          <w:rFonts w:ascii="Times New Roman" w:hAnsi="Times New Roman" w:cs="Times New Roman"/>
          <w:sz w:val="24"/>
          <w:szCs w:val="24"/>
        </w:rPr>
        <w:t>Body styles vary from sedans (Lucid Air, Tesla Model 3) to SUVs (BMW iX3, Audi Q4 e-tron).</w:t>
      </w:r>
    </w:p>
    <w:p w14:paraId="5FB9C7A7" w14:textId="4B9D4791" w:rsidR="00801403" w:rsidRDefault="00801403" w:rsidP="00801403">
      <w:pPr>
        <w:rPr>
          <w:rFonts w:ascii="Times New Roman" w:hAnsi="Times New Roman" w:cs="Times New Roman"/>
          <w:b/>
          <w:bCs/>
          <w:sz w:val="24"/>
          <w:szCs w:val="24"/>
        </w:rPr>
      </w:pPr>
      <w:r w:rsidRPr="00801403">
        <w:rPr>
          <w:rFonts w:ascii="Times New Roman" w:hAnsi="Times New Roman" w:cs="Times New Roman"/>
          <w:b/>
          <w:bCs/>
          <w:sz w:val="24"/>
          <w:szCs w:val="24"/>
        </w:rPr>
        <w:t>Image 4 (Filter: Price &lt; €50,000)</w:t>
      </w:r>
      <w:r w:rsidR="00004901">
        <w:rPr>
          <w:rFonts w:ascii="Times New Roman" w:hAnsi="Times New Roman" w:cs="Times New Roman"/>
          <w:b/>
          <w:bCs/>
          <w:sz w:val="24"/>
          <w:szCs w:val="24"/>
        </w:rPr>
        <w:t>:</w:t>
      </w:r>
    </w:p>
    <w:p w14:paraId="25ACDCEB" w14:textId="6FFD2E6C" w:rsidR="00D4649D" w:rsidRPr="00801403" w:rsidRDefault="00D4649D" w:rsidP="00801403">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EEAE330" wp14:editId="3CFF63E5">
            <wp:extent cx="5731510" cy="2650992"/>
            <wp:effectExtent l="0" t="0" r="2540" b="0"/>
            <wp:docPr id="19882269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226987" name="Picture 1988226987"/>
                    <pic:cNvPicPr/>
                  </pic:nvPicPr>
                  <pic:blipFill>
                    <a:blip r:embed="rId13">
                      <a:extLst>
                        <a:ext uri="{28A0092B-C50C-407E-A947-70E740481C1C}">
                          <a14:useLocalDpi xmlns:a14="http://schemas.microsoft.com/office/drawing/2010/main" val="0"/>
                        </a:ext>
                      </a:extLst>
                    </a:blip>
                    <a:stretch>
                      <a:fillRect/>
                    </a:stretch>
                  </pic:blipFill>
                  <pic:spPr>
                    <a:xfrm>
                      <a:off x="0" y="0"/>
                      <a:ext cx="5748033" cy="2658634"/>
                    </a:xfrm>
                    <a:prstGeom prst="rect">
                      <a:avLst/>
                    </a:prstGeom>
                  </pic:spPr>
                </pic:pic>
              </a:graphicData>
            </a:graphic>
          </wp:inline>
        </w:drawing>
      </w:r>
    </w:p>
    <w:p w14:paraId="752D3EB0" w14:textId="77777777" w:rsidR="00801403" w:rsidRPr="00801403" w:rsidRDefault="00801403" w:rsidP="00801403">
      <w:pPr>
        <w:numPr>
          <w:ilvl w:val="0"/>
          <w:numId w:val="17"/>
        </w:numPr>
        <w:rPr>
          <w:rFonts w:ascii="Times New Roman" w:hAnsi="Times New Roman" w:cs="Times New Roman"/>
          <w:sz w:val="24"/>
          <w:szCs w:val="24"/>
        </w:rPr>
      </w:pPr>
      <w:r w:rsidRPr="00801403">
        <w:rPr>
          <w:rFonts w:ascii="Times New Roman" w:hAnsi="Times New Roman" w:cs="Times New Roman"/>
          <w:sz w:val="24"/>
          <w:szCs w:val="24"/>
        </w:rPr>
        <w:t xml:space="preserve">This filter retrieves rows where the </w:t>
      </w:r>
      <w:proofErr w:type="spellStart"/>
      <w:r w:rsidRPr="00801403">
        <w:rPr>
          <w:rFonts w:ascii="Times New Roman" w:hAnsi="Times New Roman" w:cs="Times New Roman"/>
          <w:sz w:val="24"/>
          <w:szCs w:val="24"/>
        </w:rPr>
        <w:t>PriceEuro</w:t>
      </w:r>
      <w:proofErr w:type="spellEnd"/>
      <w:r w:rsidRPr="00801403">
        <w:rPr>
          <w:rFonts w:ascii="Times New Roman" w:hAnsi="Times New Roman" w:cs="Times New Roman"/>
          <w:sz w:val="24"/>
          <w:szCs w:val="24"/>
        </w:rPr>
        <w:t xml:space="preserve"> column is less than €50,000.</w:t>
      </w:r>
    </w:p>
    <w:p w14:paraId="63CACACA" w14:textId="77777777" w:rsidR="00801403" w:rsidRPr="00801403" w:rsidRDefault="00801403" w:rsidP="00801403">
      <w:pPr>
        <w:numPr>
          <w:ilvl w:val="0"/>
          <w:numId w:val="17"/>
        </w:numPr>
        <w:rPr>
          <w:rFonts w:ascii="Times New Roman" w:hAnsi="Times New Roman" w:cs="Times New Roman"/>
          <w:sz w:val="24"/>
          <w:szCs w:val="24"/>
        </w:rPr>
      </w:pPr>
      <w:r w:rsidRPr="00801403">
        <w:rPr>
          <w:rFonts w:ascii="Times New Roman" w:hAnsi="Times New Roman" w:cs="Times New Roman"/>
          <w:sz w:val="24"/>
          <w:szCs w:val="24"/>
        </w:rPr>
        <w:t xml:space="preserve">Key observations: </w:t>
      </w:r>
    </w:p>
    <w:p w14:paraId="75D2941A" w14:textId="77777777" w:rsidR="00801403" w:rsidRPr="00801403" w:rsidRDefault="00801403" w:rsidP="00801403">
      <w:pPr>
        <w:numPr>
          <w:ilvl w:val="1"/>
          <w:numId w:val="17"/>
        </w:numPr>
        <w:rPr>
          <w:rFonts w:ascii="Times New Roman" w:hAnsi="Times New Roman" w:cs="Times New Roman"/>
          <w:sz w:val="24"/>
          <w:szCs w:val="24"/>
        </w:rPr>
      </w:pPr>
      <w:r w:rsidRPr="00801403">
        <w:rPr>
          <w:rFonts w:ascii="Times New Roman" w:hAnsi="Times New Roman" w:cs="Times New Roman"/>
          <w:sz w:val="24"/>
          <w:szCs w:val="24"/>
        </w:rPr>
        <w:t>More affordable EVs are listed, including Volkswagen ID.3 Pure, Honda e, Volkswagen e-Golf, and Peugeot e-208.</w:t>
      </w:r>
    </w:p>
    <w:p w14:paraId="2A8898CA" w14:textId="77777777" w:rsidR="00801403" w:rsidRPr="00801403" w:rsidRDefault="00801403" w:rsidP="00801403">
      <w:pPr>
        <w:numPr>
          <w:ilvl w:val="1"/>
          <w:numId w:val="17"/>
        </w:numPr>
        <w:rPr>
          <w:rFonts w:ascii="Times New Roman" w:hAnsi="Times New Roman" w:cs="Times New Roman"/>
          <w:sz w:val="24"/>
          <w:szCs w:val="24"/>
        </w:rPr>
      </w:pPr>
      <w:r w:rsidRPr="00801403">
        <w:rPr>
          <w:rFonts w:ascii="Times New Roman" w:hAnsi="Times New Roman" w:cs="Times New Roman"/>
          <w:sz w:val="24"/>
          <w:szCs w:val="24"/>
        </w:rPr>
        <w:t>These models typically have lower top speeds (145-225 km/h) and shorter ranges (170-310 km) compared to the higher-priced EVs.</w:t>
      </w:r>
    </w:p>
    <w:p w14:paraId="555A5439" w14:textId="77777777" w:rsidR="00801403" w:rsidRPr="00801403" w:rsidRDefault="00801403" w:rsidP="00801403">
      <w:pPr>
        <w:numPr>
          <w:ilvl w:val="1"/>
          <w:numId w:val="17"/>
        </w:numPr>
        <w:rPr>
          <w:rFonts w:ascii="Times New Roman" w:hAnsi="Times New Roman" w:cs="Times New Roman"/>
          <w:sz w:val="24"/>
          <w:szCs w:val="24"/>
        </w:rPr>
      </w:pPr>
      <w:r w:rsidRPr="00801403">
        <w:rPr>
          <w:rFonts w:ascii="Times New Roman" w:hAnsi="Times New Roman" w:cs="Times New Roman"/>
          <w:sz w:val="24"/>
          <w:szCs w:val="24"/>
        </w:rPr>
        <w:t>They are well-suited for city commuting and budget-conscious consumers.</w:t>
      </w:r>
    </w:p>
    <w:p w14:paraId="2E3DE77D" w14:textId="18087EDB" w:rsidR="00CF59E1" w:rsidRPr="00801403" w:rsidRDefault="00801403" w:rsidP="00801403">
      <w:pPr>
        <w:numPr>
          <w:ilvl w:val="1"/>
          <w:numId w:val="17"/>
        </w:numPr>
        <w:rPr>
          <w:rFonts w:ascii="Times New Roman" w:hAnsi="Times New Roman" w:cs="Times New Roman"/>
          <w:sz w:val="24"/>
          <w:szCs w:val="24"/>
        </w:rPr>
      </w:pPr>
      <w:r w:rsidRPr="00801403">
        <w:rPr>
          <w:rFonts w:ascii="Times New Roman" w:hAnsi="Times New Roman" w:cs="Times New Roman"/>
          <w:sz w:val="24"/>
          <w:szCs w:val="24"/>
        </w:rPr>
        <w:t>Most of the vehicles are compact hatchbacks, except for Tesla's Model 3 Standard Range Plus (sedan).</w:t>
      </w:r>
    </w:p>
    <w:p w14:paraId="2DFD80E4" w14:textId="0B02C168" w:rsidR="007F3627" w:rsidRPr="00723D16" w:rsidRDefault="007F3627" w:rsidP="00CF59E1">
      <w:pPr>
        <w:rPr>
          <w:rFonts w:ascii="Times New Roman" w:hAnsi="Times New Roman" w:cs="Times New Roman"/>
          <w:b/>
          <w:bCs/>
          <w:sz w:val="28"/>
          <w:szCs w:val="28"/>
        </w:rPr>
      </w:pPr>
    </w:p>
    <w:p w14:paraId="05D0834D" w14:textId="796BB28C" w:rsidR="009515C7" w:rsidRPr="00723D16" w:rsidRDefault="009515C7" w:rsidP="009E63C6">
      <w:pPr>
        <w:rPr>
          <w:rFonts w:ascii="Times New Roman" w:hAnsi="Times New Roman" w:cs="Times New Roman"/>
          <w:b/>
          <w:bCs/>
          <w:sz w:val="24"/>
          <w:szCs w:val="24"/>
        </w:rPr>
      </w:pPr>
    </w:p>
    <w:p w14:paraId="11C7AABC" w14:textId="77777777" w:rsidR="004D4AF6" w:rsidRDefault="004D4AF6" w:rsidP="004D4AF6">
      <w:pPr>
        <w:rPr>
          <w:rFonts w:ascii="Times New Roman" w:hAnsi="Times New Roman" w:cs="Times New Roman"/>
          <w:sz w:val="24"/>
          <w:szCs w:val="24"/>
        </w:rPr>
      </w:pPr>
    </w:p>
    <w:p w14:paraId="48EF2F0B" w14:textId="77777777" w:rsidR="00573EC3" w:rsidRDefault="00573EC3" w:rsidP="004D4AF6">
      <w:pPr>
        <w:rPr>
          <w:rFonts w:ascii="Times New Roman" w:hAnsi="Times New Roman" w:cs="Times New Roman"/>
          <w:b/>
          <w:bCs/>
          <w:sz w:val="28"/>
          <w:szCs w:val="28"/>
        </w:rPr>
      </w:pPr>
    </w:p>
    <w:p w14:paraId="3F9975AB" w14:textId="77777777" w:rsidR="00801403" w:rsidRDefault="00801403" w:rsidP="004D4AF6">
      <w:pPr>
        <w:rPr>
          <w:rFonts w:ascii="Times New Roman" w:hAnsi="Times New Roman" w:cs="Times New Roman"/>
          <w:b/>
          <w:bCs/>
          <w:sz w:val="28"/>
          <w:szCs w:val="28"/>
        </w:rPr>
      </w:pPr>
    </w:p>
    <w:p w14:paraId="6071562C" w14:textId="77777777" w:rsidR="00D4649D" w:rsidRDefault="00D4649D" w:rsidP="004D4AF6">
      <w:pPr>
        <w:rPr>
          <w:rFonts w:ascii="Times New Roman" w:hAnsi="Times New Roman" w:cs="Times New Roman"/>
          <w:b/>
          <w:bCs/>
          <w:sz w:val="28"/>
          <w:szCs w:val="28"/>
        </w:rPr>
      </w:pPr>
    </w:p>
    <w:p w14:paraId="3EBFF677" w14:textId="6CDE226F" w:rsidR="004D4AF6" w:rsidRDefault="004D4AF6" w:rsidP="004D4AF6">
      <w:pPr>
        <w:rPr>
          <w:rFonts w:ascii="Times New Roman" w:hAnsi="Times New Roman" w:cs="Times New Roman"/>
          <w:b/>
          <w:bCs/>
          <w:sz w:val="28"/>
          <w:szCs w:val="28"/>
        </w:rPr>
      </w:pPr>
      <w:r>
        <w:rPr>
          <w:rFonts w:ascii="Times New Roman" w:hAnsi="Times New Roman" w:cs="Times New Roman"/>
          <w:b/>
          <w:bCs/>
          <w:sz w:val="28"/>
          <w:szCs w:val="28"/>
        </w:rPr>
        <w:t>Data Visualization</w:t>
      </w:r>
      <w:r w:rsidR="00031021">
        <w:rPr>
          <w:rFonts w:ascii="Times New Roman" w:hAnsi="Times New Roman" w:cs="Times New Roman"/>
          <w:b/>
          <w:bCs/>
          <w:sz w:val="28"/>
          <w:szCs w:val="28"/>
        </w:rPr>
        <w:t>:</w:t>
      </w:r>
    </w:p>
    <w:p w14:paraId="60D21E33" w14:textId="77777777" w:rsidR="00F37DD0" w:rsidRDefault="00F37DD0" w:rsidP="00F37DD0">
      <w:pPr>
        <w:rPr>
          <w:rFonts w:ascii="Times New Roman" w:hAnsi="Times New Roman" w:cs="Times New Roman"/>
          <w:b/>
          <w:bCs/>
          <w:sz w:val="24"/>
          <w:szCs w:val="24"/>
        </w:rPr>
      </w:pPr>
      <w:r w:rsidRPr="00F37DD0">
        <w:rPr>
          <w:rFonts w:ascii="Times New Roman" w:hAnsi="Times New Roman" w:cs="Times New Roman"/>
          <w:b/>
          <w:bCs/>
          <w:sz w:val="24"/>
          <w:szCs w:val="24"/>
        </w:rPr>
        <w:t>Image 1: Correlation Heatmap</w:t>
      </w:r>
    </w:p>
    <w:p w14:paraId="0B57CB6E" w14:textId="2E38D1ED" w:rsidR="00D63519" w:rsidRPr="00F37DD0" w:rsidRDefault="001709F5" w:rsidP="00F37DD0">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4DA2B9E" wp14:editId="3E126465">
            <wp:extent cx="5731510" cy="5382895"/>
            <wp:effectExtent l="0" t="0" r="2540" b="8255"/>
            <wp:docPr id="1411201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201452" name="Picture 1411201452"/>
                    <pic:cNvPicPr/>
                  </pic:nvPicPr>
                  <pic:blipFill>
                    <a:blip r:embed="rId14">
                      <a:extLst>
                        <a:ext uri="{28A0092B-C50C-407E-A947-70E740481C1C}">
                          <a14:useLocalDpi xmlns:a14="http://schemas.microsoft.com/office/drawing/2010/main" val="0"/>
                        </a:ext>
                      </a:extLst>
                    </a:blip>
                    <a:stretch>
                      <a:fillRect/>
                    </a:stretch>
                  </pic:blipFill>
                  <pic:spPr>
                    <a:xfrm>
                      <a:off x="0" y="0"/>
                      <a:ext cx="5731510" cy="5382895"/>
                    </a:xfrm>
                    <a:prstGeom prst="rect">
                      <a:avLst/>
                    </a:prstGeom>
                  </pic:spPr>
                </pic:pic>
              </a:graphicData>
            </a:graphic>
          </wp:inline>
        </w:drawing>
      </w:r>
    </w:p>
    <w:p w14:paraId="44C75DC7" w14:textId="77777777" w:rsidR="00F37DD0" w:rsidRPr="00F37DD0" w:rsidRDefault="00F37DD0" w:rsidP="00F37DD0">
      <w:pPr>
        <w:numPr>
          <w:ilvl w:val="1"/>
          <w:numId w:val="8"/>
        </w:numPr>
        <w:rPr>
          <w:rFonts w:ascii="Times New Roman" w:hAnsi="Times New Roman" w:cs="Times New Roman"/>
          <w:sz w:val="24"/>
          <w:szCs w:val="24"/>
        </w:rPr>
      </w:pPr>
      <w:r w:rsidRPr="00F37DD0">
        <w:rPr>
          <w:rFonts w:ascii="Times New Roman" w:hAnsi="Times New Roman" w:cs="Times New Roman"/>
          <w:sz w:val="24"/>
          <w:szCs w:val="24"/>
        </w:rPr>
        <w:t xml:space="preserve">A strong positive correlation (0.83) exists between </w:t>
      </w:r>
      <w:proofErr w:type="spellStart"/>
      <w:r w:rsidRPr="00F37DD0">
        <w:rPr>
          <w:rFonts w:ascii="Times New Roman" w:hAnsi="Times New Roman" w:cs="Times New Roman"/>
          <w:sz w:val="24"/>
          <w:szCs w:val="24"/>
        </w:rPr>
        <w:t>TopSpeed_KmH</w:t>
      </w:r>
      <w:proofErr w:type="spellEnd"/>
      <w:r w:rsidRPr="00F37DD0">
        <w:rPr>
          <w:rFonts w:ascii="Times New Roman" w:hAnsi="Times New Roman" w:cs="Times New Roman"/>
          <w:sz w:val="24"/>
          <w:szCs w:val="24"/>
        </w:rPr>
        <w:t xml:space="preserve"> and </w:t>
      </w:r>
      <w:proofErr w:type="spellStart"/>
      <w:r w:rsidRPr="00F37DD0">
        <w:rPr>
          <w:rFonts w:ascii="Times New Roman" w:hAnsi="Times New Roman" w:cs="Times New Roman"/>
          <w:sz w:val="24"/>
          <w:szCs w:val="24"/>
        </w:rPr>
        <w:t>PriceEuro</w:t>
      </w:r>
      <w:proofErr w:type="spellEnd"/>
      <w:r w:rsidRPr="00F37DD0">
        <w:rPr>
          <w:rFonts w:ascii="Times New Roman" w:hAnsi="Times New Roman" w:cs="Times New Roman"/>
          <w:sz w:val="24"/>
          <w:szCs w:val="24"/>
        </w:rPr>
        <w:t>, indicating that vehicles with higher top speeds tend to be more expensive.</w:t>
      </w:r>
    </w:p>
    <w:p w14:paraId="2F65870B" w14:textId="77777777" w:rsidR="00F37DD0" w:rsidRPr="00F37DD0" w:rsidRDefault="00F37DD0" w:rsidP="00F37DD0">
      <w:pPr>
        <w:numPr>
          <w:ilvl w:val="1"/>
          <w:numId w:val="8"/>
        </w:numPr>
        <w:rPr>
          <w:rFonts w:ascii="Times New Roman" w:hAnsi="Times New Roman" w:cs="Times New Roman"/>
          <w:sz w:val="24"/>
          <w:szCs w:val="24"/>
        </w:rPr>
      </w:pPr>
      <w:proofErr w:type="spellStart"/>
      <w:r w:rsidRPr="00F37DD0">
        <w:rPr>
          <w:rFonts w:ascii="Times New Roman" w:hAnsi="Times New Roman" w:cs="Times New Roman"/>
          <w:sz w:val="24"/>
          <w:szCs w:val="24"/>
        </w:rPr>
        <w:t>Range_Km</w:t>
      </w:r>
      <w:proofErr w:type="spellEnd"/>
      <w:r w:rsidRPr="00F37DD0">
        <w:rPr>
          <w:rFonts w:ascii="Times New Roman" w:hAnsi="Times New Roman" w:cs="Times New Roman"/>
          <w:sz w:val="24"/>
          <w:szCs w:val="24"/>
        </w:rPr>
        <w:t xml:space="preserve"> also correlates positively with </w:t>
      </w:r>
      <w:proofErr w:type="spellStart"/>
      <w:r w:rsidRPr="00F37DD0">
        <w:rPr>
          <w:rFonts w:ascii="Times New Roman" w:hAnsi="Times New Roman" w:cs="Times New Roman"/>
          <w:sz w:val="24"/>
          <w:szCs w:val="24"/>
        </w:rPr>
        <w:t>PriceEuro</w:t>
      </w:r>
      <w:proofErr w:type="spellEnd"/>
      <w:r w:rsidRPr="00F37DD0">
        <w:rPr>
          <w:rFonts w:ascii="Times New Roman" w:hAnsi="Times New Roman" w:cs="Times New Roman"/>
          <w:sz w:val="24"/>
          <w:szCs w:val="24"/>
        </w:rPr>
        <w:t xml:space="preserve"> (0.67), suggesting vehicles with higher ranges are pricier.</w:t>
      </w:r>
    </w:p>
    <w:p w14:paraId="64FA6C1D" w14:textId="77777777" w:rsidR="00F37DD0" w:rsidRPr="00F37DD0" w:rsidRDefault="00F37DD0" w:rsidP="00F37DD0">
      <w:pPr>
        <w:numPr>
          <w:ilvl w:val="1"/>
          <w:numId w:val="8"/>
        </w:numPr>
        <w:rPr>
          <w:rFonts w:ascii="Times New Roman" w:hAnsi="Times New Roman" w:cs="Times New Roman"/>
          <w:sz w:val="24"/>
          <w:szCs w:val="24"/>
        </w:rPr>
      </w:pPr>
      <w:r w:rsidRPr="00F37DD0">
        <w:rPr>
          <w:rFonts w:ascii="Times New Roman" w:hAnsi="Times New Roman" w:cs="Times New Roman"/>
          <w:sz w:val="24"/>
          <w:szCs w:val="24"/>
        </w:rPr>
        <w:t xml:space="preserve">A strong negative correlation (-0.79) exists between </w:t>
      </w:r>
      <w:proofErr w:type="spellStart"/>
      <w:r w:rsidRPr="00F37DD0">
        <w:rPr>
          <w:rFonts w:ascii="Times New Roman" w:hAnsi="Times New Roman" w:cs="Times New Roman"/>
          <w:sz w:val="24"/>
          <w:szCs w:val="24"/>
        </w:rPr>
        <w:t>AccelSec</w:t>
      </w:r>
      <w:proofErr w:type="spellEnd"/>
      <w:r w:rsidRPr="00F37DD0">
        <w:rPr>
          <w:rFonts w:ascii="Times New Roman" w:hAnsi="Times New Roman" w:cs="Times New Roman"/>
          <w:sz w:val="24"/>
          <w:szCs w:val="24"/>
        </w:rPr>
        <w:t xml:space="preserve"> and </w:t>
      </w:r>
      <w:proofErr w:type="spellStart"/>
      <w:r w:rsidRPr="00F37DD0">
        <w:rPr>
          <w:rFonts w:ascii="Times New Roman" w:hAnsi="Times New Roman" w:cs="Times New Roman"/>
          <w:sz w:val="24"/>
          <w:szCs w:val="24"/>
        </w:rPr>
        <w:t>TopSpeed_KmH</w:t>
      </w:r>
      <w:proofErr w:type="spellEnd"/>
      <w:r w:rsidRPr="00F37DD0">
        <w:rPr>
          <w:rFonts w:ascii="Times New Roman" w:hAnsi="Times New Roman" w:cs="Times New Roman"/>
          <w:sz w:val="24"/>
          <w:szCs w:val="24"/>
        </w:rPr>
        <w:t>, meaning vehicles with faster acceleration (lower seconds) tend to have higher top speeds.</w:t>
      </w:r>
    </w:p>
    <w:p w14:paraId="3DEFF5BA" w14:textId="3C0A3665" w:rsidR="00F37DD0" w:rsidRPr="00F37DD0" w:rsidRDefault="00F37DD0" w:rsidP="00F37DD0">
      <w:pPr>
        <w:numPr>
          <w:ilvl w:val="1"/>
          <w:numId w:val="8"/>
        </w:numPr>
        <w:rPr>
          <w:rFonts w:ascii="Times New Roman" w:hAnsi="Times New Roman" w:cs="Times New Roman"/>
          <w:sz w:val="24"/>
          <w:szCs w:val="24"/>
        </w:rPr>
      </w:pPr>
      <w:r w:rsidRPr="00F37DD0">
        <w:rPr>
          <w:rFonts w:ascii="Times New Roman" w:hAnsi="Times New Roman" w:cs="Times New Roman"/>
          <w:sz w:val="24"/>
          <w:szCs w:val="24"/>
        </w:rPr>
        <w:t xml:space="preserve">Other notable relationships include </w:t>
      </w:r>
      <w:proofErr w:type="spellStart"/>
      <w:r w:rsidRPr="00F37DD0">
        <w:rPr>
          <w:rFonts w:ascii="Times New Roman" w:hAnsi="Times New Roman" w:cs="Times New Roman"/>
          <w:sz w:val="24"/>
          <w:szCs w:val="24"/>
        </w:rPr>
        <w:t>Efficiency_WhKm</w:t>
      </w:r>
      <w:proofErr w:type="spellEnd"/>
      <w:r w:rsidRPr="00F37DD0">
        <w:rPr>
          <w:rFonts w:ascii="Times New Roman" w:hAnsi="Times New Roman" w:cs="Times New Roman"/>
          <w:sz w:val="24"/>
          <w:szCs w:val="24"/>
        </w:rPr>
        <w:t xml:space="preserve"> negatively correlating with </w:t>
      </w:r>
      <w:proofErr w:type="spellStart"/>
      <w:r w:rsidRPr="00F37DD0">
        <w:rPr>
          <w:rFonts w:ascii="Times New Roman" w:hAnsi="Times New Roman" w:cs="Times New Roman"/>
          <w:sz w:val="24"/>
          <w:szCs w:val="24"/>
        </w:rPr>
        <w:t>Range_Km</w:t>
      </w:r>
      <w:proofErr w:type="spellEnd"/>
      <w:r w:rsidRPr="00F37DD0">
        <w:rPr>
          <w:rFonts w:ascii="Times New Roman" w:hAnsi="Times New Roman" w:cs="Times New Roman"/>
          <w:sz w:val="24"/>
          <w:szCs w:val="24"/>
        </w:rPr>
        <w:t xml:space="preserve"> (-0.68) and </w:t>
      </w:r>
      <w:proofErr w:type="spellStart"/>
      <w:r w:rsidRPr="00F37DD0">
        <w:rPr>
          <w:rFonts w:ascii="Times New Roman" w:hAnsi="Times New Roman" w:cs="Times New Roman"/>
          <w:sz w:val="24"/>
          <w:szCs w:val="24"/>
        </w:rPr>
        <w:t>FastCharge_KmH</w:t>
      </w:r>
      <w:proofErr w:type="spellEnd"/>
      <w:r w:rsidRPr="00F37DD0">
        <w:rPr>
          <w:rFonts w:ascii="Times New Roman" w:hAnsi="Times New Roman" w:cs="Times New Roman"/>
          <w:sz w:val="24"/>
          <w:szCs w:val="24"/>
        </w:rPr>
        <w:t xml:space="preserve"> positively correlating with </w:t>
      </w:r>
      <w:proofErr w:type="spellStart"/>
      <w:r w:rsidRPr="00F37DD0">
        <w:rPr>
          <w:rFonts w:ascii="Times New Roman" w:hAnsi="Times New Roman" w:cs="Times New Roman"/>
          <w:sz w:val="24"/>
          <w:szCs w:val="24"/>
        </w:rPr>
        <w:t>TopSpeed_KmH</w:t>
      </w:r>
      <w:proofErr w:type="spellEnd"/>
      <w:r w:rsidRPr="00F37DD0">
        <w:rPr>
          <w:rFonts w:ascii="Times New Roman" w:hAnsi="Times New Roman" w:cs="Times New Roman"/>
          <w:sz w:val="24"/>
          <w:szCs w:val="24"/>
        </w:rPr>
        <w:t>.</w:t>
      </w:r>
    </w:p>
    <w:p w14:paraId="39B2AEB9" w14:textId="77777777" w:rsidR="00F37DD0" w:rsidRDefault="00F37DD0" w:rsidP="00F37DD0">
      <w:pPr>
        <w:rPr>
          <w:rFonts w:ascii="Times New Roman" w:hAnsi="Times New Roman" w:cs="Times New Roman"/>
          <w:b/>
          <w:bCs/>
          <w:sz w:val="24"/>
          <w:szCs w:val="24"/>
        </w:rPr>
      </w:pPr>
      <w:r w:rsidRPr="00F37DD0">
        <w:rPr>
          <w:rFonts w:ascii="Times New Roman" w:hAnsi="Times New Roman" w:cs="Times New Roman"/>
          <w:b/>
          <w:bCs/>
          <w:sz w:val="24"/>
          <w:szCs w:val="24"/>
        </w:rPr>
        <w:lastRenderedPageBreak/>
        <w:t xml:space="preserve">Image 2: Bar Plot (Brand vs </w:t>
      </w:r>
      <w:proofErr w:type="spellStart"/>
      <w:r w:rsidRPr="00F37DD0">
        <w:rPr>
          <w:rFonts w:ascii="Times New Roman" w:hAnsi="Times New Roman" w:cs="Times New Roman"/>
          <w:b/>
          <w:bCs/>
          <w:sz w:val="24"/>
          <w:szCs w:val="24"/>
        </w:rPr>
        <w:t>PriceEuro</w:t>
      </w:r>
      <w:proofErr w:type="spellEnd"/>
      <w:r w:rsidRPr="00F37DD0">
        <w:rPr>
          <w:rFonts w:ascii="Times New Roman" w:hAnsi="Times New Roman" w:cs="Times New Roman"/>
          <w:b/>
          <w:bCs/>
          <w:sz w:val="24"/>
          <w:szCs w:val="24"/>
        </w:rPr>
        <w:t>)</w:t>
      </w:r>
    </w:p>
    <w:p w14:paraId="08D59920" w14:textId="504F2DDE" w:rsidR="001709F5" w:rsidRPr="00F37DD0" w:rsidRDefault="001709F5" w:rsidP="00F37DD0">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89F8D25" wp14:editId="35510835">
            <wp:extent cx="5731510" cy="5132070"/>
            <wp:effectExtent l="0" t="0" r="2540" b="0"/>
            <wp:docPr id="454773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7369" name="Picture 45477369"/>
                    <pic:cNvPicPr/>
                  </pic:nvPicPr>
                  <pic:blipFill>
                    <a:blip r:embed="rId15">
                      <a:extLst>
                        <a:ext uri="{28A0092B-C50C-407E-A947-70E740481C1C}">
                          <a14:useLocalDpi xmlns:a14="http://schemas.microsoft.com/office/drawing/2010/main" val="0"/>
                        </a:ext>
                      </a:extLst>
                    </a:blip>
                    <a:stretch>
                      <a:fillRect/>
                    </a:stretch>
                  </pic:blipFill>
                  <pic:spPr>
                    <a:xfrm>
                      <a:off x="0" y="0"/>
                      <a:ext cx="5731510" cy="5132070"/>
                    </a:xfrm>
                    <a:prstGeom prst="rect">
                      <a:avLst/>
                    </a:prstGeom>
                  </pic:spPr>
                </pic:pic>
              </a:graphicData>
            </a:graphic>
          </wp:inline>
        </w:drawing>
      </w:r>
    </w:p>
    <w:p w14:paraId="16E5B3FE" w14:textId="77777777" w:rsidR="00F37DD0" w:rsidRPr="00F37DD0" w:rsidRDefault="00F37DD0" w:rsidP="00F37DD0">
      <w:pPr>
        <w:numPr>
          <w:ilvl w:val="0"/>
          <w:numId w:val="9"/>
        </w:numPr>
        <w:rPr>
          <w:rFonts w:ascii="Times New Roman" w:hAnsi="Times New Roman" w:cs="Times New Roman"/>
          <w:sz w:val="24"/>
          <w:szCs w:val="24"/>
        </w:rPr>
      </w:pPr>
      <w:r w:rsidRPr="00F37DD0">
        <w:rPr>
          <w:rFonts w:ascii="Times New Roman" w:hAnsi="Times New Roman" w:cs="Times New Roman"/>
          <w:sz w:val="24"/>
          <w:szCs w:val="24"/>
        </w:rPr>
        <w:t xml:space="preserve">The bar plot displays the </w:t>
      </w:r>
      <w:proofErr w:type="spellStart"/>
      <w:r w:rsidRPr="00F37DD0">
        <w:rPr>
          <w:rFonts w:ascii="Times New Roman" w:hAnsi="Times New Roman" w:cs="Times New Roman"/>
          <w:sz w:val="24"/>
          <w:szCs w:val="24"/>
        </w:rPr>
        <w:t>PriceEuro</w:t>
      </w:r>
      <w:proofErr w:type="spellEnd"/>
      <w:r w:rsidRPr="00F37DD0">
        <w:rPr>
          <w:rFonts w:ascii="Times New Roman" w:hAnsi="Times New Roman" w:cs="Times New Roman"/>
          <w:sz w:val="24"/>
          <w:szCs w:val="24"/>
        </w:rPr>
        <w:t xml:space="preserve"> distribution across different brands.</w:t>
      </w:r>
    </w:p>
    <w:p w14:paraId="0536E760" w14:textId="77777777" w:rsidR="00F37DD0" w:rsidRPr="00F37DD0" w:rsidRDefault="00F37DD0" w:rsidP="00F37DD0">
      <w:pPr>
        <w:numPr>
          <w:ilvl w:val="0"/>
          <w:numId w:val="9"/>
        </w:numPr>
        <w:rPr>
          <w:rFonts w:ascii="Times New Roman" w:hAnsi="Times New Roman" w:cs="Times New Roman"/>
          <w:sz w:val="24"/>
          <w:szCs w:val="24"/>
        </w:rPr>
      </w:pPr>
      <w:r w:rsidRPr="00F37DD0">
        <w:rPr>
          <w:rFonts w:ascii="Times New Roman" w:hAnsi="Times New Roman" w:cs="Times New Roman"/>
          <w:sz w:val="24"/>
          <w:szCs w:val="24"/>
        </w:rPr>
        <w:t xml:space="preserve">Key Observations: </w:t>
      </w:r>
    </w:p>
    <w:p w14:paraId="26570805" w14:textId="77777777" w:rsidR="00F37DD0" w:rsidRPr="00F37DD0" w:rsidRDefault="00F37DD0" w:rsidP="00F37DD0">
      <w:pPr>
        <w:numPr>
          <w:ilvl w:val="1"/>
          <w:numId w:val="9"/>
        </w:numPr>
        <w:rPr>
          <w:rFonts w:ascii="Times New Roman" w:hAnsi="Times New Roman" w:cs="Times New Roman"/>
          <w:sz w:val="24"/>
          <w:szCs w:val="24"/>
        </w:rPr>
      </w:pPr>
      <w:r w:rsidRPr="00F37DD0">
        <w:rPr>
          <w:rFonts w:ascii="Times New Roman" w:hAnsi="Times New Roman" w:cs="Times New Roman"/>
          <w:sz w:val="24"/>
          <w:szCs w:val="24"/>
        </w:rPr>
        <w:t>Prices vary widely between brands, with some brands offering premium vehicles priced above €200,000.</w:t>
      </w:r>
    </w:p>
    <w:p w14:paraId="73DB7FDB" w14:textId="77777777" w:rsidR="00F37DD0" w:rsidRPr="00F37DD0" w:rsidRDefault="00F37DD0" w:rsidP="00F37DD0">
      <w:pPr>
        <w:numPr>
          <w:ilvl w:val="1"/>
          <w:numId w:val="9"/>
        </w:numPr>
        <w:rPr>
          <w:rFonts w:ascii="Times New Roman" w:hAnsi="Times New Roman" w:cs="Times New Roman"/>
          <w:sz w:val="24"/>
          <w:szCs w:val="24"/>
        </w:rPr>
      </w:pPr>
      <w:r w:rsidRPr="00F37DD0">
        <w:rPr>
          <w:rFonts w:ascii="Times New Roman" w:hAnsi="Times New Roman" w:cs="Times New Roman"/>
          <w:sz w:val="24"/>
          <w:szCs w:val="24"/>
        </w:rPr>
        <w:t>Many brands show a consistent pricing trend, while a few have large outliers, possibly indicating luxury or specialty vehicles.</w:t>
      </w:r>
    </w:p>
    <w:p w14:paraId="46C4DECF" w14:textId="77777777" w:rsidR="00F37DD0" w:rsidRPr="00F37DD0" w:rsidRDefault="00F37DD0" w:rsidP="00F37DD0">
      <w:pPr>
        <w:numPr>
          <w:ilvl w:val="1"/>
          <w:numId w:val="9"/>
        </w:numPr>
        <w:rPr>
          <w:rFonts w:ascii="Times New Roman" w:hAnsi="Times New Roman" w:cs="Times New Roman"/>
          <w:sz w:val="24"/>
          <w:szCs w:val="24"/>
        </w:rPr>
      </w:pPr>
      <w:r w:rsidRPr="00F37DD0">
        <w:rPr>
          <w:rFonts w:ascii="Times New Roman" w:hAnsi="Times New Roman" w:cs="Times New Roman"/>
          <w:sz w:val="24"/>
          <w:szCs w:val="24"/>
        </w:rPr>
        <w:t>The x-axis (Brand names) is cluttered due to the large number of brands, which could benefit from aggregation or filtering for clarity.</w:t>
      </w:r>
    </w:p>
    <w:p w14:paraId="09A4748F" w14:textId="59FC2BDC" w:rsidR="00F37DD0" w:rsidRPr="00F37DD0" w:rsidRDefault="00F37DD0" w:rsidP="00F37DD0">
      <w:pPr>
        <w:rPr>
          <w:rFonts w:ascii="Times New Roman" w:hAnsi="Times New Roman" w:cs="Times New Roman"/>
          <w:sz w:val="24"/>
          <w:szCs w:val="24"/>
        </w:rPr>
      </w:pPr>
    </w:p>
    <w:p w14:paraId="15640F0D" w14:textId="77777777" w:rsidR="001709F5" w:rsidRDefault="001709F5" w:rsidP="00F37DD0">
      <w:pPr>
        <w:rPr>
          <w:rFonts w:ascii="Times New Roman" w:hAnsi="Times New Roman" w:cs="Times New Roman"/>
          <w:b/>
          <w:bCs/>
          <w:sz w:val="24"/>
          <w:szCs w:val="24"/>
        </w:rPr>
      </w:pPr>
    </w:p>
    <w:p w14:paraId="7A680BC5" w14:textId="77777777" w:rsidR="001709F5" w:rsidRDefault="001709F5" w:rsidP="00F37DD0">
      <w:pPr>
        <w:rPr>
          <w:rFonts w:ascii="Times New Roman" w:hAnsi="Times New Roman" w:cs="Times New Roman"/>
          <w:b/>
          <w:bCs/>
          <w:sz w:val="24"/>
          <w:szCs w:val="24"/>
        </w:rPr>
      </w:pPr>
    </w:p>
    <w:p w14:paraId="6980B2DE" w14:textId="77777777" w:rsidR="001709F5" w:rsidRDefault="001709F5" w:rsidP="00F37DD0">
      <w:pPr>
        <w:rPr>
          <w:rFonts w:ascii="Times New Roman" w:hAnsi="Times New Roman" w:cs="Times New Roman"/>
          <w:b/>
          <w:bCs/>
          <w:sz w:val="24"/>
          <w:szCs w:val="24"/>
        </w:rPr>
      </w:pPr>
    </w:p>
    <w:p w14:paraId="05183EC3" w14:textId="0498805A" w:rsidR="00F37DD0" w:rsidRDefault="00F37DD0" w:rsidP="00F37DD0">
      <w:pPr>
        <w:rPr>
          <w:rFonts w:ascii="Times New Roman" w:hAnsi="Times New Roman" w:cs="Times New Roman"/>
          <w:b/>
          <w:bCs/>
          <w:sz w:val="24"/>
          <w:szCs w:val="24"/>
        </w:rPr>
      </w:pPr>
      <w:r w:rsidRPr="00F37DD0">
        <w:rPr>
          <w:rFonts w:ascii="Times New Roman" w:hAnsi="Times New Roman" w:cs="Times New Roman"/>
          <w:b/>
          <w:bCs/>
          <w:sz w:val="24"/>
          <w:szCs w:val="24"/>
        </w:rPr>
        <w:lastRenderedPageBreak/>
        <w:t>Image 3: Scatter Plot (</w:t>
      </w:r>
      <w:proofErr w:type="spellStart"/>
      <w:r w:rsidRPr="00F37DD0">
        <w:rPr>
          <w:rFonts w:ascii="Times New Roman" w:hAnsi="Times New Roman" w:cs="Times New Roman"/>
          <w:b/>
          <w:bCs/>
          <w:sz w:val="24"/>
          <w:szCs w:val="24"/>
        </w:rPr>
        <w:t>TopSpeed</w:t>
      </w:r>
      <w:proofErr w:type="spellEnd"/>
      <w:r w:rsidRPr="00F37DD0">
        <w:rPr>
          <w:rFonts w:ascii="Times New Roman" w:hAnsi="Times New Roman" w:cs="Times New Roman"/>
          <w:b/>
          <w:bCs/>
          <w:sz w:val="24"/>
          <w:szCs w:val="24"/>
        </w:rPr>
        <w:t xml:space="preserve"> vs Range)</w:t>
      </w:r>
    </w:p>
    <w:p w14:paraId="2BB83A63" w14:textId="2CE8364B" w:rsidR="001709F5" w:rsidRPr="00F37DD0" w:rsidRDefault="001709F5" w:rsidP="00F37DD0">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377B981" wp14:editId="43BCB96F">
            <wp:extent cx="5731510" cy="4836160"/>
            <wp:effectExtent l="0" t="0" r="2540" b="2540"/>
            <wp:docPr id="4635219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21937" name="Picture 463521937"/>
                    <pic:cNvPicPr/>
                  </pic:nvPicPr>
                  <pic:blipFill>
                    <a:blip r:embed="rId16">
                      <a:extLst>
                        <a:ext uri="{28A0092B-C50C-407E-A947-70E740481C1C}">
                          <a14:useLocalDpi xmlns:a14="http://schemas.microsoft.com/office/drawing/2010/main" val="0"/>
                        </a:ext>
                      </a:extLst>
                    </a:blip>
                    <a:stretch>
                      <a:fillRect/>
                    </a:stretch>
                  </pic:blipFill>
                  <pic:spPr>
                    <a:xfrm>
                      <a:off x="0" y="0"/>
                      <a:ext cx="5731510" cy="4836160"/>
                    </a:xfrm>
                    <a:prstGeom prst="rect">
                      <a:avLst/>
                    </a:prstGeom>
                  </pic:spPr>
                </pic:pic>
              </a:graphicData>
            </a:graphic>
          </wp:inline>
        </w:drawing>
      </w:r>
    </w:p>
    <w:p w14:paraId="0E2C63C8" w14:textId="77777777" w:rsidR="00F37DD0" w:rsidRPr="00F37DD0" w:rsidRDefault="00F37DD0" w:rsidP="00F37DD0">
      <w:pPr>
        <w:numPr>
          <w:ilvl w:val="0"/>
          <w:numId w:val="10"/>
        </w:numPr>
        <w:rPr>
          <w:rFonts w:ascii="Times New Roman" w:hAnsi="Times New Roman" w:cs="Times New Roman"/>
          <w:sz w:val="24"/>
          <w:szCs w:val="24"/>
        </w:rPr>
      </w:pPr>
      <w:r w:rsidRPr="00F37DD0">
        <w:rPr>
          <w:rFonts w:ascii="Times New Roman" w:hAnsi="Times New Roman" w:cs="Times New Roman"/>
          <w:sz w:val="24"/>
          <w:szCs w:val="24"/>
        </w:rPr>
        <w:t xml:space="preserve">This scatter plot with a regression line shows the relationship between </w:t>
      </w:r>
      <w:proofErr w:type="spellStart"/>
      <w:r w:rsidRPr="00F37DD0">
        <w:rPr>
          <w:rFonts w:ascii="Times New Roman" w:hAnsi="Times New Roman" w:cs="Times New Roman"/>
          <w:sz w:val="24"/>
          <w:szCs w:val="24"/>
        </w:rPr>
        <w:t>TopSpeed_KmH</w:t>
      </w:r>
      <w:proofErr w:type="spellEnd"/>
      <w:r w:rsidRPr="00F37DD0">
        <w:rPr>
          <w:rFonts w:ascii="Times New Roman" w:hAnsi="Times New Roman" w:cs="Times New Roman"/>
          <w:sz w:val="24"/>
          <w:szCs w:val="24"/>
        </w:rPr>
        <w:t xml:space="preserve"> and </w:t>
      </w:r>
      <w:proofErr w:type="spellStart"/>
      <w:r w:rsidRPr="00F37DD0">
        <w:rPr>
          <w:rFonts w:ascii="Times New Roman" w:hAnsi="Times New Roman" w:cs="Times New Roman"/>
          <w:sz w:val="24"/>
          <w:szCs w:val="24"/>
        </w:rPr>
        <w:t>Range_Km</w:t>
      </w:r>
      <w:proofErr w:type="spellEnd"/>
      <w:r w:rsidRPr="00F37DD0">
        <w:rPr>
          <w:rFonts w:ascii="Times New Roman" w:hAnsi="Times New Roman" w:cs="Times New Roman"/>
          <w:sz w:val="24"/>
          <w:szCs w:val="24"/>
        </w:rPr>
        <w:t>.</w:t>
      </w:r>
    </w:p>
    <w:p w14:paraId="57FCB830" w14:textId="77777777" w:rsidR="00F37DD0" w:rsidRPr="00F37DD0" w:rsidRDefault="00F37DD0" w:rsidP="00F37DD0">
      <w:pPr>
        <w:numPr>
          <w:ilvl w:val="0"/>
          <w:numId w:val="10"/>
        </w:numPr>
        <w:rPr>
          <w:rFonts w:ascii="Times New Roman" w:hAnsi="Times New Roman" w:cs="Times New Roman"/>
          <w:sz w:val="24"/>
          <w:szCs w:val="24"/>
        </w:rPr>
      </w:pPr>
      <w:r w:rsidRPr="00F37DD0">
        <w:rPr>
          <w:rFonts w:ascii="Times New Roman" w:hAnsi="Times New Roman" w:cs="Times New Roman"/>
          <w:sz w:val="24"/>
          <w:szCs w:val="24"/>
        </w:rPr>
        <w:t xml:space="preserve">Key Observations: </w:t>
      </w:r>
    </w:p>
    <w:p w14:paraId="1532DCB0" w14:textId="77777777" w:rsidR="00F37DD0" w:rsidRPr="00F37DD0" w:rsidRDefault="00F37DD0" w:rsidP="00F37DD0">
      <w:pPr>
        <w:numPr>
          <w:ilvl w:val="1"/>
          <w:numId w:val="10"/>
        </w:numPr>
        <w:rPr>
          <w:rFonts w:ascii="Times New Roman" w:hAnsi="Times New Roman" w:cs="Times New Roman"/>
          <w:sz w:val="24"/>
          <w:szCs w:val="24"/>
        </w:rPr>
      </w:pPr>
      <w:r w:rsidRPr="00F37DD0">
        <w:rPr>
          <w:rFonts w:ascii="Times New Roman" w:hAnsi="Times New Roman" w:cs="Times New Roman"/>
          <w:sz w:val="24"/>
          <w:szCs w:val="24"/>
        </w:rPr>
        <w:t>There is a positive trend between top speed and range, as vehicles with higher top speeds tend to have longer ranges.</w:t>
      </w:r>
    </w:p>
    <w:p w14:paraId="5B48F7D8" w14:textId="77777777" w:rsidR="00F37DD0" w:rsidRPr="00F37DD0" w:rsidRDefault="00F37DD0" w:rsidP="00F37DD0">
      <w:pPr>
        <w:numPr>
          <w:ilvl w:val="1"/>
          <w:numId w:val="10"/>
        </w:numPr>
        <w:rPr>
          <w:rFonts w:ascii="Times New Roman" w:hAnsi="Times New Roman" w:cs="Times New Roman"/>
          <w:sz w:val="24"/>
          <w:szCs w:val="24"/>
        </w:rPr>
      </w:pPr>
      <w:r w:rsidRPr="00F37DD0">
        <w:rPr>
          <w:rFonts w:ascii="Times New Roman" w:hAnsi="Times New Roman" w:cs="Times New Roman"/>
          <w:sz w:val="24"/>
          <w:szCs w:val="24"/>
        </w:rPr>
        <w:t>However, some outliers with extremely high ranges or top speeds deviate from the trend.</w:t>
      </w:r>
    </w:p>
    <w:p w14:paraId="1959043F" w14:textId="77777777" w:rsidR="00F37DD0" w:rsidRPr="00F37DD0" w:rsidRDefault="00F37DD0" w:rsidP="00F37DD0">
      <w:pPr>
        <w:numPr>
          <w:ilvl w:val="1"/>
          <w:numId w:val="10"/>
        </w:numPr>
        <w:rPr>
          <w:rFonts w:ascii="Times New Roman" w:hAnsi="Times New Roman" w:cs="Times New Roman"/>
          <w:sz w:val="24"/>
          <w:szCs w:val="24"/>
        </w:rPr>
      </w:pPr>
      <w:r w:rsidRPr="00F37DD0">
        <w:rPr>
          <w:rFonts w:ascii="Times New Roman" w:hAnsi="Times New Roman" w:cs="Times New Roman"/>
          <w:sz w:val="24"/>
          <w:szCs w:val="24"/>
        </w:rPr>
        <w:t>The regression line visually confirms this positive correlation, which aligns with the correlation value (0.75) seen in the heatmap.</w:t>
      </w:r>
    </w:p>
    <w:p w14:paraId="07049226" w14:textId="3A2B86B7" w:rsidR="00F37DD0" w:rsidRPr="00F37DD0" w:rsidRDefault="00F37DD0" w:rsidP="00F37DD0">
      <w:pPr>
        <w:rPr>
          <w:rFonts w:ascii="Times New Roman" w:hAnsi="Times New Roman" w:cs="Times New Roman"/>
          <w:sz w:val="24"/>
          <w:szCs w:val="24"/>
        </w:rPr>
      </w:pPr>
    </w:p>
    <w:p w14:paraId="577CB73C" w14:textId="77777777" w:rsidR="001709F5" w:rsidRDefault="001709F5" w:rsidP="00F37DD0">
      <w:pPr>
        <w:rPr>
          <w:rFonts w:ascii="Times New Roman" w:hAnsi="Times New Roman" w:cs="Times New Roman"/>
          <w:b/>
          <w:bCs/>
          <w:sz w:val="24"/>
          <w:szCs w:val="24"/>
        </w:rPr>
      </w:pPr>
    </w:p>
    <w:p w14:paraId="7E389B0C" w14:textId="77777777" w:rsidR="001709F5" w:rsidRDefault="001709F5" w:rsidP="00F37DD0">
      <w:pPr>
        <w:rPr>
          <w:rFonts w:ascii="Times New Roman" w:hAnsi="Times New Roman" w:cs="Times New Roman"/>
          <w:b/>
          <w:bCs/>
          <w:sz w:val="24"/>
          <w:szCs w:val="24"/>
        </w:rPr>
      </w:pPr>
    </w:p>
    <w:p w14:paraId="28C2B67B" w14:textId="77777777" w:rsidR="001709F5" w:rsidRDefault="001709F5" w:rsidP="00F37DD0">
      <w:pPr>
        <w:rPr>
          <w:rFonts w:ascii="Times New Roman" w:hAnsi="Times New Roman" w:cs="Times New Roman"/>
          <w:b/>
          <w:bCs/>
          <w:sz w:val="24"/>
          <w:szCs w:val="24"/>
        </w:rPr>
      </w:pPr>
    </w:p>
    <w:p w14:paraId="7B2A888C" w14:textId="77777777" w:rsidR="001709F5" w:rsidRDefault="001709F5" w:rsidP="00F37DD0">
      <w:pPr>
        <w:rPr>
          <w:rFonts w:ascii="Times New Roman" w:hAnsi="Times New Roman" w:cs="Times New Roman"/>
          <w:b/>
          <w:bCs/>
          <w:sz w:val="24"/>
          <w:szCs w:val="24"/>
        </w:rPr>
      </w:pPr>
    </w:p>
    <w:p w14:paraId="55676431" w14:textId="1738DAB1" w:rsidR="00F37DD0" w:rsidRDefault="00F37DD0" w:rsidP="00F37DD0">
      <w:pPr>
        <w:rPr>
          <w:rFonts w:ascii="Times New Roman" w:hAnsi="Times New Roman" w:cs="Times New Roman"/>
          <w:b/>
          <w:bCs/>
          <w:sz w:val="24"/>
          <w:szCs w:val="24"/>
        </w:rPr>
      </w:pPr>
      <w:r w:rsidRPr="00F37DD0">
        <w:rPr>
          <w:rFonts w:ascii="Times New Roman" w:hAnsi="Times New Roman" w:cs="Times New Roman"/>
          <w:b/>
          <w:bCs/>
          <w:sz w:val="24"/>
          <w:szCs w:val="24"/>
        </w:rPr>
        <w:lastRenderedPageBreak/>
        <w:t>Image 4: Scatter Plot (Acceleration vs Efficiency)</w:t>
      </w:r>
    </w:p>
    <w:p w14:paraId="5E4CDCF0" w14:textId="2C0F739E" w:rsidR="001709F5" w:rsidRPr="00F37DD0" w:rsidRDefault="001709F5" w:rsidP="00F37DD0">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7D32CBE" wp14:editId="7399AB8E">
            <wp:extent cx="5731510" cy="4693285"/>
            <wp:effectExtent l="0" t="0" r="2540" b="0"/>
            <wp:docPr id="17181410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141090" name="Picture 1718141090"/>
                    <pic:cNvPicPr/>
                  </pic:nvPicPr>
                  <pic:blipFill>
                    <a:blip r:embed="rId17">
                      <a:extLst>
                        <a:ext uri="{28A0092B-C50C-407E-A947-70E740481C1C}">
                          <a14:useLocalDpi xmlns:a14="http://schemas.microsoft.com/office/drawing/2010/main" val="0"/>
                        </a:ext>
                      </a:extLst>
                    </a:blip>
                    <a:stretch>
                      <a:fillRect/>
                    </a:stretch>
                  </pic:blipFill>
                  <pic:spPr>
                    <a:xfrm>
                      <a:off x="0" y="0"/>
                      <a:ext cx="5731510" cy="4693285"/>
                    </a:xfrm>
                    <a:prstGeom prst="rect">
                      <a:avLst/>
                    </a:prstGeom>
                  </pic:spPr>
                </pic:pic>
              </a:graphicData>
            </a:graphic>
          </wp:inline>
        </w:drawing>
      </w:r>
    </w:p>
    <w:p w14:paraId="7A7B81F7" w14:textId="77777777" w:rsidR="00F37DD0" w:rsidRPr="00F37DD0" w:rsidRDefault="00F37DD0" w:rsidP="00F37DD0">
      <w:pPr>
        <w:numPr>
          <w:ilvl w:val="0"/>
          <w:numId w:val="11"/>
        </w:numPr>
        <w:rPr>
          <w:rFonts w:ascii="Times New Roman" w:hAnsi="Times New Roman" w:cs="Times New Roman"/>
          <w:sz w:val="24"/>
          <w:szCs w:val="24"/>
        </w:rPr>
      </w:pPr>
      <w:r w:rsidRPr="00F37DD0">
        <w:rPr>
          <w:rFonts w:ascii="Times New Roman" w:hAnsi="Times New Roman" w:cs="Times New Roman"/>
          <w:sz w:val="24"/>
          <w:szCs w:val="24"/>
        </w:rPr>
        <w:t xml:space="preserve">This plot examines the relationship between </w:t>
      </w:r>
      <w:proofErr w:type="spellStart"/>
      <w:r w:rsidRPr="00F37DD0">
        <w:rPr>
          <w:rFonts w:ascii="Times New Roman" w:hAnsi="Times New Roman" w:cs="Times New Roman"/>
          <w:sz w:val="24"/>
          <w:szCs w:val="24"/>
        </w:rPr>
        <w:t>AccelSec</w:t>
      </w:r>
      <w:proofErr w:type="spellEnd"/>
      <w:r w:rsidRPr="00F37DD0">
        <w:rPr>
          <w:rFonts w:ascii="Times New Roman" w:hAnsi="Times New Roman" w:cs="Times New Roman"/>
          <w:sz w:val="24"/>
          <w:szCs w:val="24"/>
        </w:rPr>
        <w:t xml:space="preserve"> (acceleration time) and </w:t>
      </w:r>
      <w:proofErr w:type="spellStart"/>
      <w:r w:rsidRPr="00F37DD0">
        <w:rPr>
          <w:rFonts w:ascii="Times New Roman" w:hAnsi="Times New Roman" w:cs="Times New Roman"/>
          <w:sz w:val="24"/>
          <w:szCs w:val="24"/>
        </w:rPr>
        <w:t>Efficiency_WhKm</w:t>
      </w:r>
      <w:proofErr w:type="spellEnd"/>
      <w:r w:rsidRPr="00F37DD0">
        <w:rPr>
          <w:rFonts w:ascii="Times New Roman" w:hAnsi="Times New Roman" w:cs="Times New Roman"/>
          <w:sz w:val="24"/>
          <w:szCs w:val="24"/>
        </w:rPr>
        <w:t>.</w:t>
      </w:r>
    </w:p>
    <w:p w14:paraId="6F35DC96" w14:textId="77777777" w:rsidR="00F37DD0" w:rsidRPr="00F37DD0" w:rsidRDefault="00F37DD0" w:rsidP="00F37DD0">
      <w:pPr>
        <w:numPr>
          <w:ilvl w:val="0"/>
          <w:numId w:val="11"/>
        </w:numPr>
        <w:rPr>
          <w:rFonts w:ascii="Times New Roman" w:hAnsi="Times New Roman" w:cs="Times New Roman"/>
          <w:sz w:val="24"/>
          <w:szCs w:val="24"/>
        </w:rPr>
      </w:pPr>
      <w:r w:rsidRPr="00F37DD0">
        <w:rPr>
          <w:rFonts w:ascii="Times New Roman" w:hAnsi="Times New Roman" w:cs="Times New Roman"/>
          <w:sz w:val="24"/>
          <w:szCs w:val="24"/>
        </w:rPr>
        <w:t xml:space="preserve">Key Observations: </w:t>
      </w:r>
    </w:p>
    <w:p w14:paraId="005C4A13" w14:textId="77777777" w:rsidR="00F37DD0" w:rsidRPr="00F37DD0" w:rsidRDefault="00F37DD0" w:rsidP="00F37DD0">
      <w:pPr>
        <w:numPr>
          <w:ilvl w:val="1"/>
          <w:numId w:val="11"/>
        </w:numPr>
        <w:rPr>
          <w:rFonts w:ascii="Times New Roman" w:hAnsi="Times New Roman" w:cs="Times New Roman"/>
          <w:sz w:val="24"/>
          <w:szCs w:val="24"/>
        </w:rPr>
      </w:pPr>
      <w:r w:rsidRPr="00F37DD0">
        <w:rPr>
          <w:rFonts w:ascii="Times New Roman" w:hAnsi="Times New Roman" w:cs="Times New Roman"/>
          <w:sz w:val="24"/>
          <w:szCs w:val="24"/>
        </w:rPr>
        <w:t xml:space="preserve">There is a negative trend, where vehicles with faster acceleration (lower seconds) tend to have lower efficiency (higher </w:t>
      </w:r>
      <w:proofErr w:type="spellStart"/>
      <w:r w:rsidRPr="00F37DD0">
        <w:rPr>
          <w:rFonts w:ascii="Times New Roman" w:hAnsi="Times New Roman" w:cs="Times New Roman"/>
          <w:sz w:val="24"/>
          <w:szCs w:val="24"/>
        </w:rPr>
        <w:t>WhKm</w:t>
      </w:r>
      <w:proofErr w:type="spellEnd"/>
      <w:r w:rsidRPr="00F37DD0">
        <w:rPr>
          <w:rFonts w:ascii="Times New Roman" w:hAnsi="Times New Roman" w:cs="Times New Roman"/>
          <w:sz w:val="24"/>
          <w:szCs w:val="24"/>
        </w:rPr>
        <w:t xml:space="preserve"> values).</w:t>
      </w:r>
    </w:p>
    <w:p w14:paraId="6F927DD0" w14:textId="77777777" w:rsidR="00F37DD0" w:rsidRPr="00F37DD0" w:rsidRDefault="00F37DD0" w:rsidP="00F37DD0">
      <w:pPr>
        <w:numPr>
          <w:ilvl w:val="1"/>
          <w:numId w:val="11"/>
        </w:numPr>
        <w:rPr>
          <w:rFonts w:ascii="Times New Roman" w:hAnsi="Times New Roman" w:cs="Times New Roman"/>
          <w:sz w:val="24"/>
          <w:szCs w:val="24"/>
        </w:rPr>
      </w:pPr>
      <w:r w:rsidRPr="00F37DD0">
        <w:rPr>
          <w:rFonts w:ascii="Times New Roman" w:hAnsi="Times New Roman" w:cs="Times New Roman"/>
          <w:sz w:val="24"/>
          <w:szCs w:val="24"/>
        </w:rPr>
        <w:t>The negative correlation reflects a trade-off between performance and energy efficiency.</w:t>
      </w:r>
    </w:p>
    <w:p w14:paraId="61F17645" w14:textId="77777777" w:rsidR="00F37DD0" w:rsidRPr="00F37DD0" w:rsidRDefault="00F37DD0" w:rsidP="00F37DD0">
      <w:pPr>
        <w:numPr>
          <w:ilvl w:val="1"/>
          <w:numId w:val="11"/>
        </w:numPr>
        <w:rPr>
          <w:rFonts w:ascii="Times New Roman" w:hAnsi="Times New Roman" w:cs="Times New Roman"/>
          <w:sz w:val="24"/>
          <w:szCs w:val="24"/>
        </w:rPr>
      </w:pPr>
      <w:r w:rsidRPr="00F37DD0">
        <w:rPr>
          <w:rFonts w:ascii="Times New Roman" w:hAnsi="Times New Roman" w:cs="Times New Roman"/>
          <w:sz w:val="24"/>
          <w:szCs w:val="24"/>
        </w:rPr>
        <w:t>This trend aligns with the correlation value (-0.38) from the heatmap, though the relationship is weaker compared to other variables.</w:t>
      </w:r>
    </w:p>
    <w:p w14:paraId="075317E7" w14:textId="32DBF49F" w:rsidR="00F37DD0" w:rsidRPr="00F37DD0" w:rsidRDefault="00F37DD0" w:rsidP="00F37DD0">
      <w:pPr>
        <w:rPr>
          <w:rFonts w:ascii="Times New Roman" w:hAnsi="Times New Roman" w:cs="Times New Roman"/>
          <w:sz w:val="24"/>
          <w:szCs w:val="24"/>
        </w:rPr>
      </w:pPr>
    </w:p>
    <w:p w14:paraId="7CAA3F7B" w14:textId="77777777" w:rsidR="001709F5" w:rsidRDefault="001709F5" w:rsidP="00F37DD0">
      <w:pPr>
        <w:rPr>
          <w:rFonts w:ascii="Times New Roman" w:hAnsi="Times New Roman" w:cs="Times New Roman"/>
          <w:b/>
          <w:bCs/>
          <w:sz w:val="24"/>
          <w:szCs w:val="24"/>
        </w:rPr>
      </w:pPr>
    </w:p>
    <w:p w14:paraId="33641FE8" w14:textId="77777777" w:rsidR="001709F5" w:rsidRDefault="001709F5" w:rsidP="00F37DD0">
      <w:pPr>
        <w:rPr>
          <w:rFonts w:ascii="Times New Roman" w:hAnsi="Times New Roman" w:cs="Times New Roman"/>
          <w:b/>
          <w:bCs/>
          <w:sz w:val="24"/>
          <w:szCs w:val="24"/>
        </w:rPr>
      </w:pPr>
    </w:p>
    <w:p w14:paraId="6E4F021A" w14:textId="77777777" w:rsidR="001709F5" w:rsidRDefault="001709F5" w:rsidP="00F37DD0">
      <w:pPr>
        <w:rPr>
          <w:rFonts w:ascii="Times New Roman" w:hAnsi="Times New Roman" w:cs="Times New Roman"/>
          <w:b/>
          <w:bCs/>
          <w:sz w:val="24"/>
          <w:szCs w:val="24"/>
        </w:rPr>
      </w:pPr>
    </w:p>
    <w:p w14:paraId="12A4AFF2" w14:textId="77777777" w:rsidR="00004901" w:rsidRDefault="00004901" w:rsidP="00F37DD0">
      <w:pPr>
        <w:rPr>
          <w:rFonts w:ascii="Times New Roman" w:hAnsi="Times New Roman" w:cs="Times New Roman"/>
          <w:b/>
          <w:bCs/>
          <w:sz w:val="24"/>
          <w:szCs w:val="24"/>
        </w:rPr>
      </w:pPr>
    </w:p>
    <w:p w14:paraId="19C89C70" w14:textId="6ED5943C" w:rsidR="00F37DD0" w:rsidRDefault="00F37DD0" w:rsidP="00F37DD0">
      <w:pPr>
        <w:rPr>
          <w:rFonts w:ascii="Times New Roman" w:hAnsi="Times New Roman" w:cs="Times New Roman"/>
          <w:b/>
          <w:bCs/>
          <w:sz w:val="24"/>
          <w:szCs w:val="24"/>
        </w:rPr>
      </w:pPr>
      <w:r w:rsidRPr="00F37DD0">
        <w:rPr>
          <w:rFonts w:ascii="Times New Roman" w:hAnsi="Times New Roman" w:cs="Times New Roman"/>
          <w:b/>
          <w:bCs/>
          <w:sz w:val="24"/>
          <w:szCs w:val="24"/>
        </w:rPr>
        <w:lastRenderedPageBreak/>
        <w:t>Image 5: Scatter Plot (</w:t>
      </w:r>
      <w:proofErr w:type="spellStart"/>
      <w:r w:rsidRPr="00F37DD0">
        <w:rPr>
          <w:rFonts w:ascii="Times New Roman" w:hAnsi="Times New Roman" w:cs="Times New Roman"/>
          <w:b/>
          <w:bCs/>
          <w:sz w:val="24"/>
          <w:szCs w:val="24"/>
        </w:rPr>
        <w:t>TopSpeed</w:t>
      </w:r>
      <w:proofErr w:type="spellEnd"/>
      <w:r w:rsidRPr="00F37DD0">
        <w:rPr>
          <w:rFonts w:ascii="Times New Roman" w:hAnsi="Times New Roman" w:cs="Times New Roman"/>
          <w:b/>
          <w:bCs/>
          <w:sz w:val="24"/>
          <w:szCs w:val="24"/>
        </w:rPr>
        <w:t xml:space="preserve"> vs Range - Simplified)</w:t>
      </w:r>
    </w:p>
    <w:p w14:paraId="11CCED4A" w14:textId="11833EA4" w:rsidR="001709F5" w:rsidRPr="00F37DD0" w:rsidRDefault="001709F5" w:rsidP="00F37DD0">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306DCC9" wp14:editId="2E13049E">
            <wp:extent cx="5731510" cy="4993005"/>
            <wp:effectExtent l="0" t="0" r="2540" b="0"/>
            <wp:docPr id="9540101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10150" name="Picture 954010150"/>
                    <pic:cNvPicPr/>
                  </pic:nvPicPr>
                  <pic:blipFill>
                    <a:blip r:embed="rId18">
                      <a:extLst>
                        <a:ext uri="{28A0092B-C50C-407E-A947-70E740481C1C}">
                          <a14:useLocalDpi xmlns:a14="http://schemas.microsoft.com/office/drawing/2010/main" val="0"/>
                        </a:ext>
                      </a:extLst>
                    </a:blip>
                    <a:stretch>
                      <a:fillRect/>
                    </a:stretch>
                  </pic:blipFill>
                  <pic:spPr>
                    <a:xfrm>
                      <a:off x="0" y="0"/>
                      <a:ext cx="5731510" cy="4993005"/>
                    </a:xfrm>
                    <a:prstGeom prst="rect">
                      <a:avLst/>
                    </a:prstGeom>
                  </pic:spPr>
                </pic:pic>
              </a:graphicData>
            </a:graphic>
          </wp:inline>
        </w:drawing>
      </w:r>
    </w:p>
    <w:p w14:paraId="40262BE9" w14:textId="77777777" w:rsidR="00F37DD0" w:rsidRPr="00F37DD0" w:rsidRDefault="00F37DD0" w:rsidP="00F37DD0">
      <w:pPr>
        <w:numPr>
          <w:ilvl w:val="0"/>
          <w:numId w:val="12"/>
        </w:numPr>
        <w:rPr>
          <w:rFonts w:ascii="Times New Roman" w:hAnsi="Times New Roman" w:cs="Times New Roman"/>
          <w:sz w:val="24"/>
          <w:szCs w:val="24"/>
        </w:rPr>
      </w:pPr>
      <w:r w:rsidRPr="00F37DD0">
        <w:rPr>
          <w:rFonts w:ascii="Times New Roman" w:hAnsi="Times New Roman" w:cs="Times New Roman"/>
          <w:sz w:val="24"/>
          <w:szCs w:val="24"/>
        </w:rPr>
        <w:t>A simpler version of the third plot, this scatter plot omits the regression line and focuses solely on data points.</w:t>
      </w:r>
    </w:p>
    <w:p w14:paraId="136F5E77" w14:textId="77777777" w:rsidR="00F37DD0" w:rsidRPr="00F37DD0" w:rsidRDefault="00F37DD0" w:rsidP="00F37DD0">
      <w:pPr>
        <w:numPr>
          <w:ilvl w:val="0"/>
          <w:numId w:val="12"/>
        </w:numPr>
        <w:rPr>
          <w:rFonts w:ascii="Times New Roman" w:hAnsi="Times New Roman" w:cs="Times New Roman"/>
          <w:sz w:val="24"/>
          <w:szCs w:val="24"/>
        </w:rPr>
      </w:pPr>
      <w:r w:rsidRPr="00F37DD0">
        <w:rPr>
          <w:rFonts w:ascii="Times New Roman" w:hAnsi="Times New Roman" w:cs="Times New Roman"/>
          <w:sz w:val="24"/>
          <w:szCs w:val="24"/>
        </w:rPr>
        <w:t xml:space="preserve">Key Observations: </w:t>
      </w:r>
    </w:p>
    <w:p w14:paraId="3287C662" w14:textId="77777777" w:rsidR="00F37DD0" w:rsidRPr="00F37DD0" w:rsidRDefault="00F37DD0" w:rsidP="00F37DD0">
      <w:pPr>
        <w:numPr>
          <w:ilvl w:val="1"/>
          <w:numId w:val="12"/>
        </w:numPr>
        <w:rPr>
          <w:rFonts w:ascii="Times New Roman" w:hAnsi="Times New Roman" w:cs="Times New Roman"/>
          <w:sz w:val="24"/>
          <w:szCs w:val="24"/>
        </w:rPr>
      </w:pPr>
      <w:r w:rsidRPr="00F37DD0">
        <w:rPr>
          <w:rFonts w:ascii="Times New Roman" w:hAnsi="Times New Roman" w:cs="Times New Roman"/>
          <w:sz w:val="24"/>
          <w:szCs w:val="24"/>
        </w:rPr>
        <w:t xml:space="preserve">The positive relationship between </w:t>
      </w:r>
      <w:proofErr w:type="spellStart"/>
      <w:r w:rsidRPr="00F37DD0">
        <w:rPr>
          <w:rFonts w:ascii="Times New Roman" w:hAnsi="Times New Roman" w:cs="Times New Roman"/>
          <w:sz w:val="24"/>
          <w:szCs w:val="24"/>
        </w:rPr>
        <w:t>TopSpeed_KmH</w:t>
      </w:r>
      <w:proofErr w:type="spellEnd"/>
      <w:r w:rsidRPr="00F37DD0">
        <w:rPr>
          <w:rFonts w:ascii="Times New Roman" w:hAnsi="Times New Roman" w:cs="Times New Roman"/>
          <w:sz w:val="24"/>
          <w:szCs w:val="24"/>
        </w:rPr>
        <w:t xml:space="preserve"> and </w:t>
      </w:r>
      <w:proofErr w:type="spellStart"/>
      <w:r w:rsidRPr="00F37DD0">
        <w:rPr>
          <w:rFonts w:ascii="Times New Roman" w:hAnsi="Times New Roman" w:cs="Times New Roman"/>
          <w:sz w:val="24"/>
          <w:szCs w:val="24"/>
        </w:rPr>
        <w:t>Range_Km</w:t>
      </w:r>
      <w:proofErr w:type="spellEnd"/>
      <w:r w:rsidRPr="00F37DD0">
        <w:rPr>
          <w:rFonts w:ascii="Times New Roman" w:hAnsi="Times New Roman" w:cs="Times New Roman"/>
          <w:sz w:val="24"/>
          <w:szCs w:val="24"/>
        </w:rPr>
        <w:t xml:space="preserve"> is evident.</w:t>
      </w:r>
    </w:p>
    <w:p w14:paraId="1DD27E90" w14:textId="20CCF2EB" w:rsidR="00F37DD0" w:rsidRPr="00BD17BC" w:rsidRDefault="00F37DD0" w:rsidP="00F37DD0">
      <w:pPr>
        <w:numPr>
          <w:ilvl w:val="1"/>
          <w:numId w:val="12"/>
        </w:numPr>
        <w:rPr>
          <w:rFonts w:ascii="Times New Roman" w:hAnsi="Times New Roman" w:cs="Times New Roman"/>
          <w:sz w:val="28"/>
          <w:szCs w:val="28"/>
        </w:rPr>
      </w:pPr>
      <w:r w:rsidRPr="00F37DD0">
        <w:rPr>
          <w:rFonts w:ascii="Times New Roman" w:hAnsi="Times New Roman" w:cs="Times New Roman"/>
          <w:sz w:val="24"/>
          <w:szCs w:val="24"/>
        </w:rPr>
        <w:t>Clusters of data points suggest that most vehicles fall within a specific range of speeds and ranges, with a few outliers.</w:t>
      </w:r>
    </w:p>
    <w:p w14:paraId="45762C00" w14:textId="718FE34E" w:rsidR="00BD17BC" w:rsidRDefault="00BD17BC" w:rsidP="00BD17BC">
      <w:pPr>
        <w:rPr>
          <w:rFonts w:ascii="Times New Roman" w:hAnsi="Times New Roman" w:cs="Times New Roman"/>
          <w:b/>
          <w:bCs/>
          <w:sz w:val="28"/>
          <w:szCs w:val="28"/>
        </w:rPr>
      </w:pPr>
      <w:r w:rsidRPr="00BD17BC">
        <w:rPr>
          <w:rFonts w:ascii="Times New Roman" w:hAnsi="Times New Roman" w:cs="Times New Roman"/>
          <w:b/>
          <w:bCs/>
          <w:sz w:val="28"/>
          <w:szCs w:val="28"/>
        </w:rPr>
        <w:t>Conclusion</w:t>
      </w:r>
      <w:r>
        <w:rPr>
          <w:rFonts w:ascii="Times New Roman" w:hAnsi="Times New Roman" w:cs="Times New Roman"/>
          <w:b/>
          <w:bCs/>
          <w:sz w:val="28"/>
          <w:szCs w:val="28"/>
        </w:rPr>
        <w:t>:</w:t>
      </w:r>
    </w:p>
    <w:p w14:paraId="14BD39C6" w14:textId="2C12912D" w:rsidR="00BD17BC" w:rsidRPr="00BD17BC" w:rsidRDefault="00BD17BC" w:rsidP="00BD17BC">
      <w:pPr>
        <w:rPr>
          <w:rFonts w:ascii="Times New Roman" w:hAnsi="Times New Roman" w:cs="Times New Roman"/>
          <w:sz w:val="24"/>
          <w:szCs w:val="24"/>
        </w:rPr>
      </w:pPr>
      <w:r w:rsidRPr="00BD17BC">
        <w:rPr>
          <w:rFonts w:ascii="Times New Roman" w:hAnsi="Times New Roman" w:cs="Times New Roman"/>
          <w:sz w:val="24"/>
          <w:szCs w:val="24"/>
        </w:rPr>
        <w:t>The Indian EV market is highly dynamic, offering a wide spectrum of vehicles tailored to diverse consumer needs. By analy</w:t>
      </w:r>
      <w:r w:rsidR="00004901">
        <w:rPr>
          <w:rFonts w:ascii="Times New Roman" w:hAnsi="Times New Roman" w:cs="Times New Roman"/>
          <w:sz w:val="24"/>
          <w:szCs w:val="24"/>
        </w:rPr>
        <w:t>s</w:t>
      </w:r>
      <w:r w:rsidRPr="00BD17BC">
        <w:rPr>
          <w:rFonts w:ascii="Times New Roman" w:hAnsi="Times New Roman" w:cs="Times New Roman"/>
          <w:sz w:val="24"/>
          <w:szCs w:val="24"/>
        </w:rPr>
        <w:t>ing metrics such as range, efficiency, price, and performance, the study identifies the following critical insights:</w:t>
      </w:r>
    </w:p>
    <w:p w14:paraId="3A5E1874" w14:textId="77777777" w:rsidR="00BD17BC" w:rsidRPr="00BD17BC" w:rsidRDefault="00BD17BC" w:rsidP="00BD17BC">
      <w:pPr>
        <w:numPr>
          <w:ilvl w:val="0"/>
          <w:numId w:val="18"/>
        </w:numPr>
        <w:rPr>
          <w:rFonts w:ascii="Times New Roman" w:hAnsi="Times New Roman" w:cs="Times New Roman"/>
          <w:b/>
          <w:bCs/>
          <w:sz w:val="24"/>
          <w:szCs w:val="24"/>
        </w:rPr>
      </w:pPr>
      <w:r w:rsidRPr="00BD17BC">
        <w:rPr>
          <w:rFonts w:ascii="Times New Roman" w:hAnsi="Times New Roman" w:cs="Times New Roman"/>
          <w:b/>
          <w:bCs/>
          <w:sz w:val="24"/>
          <w:szCs w:val="24"/>
        </w:rPr>
        <w:t>Market Trends:</w:t>
      </w:r>
    </w:p>
    <w:p w14:paraId="46DCE478" w14:textId="77777777" w:rsidR="00BD17BC" w:rsidRPr="00BD17BC" w:rsidRDefault="00BD17BC" w:rsidP="00BD17BC">
      <w:pPr>
        <w:numPr>
          <w:ilvl w:val="1"/>
          <w:numId w:val="18"/>
        </w:numPr>
        <w:rPr>
          <w:rFonts w:ascii="Times New Roman" w:hAnsi="Times New Roman" w:cs="Times New Roman"/>
          <w:sz w:val="24"/>
          <w:szCs w:val="24"/>
        </w:rPr>
      </w:pPr>
      <w:r w:rsidRPr="00BD17BC">
        <w:rPr>
          <w:rFonts w:ascii="Times New Roman" w:hAnsi="Times New Roman" w:cs="Times New Roman"/>
          <w:sz w:val="24"/>
          <w:szCs w:val="24"/>
        </w:rPr>
        <w:t>The SUV body style dominates, appealing to family and adventure-oriented buyers.</w:t>
      </w:r>
    </w:p>
    <w:p w14:paraId="2335B0A1" w14:textId="77777777" w:rsidR="00BD17BC" w:rsidRPr="00BD17BC" w:rsidRDefault="00BD17BC" w:rsidP="00BD17BC">
      <w:pPr>
        <w:numPr>
          <w:ilvl w:val="1"/>
          <w:numId w:val="18"/>
        </w:numPr>
        <w:rPr>
          <w:rFonts w:ascii="Times New Roman" w:hAnsi="Times New Roman" w:cs="Times New Roman"/>
          <w:sz w:val="24"/>
          <w:szCs w:val="24"/>
        </w:rPr>
      </w:pPr>
      <w:r w:rsidRPr="00BD17BC">
        <w:rPr>
          <w:rFonts w:ascii="Times New Roman" w:hAnsi="Times New Roman" w:cs="Times New Roman"/>
          <w:sz w:val="24"/>
          <w:szCs w:val="24"/>
        </w:rPr>
        <w:lastRenderedPageBreak/>
        <w:t>Compact and mid-segment EVs show high potential for mass adoption due to their affordability and practicality.</w:t>
      </w:r>
    </w:p>
    <w:p w14:paraId="5DC5CC94" w14:textId="77777777" w:rsidR="00BD17BC" w:rsidRPr="00BD17BC" w:rsidRDefault="00BD17BC" w:rsidP="00BD17BC">
      <w:pPr>
        <w:numPr>
          <w:ilvl w:val="1"/>
          <w:numId w:val="18"/>
        </w:numPr>
        <w:rPr>
          <w:rFonts w:ascii="Times New Roman" w:hAnsi="Times New Roman" w:cs="Times New Roman"/>
          <w:sz w:val="24"/>
          <w:szCs w:val="24"/>
        </w:rPr>
      </w:pPr>
      <w:r w:rsidRPr="00BD17BC">
        <w:rPr>
          <w:rFonts w:ascii="Times New Roman" w:hAnsi="Times New Roman" w:cs="Times New Roman"/>
          <w:sz w:val="24"/>
          <w:szCs w:val="24"/>
        </w:rPr>
        <w:t>An increasing preference for vehicles with efficient energy consumption and longer ranges highlights consumer demand for sustainability and performance.</w:t>
      </w:r>
    </w:p>
    <w:p w14:paraId="08463D89" w14:textId="77777777" w:rsidR="00BD17BC" w:rsidRPr="00BD17BC" w:rsidRDefault="00BD17BC" w:rsidP="00BD17BC">
      <w:pPr>
        <w:numPr>
          <w:ilvl w:val="0"/>
          <w:numId w:val="18"/>
        </w:numPr>
        <w:rPr>
          <w:rFonts w:ascii="Times New Roman" w:hAnsi="Times New Roman" w:cs="Times New Roman"/>
          <w:b/>
          <w:bCs/>
          <w:sz w:val="24"/>
          <w:szCs w:val="24"/>
        </w:rPr>
      </w:pPr>
      <w:r w:rsidRPr="00BD17BC">
        <w:rPr>
          <w:rFonts w:ascii="Times New Roman" w:hAnsi="Times New Roman" w:cs="Times New Roman"/>
          <w:b/>
          <w:bCs/>
          <w:sz w:val="24"/>
          <w:szCs w:val="24"/>
        </w:rPr>
        <w:t>Price Sensitivity:</w:t>
      </w:r>
    </w:p>
    <w:p w14:paraId="09B3563D" w14:textId="77777777" w:rsidR="00BD17BC" w:rsidRPr="00BD17BC" w:rsidRDefault="00BD17BC" w:rsidP="00BD17BC">
      <w:pPr>
        <w:numPr>
          <w:ilvl w:val="1"/>
          <w:numId w:val="18"/>
        </w:numPr>
        <w:rPr>
          <w:rFonts w:ascii="Times New Roman" w:hAnsi="Times New Roman" w:cs="Times New Roman"/>
          <w:sz w:val="24"/>
          <w:szCs w:val="24"/>
        </w:rPr>
      </w:pPr>
      <w:r w:rsidRPr="00BD17BC">
        <w:rPr>
          <w:rFonts w:ascii="Times New Roman" w:hAnsi="Times New Roman" w:cs="Times New Roman"/>
          <w:sz w:val="24"/>
          <w:szCs w:val="24"/>
        </w:rPr>
        <w:t>The market is segmented across affordable (&lt;€35,000), mid-range (€35,000–€55,000), and premium (&gt;€55,000) vehicles.</w:t>
      </w:r>
    </w:p>
    <w:p w14:paraId="40000EBE" w14:textId="77777777" w:rsidR="00BD17BC" w:rsidRPr="00BD17BC" w:rsidRDefault="00BD17BC" w:rsidP="00BD17BC">
      <w:pPr>
        <w:numPr>
          <w:ilvl w:val="1"/>
          <w:numId w:val="18"/>
        </w:numPr>
        <w:rPr>
          <w:rFonts w:ascii="Times New Roman" w:hAnsi="Times New Roman" w:cs="Times New Roman"/>
          <w:sz w:val="24"/>
          <w:szCs w:val="24"/>
        </w:rPr>
      </w:pPr>
      <w:r w:rsidRPr="00BD17BC">
        <w:rPr>
          <w:rFonts w:ascii="Times New Roman" w:hAnsi="Times New Roman" w:cs="Times New Roman"/>
          <w:sz w:val="24"/>
          <w:szCs w:val="24"/>
        </w:rPr>
        <w:t>Despite the average price being €55,811, cost-effective models targeting the lower end of the price spectrum are essential to meet the needs of India's price-sensitive consumers.</w:t>
      </w:r>
    </w:p>
    <w:p w14:paraId="5D426BC8" w14:textId="77777777" w:rsidR="00BD17BC" w:rsidRPr="00BD17BC" w:rsidRDefault="00BD17BC" w:rsidP="00BD17BC">
      <w:pPr>
        <w:numPr>
          <w:ilvl w:val="0"/>
          <w:numId w:val="18"/>
        </w:numPr>
        <w:rPr>
          <w:rFonts w:ascii="Times New Roman" w:hAnsi="Times New Roman" w:cs="Times New Roman"/>
          <w:b/>
          <w:bCs/>
          <w:sz w:val="24"/>
          <w:szCs w:val="24"/>
        </w:rPr>
      </w:pPr>
      <w:r w:rsidRPr="00BD17BC">
        <w:rPr>
          <w:rFonts w:ascii="Times New Roman" w:hAnsi="Times New Roman" w:cs="Times New Roman"/>
          <w:b/>
          <w:bCs/>
          <w:sz w:val="24"/>
          <w:szCs w:val="24"/>
        </w:rPr>
        <w:t>Technological Insights:</w:t>
      </w:r>
    </w:p>
    <w:p w14:paraId="582DD2EA" w14:textId="77777777" w:rsidR="00BD17BC" w:rsidRPr="00BD17BC" w:rsidRDefault="00BD17BC" w:rsidP="00BD17BC">
      <w:pPr>
        <w:numPr>
          <w:ilvl w:val="1"/>
          <w:numId w:val="18"/>
        </w:numPr>
        <w:rPr>
          <w:rFonts w:ascii="Times New Roman" w:hAnsi="Times New Roman" w:cs="Times New Roman"/>
          <w:sz w:val="24"/>
          <w:szCs w:val="24"/>
        </w:rPr>
      </w:pPr>
      <w:r w:rsidRPr="00BD17BC">
        <w:rPr>
          <w:rFonts w:ascii="Times New Roman" w:hAnsi="Times New Roman" w:cs="Times New Roman"/>
          <w:sz w:val="24"/>
          <w:szCs w:val="24"/>
        </w:rPr>
        <w:t>High-speed and high-range EVs, such as the Tesla Model 3, cater to performance-focused consumers.</w:t>
      </w:r>
    </w:p>
    <w:p w14:paraId="71012D20" w14:textId="77777777" w:rsidR="00BD17BC" w:rsidRPr="00BD17BC" w:rsidRDefault="00BD17BC" w:rsidP="00BD17BC">
      <w:pPr>
        <w:numPr>
          <w:ilvl w:val="1"/>
          <w:numId w:val="18"/>
        </w:numPr>
        <w:rPr>
          <w:rFonts w:ascii="Times New Roman" w:hAnsi="Times New Roman" w:cs="Times New Roman"/>
          <w:sz w:val="24"/>
          <w:szCs w:val="24"/>
        </w:rPr>
      </w:pPr>
      <w:r w:rsidRPr="00BD17BC">
        <w:rPr>
          <w:rFonts w:ascii="Times New Roman" w:hAnsi="Times New Roman" w:cs="Times New Roman"/>
          <w:sz w:val="24"/>
          <w:szCs w:val="24"/>
        </w:rPr>
        <w:t>Rapid charging and energy efficiency are emerging as critical decision factors for EV buyers, emphasizing the need for advanced charging infrastructure.</w:t>
      </w:r>
    </w:p>
    <w:p w14:paraId="552D27D3" w14:textId="77777777" w:rsidR="00BD17BC" w:rsidRPr="00BD17BC" w:rsidRDefault="00BD17BC" w:rsidP="00BD17BC">
      <w:pPr>
        <w:numPr>
          <w:ilvl w:val="0"/>
          <w:numId w:val="18"/>
        </w:numPr>
        <w:rPr>
          <w:rFonts w:ascii="Times New Roman" w:hAnsi="Times New Roman" w:cs="Times New Roman"/>
          <w:b/>
          <w:bCs/>
          <w:sz w:val="24"/>
          <w:szCs w:val="24"/>
        </w:rPr>
      </w:pPr>
      <w:r w:rsidRPr="00BD17BC">
        <w:rPr>
          <w:rFonts w:ascii="Times New Roman" w:hAnsi="Times New Roman" w:cs="Times New Roman"/>
          <w:b/>
          <w:bCs/>
          <w:sz w:val="24"/>
          <w:szCs w:val="24"/>
        </w:rPr>
        <w:t>Gaps and Opportunities:</w:t>
      </w:r>
    </w:p>
    <w:p w14:paraId="405DA597" w14:textId="77777777" w:rsidR="00BD17BC" w:rsidRPr="00BD17BC" w:rsidRDefault="00BD17BC" w:rsidP="00BD17BC">
      <w:pPr>
        <w:numPr>
          <w:ilvl w:val="1"/>
          <w:numId w:val="18"/>
        </w:numPr>
        <w:rPr>
          <w:rFonts w:ascii="Times New Roman" w:hAnsi="Times New Roman" w:cs="Times New Roman"/>
          <w:sz w:val="24"/>
          <w:szCs w:val="24"/>
        </w:rPr>
      </w:pPr>
      <w:r w:rsidRPr="00BD17BC">
        <w:rPr>
          <w:rFonts w:ascii="Times New Roman" w:hAnsi="Times New Roman" w:cs="Times New Roman"/>
          <w:sz w:val="24"/>
          <w:szCs w:val="24"/>
        </w:rPr>
        <w:t>Addressing affordability gaps is crucial to encourage widespread adoption among middle-income groups.</w:t>
      </w:r>
    </w:p>
    <w:p w14:paraId="63A666D3" w14:textId="77777777" w:rsidR="00BD17BC" w:rsidRPr="00BD17BC" w:rsidRDefault="00BD17BC" w:rsidP="00BD17BC">
      <w:pPr>
        <w:numPr>
          <w:ilvl w:val="1"/>
          <w:numId w:val="18"/>
        </w:numPr>
        <w:rPr>
          <w:rFonts w:ascii="Times New Roman" w:hAnsi="Times New Roman" w:cs="Times New Roman"/>
          <w:sz w:val="24"/>
          <w:szCs w:val="24"/>
        </w:rPr>
      </w:pPr>
      <w:r w:rsidRPr="00BD17BC">
        <w:rPr>
          <w:rFonts w:ascii="Times New Roman" w:hAnsi="Times New Roman" w:cs="Times New Roman"/>
          <w:sz w:val="24"/>
          <w:szCs w:val="24"/>
        </w:rPr>
        <w:t>Infrastructure enhancements, particularly in charging networks, are necessary to support long-distance EV use.</w:t>
      </w:r>
    </w:p>
    <w:p w14:paraId="01C385BF" w14:textId="77777777" w:rsidR="00BD17BC" w:rsidRPr="00BD17BC" w:rsidRDefault="00BD17BC" w:rsidP="00BD17BC">
      <w:pPr>
        <w:numPr>
          <w:ilvl w:val="1"/>
          <w:numId w:val="18"/>
        </w:numPr>
        <w:rPr>
          <w:rFonts w:ascii="Times New Roman" w:hAnsi="Times New Roman" w:cs="Times New Roman"/>
          <w:sz w:val="24"/>
          <w:szCs w:val="24"/>
        </w:rPr>
      </w:pPr>
      <w:r w:rsidRPr="00BD17BC">
        <w:rPr>
          <w:rFonts w:ascii="Times New Roman" w:hAnsi="Times New Roman" w:cs="Times New Roman"/>
          <w:sz w:val="24"/>
          <w:szCs w:val="24"/>
        </w:rPr>
        <w:t>Market players have opportunities to develop cost-optimized models and expand options in the compact and medium-range vehicle categories.</w:t>
      </w:r>
    </w:p>
    <w:p w14:paraId="44EEA2BD" w14:textId="77777777" w:rsidR="00BD17BC" w:rsidRPr="00BD17BC" w:rsidRDefault="00BD17BC" w:rsidP="00BD17BC">
      <w:pPr>
        <w:numPr>
          <w:ilvl w:val="0"/>
          <w:numId w:val="18"/>
        </w:numPr>
        <w:rPr>
          <w:rFonts w:ascii="Times New Roman" w:hAnsi="Times New Roman" w:cs="Times New Roman"/>
          <w:b/>
          <w:bCs/>
          <w:sz w:val="24"/>
          <w:szCs w:val="24"/>
        </w:rPr>
      </w:pPr>
      <w:r w:rsidRPr="00BD17BC">
        <w:rPr>
          <w:rFonts w:ascii="Times New Roman" w:hAnsi="Times New Roman" w:cs="Times New Roman"/>
          <w:b/>
          <w:bCs/>
          <w:sz w:val="24"/>
          <w:szCs w:val="24"/>
        </w:rPr>
        <w:t>Future Outlook:</w:t>
      </w:r>
    </w:p>
    <w:p w14:paraId="11E608E7" w14:textId="77777777" w:rsidR="00BD17BC" w:rsidRPr="00BD17BC" w:rsidRDefault="00BD17BC" w:rsidP="00BD17BC">
      <w:pPr>
        <w:numPr>
          <w:ilvl w:val="1"/>
          <w:numId w:val="18"/>
        </w:numPr>
        <w:rPr>
          <w:rFonts w:ascii="Times New Roman" w:hAnsi="Times New Roman" w:cs="Times New Roman"/>
          <w:sz w:val="24"/>
          <w:szCs w:val="24"/>
        </w:rPr>
      </w:pPr>
      <w:r w:rsidRPr="00BD17BC">
        <w:rPr>
          <w:rFonts w:ascii="Times New Roman" w:hAnsi="Times New Roman" w:cs="Times New Roman"/>
          <w:sz w:val="24"/>
          <w:szCs w:val="24"/>
        </w:rPr>
        <w:t>The strong positive correlation between price and performance metrics (e.g., range, top speed) indicates a growing market for premium vehicles. However, for mass adoption, manufacturers must prioritize affordable and practical EVs.</w:t>
      </w:r>
    </w:p>
    <w:p w14:paraId="40F04109" w14:textId="77777777" w:rsidR="00BD17BC" w:rsidRPr="00BD17BC" w:rsidRDefault="00BD17BC" w:rsidP="00BD17BC">
      <w:pPr>
        <w:numPr>
          <w:ilvl w:val="1"/>
          <w:numId w:val="18"/>
        </w:numPr>
        <w:rPr>
          <w:rFonts w:ascii="Times New Roman" w:hAnsi="Times New Roman" w:cs="Times New Roman"/>
          <w:sz w:val="24"/>
          <w:szCs w:val="24"/>
        </w:rPr>
      </w:pPr>
      <w:r w:rsidRPr="00BD17BC">
        <w:rPr>
          <w:rFonts w:ascii="Times New Roman" w:hAnsi="Times New Roman" w:cs="Times New Roman"/>
          <w:sz w:val="24"/>
          <w:szCs w:val="24"/>
        </w:rPr>
        <w:t>Collaboration between policymakers and industry stakeholders will be pivotal to overcoming infrastructural challenges and driving the transition to sustainable mobility.</w:t>
      </w:r>
    </w:p>
    <w:p w14:paraId="5DE3B539" w14:textId="77777777" w:rsidR="00BD17BC" w:rsidRPr="00F37DD0" w:rsidRDefault="00BD17BC" w:rsidP="00BD17BC">
      <w:pPr>
        <w:rPr>
          <w:rFonts w:ascii="Times New Roman" w:hAnsi="Times New Roman" w:cs="Times New Roman"/>
          <w:b/>
          <w:bCs/>
          <w:sz w:val="28"/>
          <w:szCs w:val="28"/>
        </w:rPr>
      </w:pPr>
    </w:p>
    <w:p w14:paraId="51E0A491" w14:textId="77777777" w:rsidR="00031021" w:rsidRPr="00BD78AC" w:rsidRDefault="00031021" w:rsidP="004D4AF6">
      <w:pPr>
        <w:rPr>
          <w:rFonts w:ascii="Times New Roman" w:hAnsi="Times New Roman" w:cs="Times New Roman"/>
          <w:b/>
          <w:bCs/>
          <w:sz w:val="28"/>
          <w:szCs w:val="28"/>
          <w:lang w:val="en-US"/>
        </w:rPr>
      </w:pPr>
    </w:p>
    <w:p w14:paraId="2A9D5DDB" w14:textId="77777777" w:rsidR="00BD78AC" w:rsidRPr="000C7F36" w:rsidRDefault="00BD78AC" w:rsidP="00BD78AC">
      <w:pPr>
        <w:rPr>
          <w:rFonts w:ascii="Times New Roman" w:hAnsi="Times New Roman" w:cs="Times New Roman"/>
          <w:sz w:val="24"/>
          <w:szCs w:val="24"/>
        </w:rPr>
      </w:pPr>
    </w:p>
    <w:p w14:paraId="6CBAE4F8" w14:textId="19B66BF1" w:rsidR="000C7F36" w:rsidRPr="000C7F36" w:rsidRDefault="000C7F36" w:rsidP="000C7F36">
      <w:pPr>
        <w:rPr>
          <w:rFonts w:ascii="Times New Roman" w:hAnsi="Times New Roman" w:cs="Times New Roman"/>
          <w:sz w:val="24"/>
          <w:szCs w:val="24"/>
        </w:rPr>
      </w:pPr>
    </w:p>
    <w:p w14:paraId="54690956" w14:textId="50A59981" w:rsidR="00620182" w:rsidRPr="000C7F36" w:rsidRDefault="00620182" w:rsidP="00620182">
      <w:pPr>
        <w:rPr>
          <w:rFonts w:ascii="Times New Roman" w:hAnsi="Times New Roman" w:cs="Times New Roman"/>
          <w:sz w:val="24"/>
          <w:szCs w:val="24"/>
        </w:rPr>
      </w:pPr>
    </w:p>
    <w:sectPr w:rsidR="00620182" w:rsidRPr="000C7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818FA"/>
    <w:multiLevelType w:val="multilevel"/>
    <w:tmpl w:val="BFFE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00C9F"/>
    <w:multiLevelType w:val="multilevel"/>
    <w:tmpl w:val="AE30F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2717C"/>
    <w:multiLevelType w:val="multilevel"/>
    <w:tmpl w:val="06AEB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91860"/>
    <w:multiLevelType w:val="multilevel"/>
    <w:tmpl w:val="8932D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00555"/>
    <w:multiLevelType w:val="multilevel"/>
    <w:tmpl w:val="978C3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FA46FB"/>
    <w:multiLevelType w:val="multilevel"/>
    <w:tmpl w:val="AD004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D5013C"/>
    <w:multiLevelType w:val="multilevel"/>
    <w:tmpl w:val="1550E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83687"/>
    <w:multiLevelType w:val="hybridMultilevel"/>
    <w:tmpl w:val="172A28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7D1394"/>
    <w:multiLevelType w:val="multilevel"/>
    <w:tmpl w:val="B4B28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C13BF8"/>
    <w:multiLevelType w:val="multilevel"/>
    <w:tmpl w:val="B1C08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0E7CCC"/>
    <w:multiLevelType w:val="multilevel"/>
    <w:tmpl w:val="E0D26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271548"/>
    <w:multiLevelType w:val="multilevel"/>
    <w:tmpl w:val="3B582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B45796"/>
    <w:multiLevelType w:val="multilevel"/>
    <w:tmpl w:val="B8E6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C26E7A"/>
    <w:multiLevelType w:val="multilevel"/>
    <w:tmpl w:val="34B0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C31AD4"/>
    <w:multiLevelType w:val="multilevel"/>
    <w:tmpl w:val="E8C8D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321912"/>
    <w:multiLevelType w:val="multilevel"/>
    <w:tmpl w:val="03669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504B04"/>
    <w:multiLevelType w:val="multilevel"/>
    <w:tmpl w:val="5322A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E8088C"/>
    <w:multiLevelType w:val="multilevel"/>
    <w:tmpl w:val="1A709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9381553">
    <w:abstractNumId w:val="5"/>
  </w:num>
  <w:num w:numId="2" w16cid:durableId="327556619">
    <w:abstractNumId w:val="7"/>
  </w:num>
  <w:num w:numId="3" w16cid:durableId="1999771615">
    <w:abstractNumId w:val="14"/>
  </w:num>
  <w:num w:numId="4" w16cid:durableId="115177129">
    <w:abstractNumId w:val="1"/>
  </w:num>
  <w:num w:numId="5" w16cid:durableId="554702891">
    <w:abstractNumId w:val="13"/>
  </w:num>
  <w:num w:numId="6" w16cid:durableId="269317201">
    <w:abstractNumId w:val="10"/>
  </w:num>
  <w:num w:numId="7" w16cid:durableId="1222784965">
    <w:abstractNumId w:val="0"/>
  </w:num>
  <w:num w:numId="8" w16cid:durableId="853347927">
    <w:abstractNumId w:val="2"/>
  </w:num>
  <w:num w:numId="9" w16cid:durableId="748036233">
    <w:abstractNumId w:val="8"/>
  </w:num>
  <w:num w:numId="10" w16cid:durableId="798688568">
    <w:abstractNumId w:val="12"/>
  </w:num>
  <w:num w:numId="11" w16cid:durableId="1701662032">
    <w:abstractNumId w:val="11"/>
  </w:num>
  <w:num w:numId="12" w16cid:durableId="1773939040">
    <w:abstractNumId w:val="6"/>
  </w:num>
  <w:num w:numId="13" w16cid:durableId="1790781389">
    <w:abstractNumId w:val="17"/>
  </w:num>
  <w:num w:numId="14" w16cid:durableId="149100832">
    <w:abstractNumId w:val="15"/>
  </w:num>
  <w:num w:numId="15" w16cid:durableId="573971724">
    <w:abstractNumId w:val="3"/>
  </w:num>
  <w:num w:numId="16" w16cid:durableId="280382086">
    <w:abstractNumId w:val="16"/>
  </w:num>
  <w:num w:numId="17" w16cid:durableId="1521969548">
    <w:abstractNumId w:val="9"/>
  </w:num>
  <w:num w:numId="18" w16cid:durableId="20793588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182"/>
    <w:rsid w:val="00004901"/>
    <w:rsid w:val="00031021"/>
    <w:rsid w:val="0009189A"/>
    <w:rsid w:val="000C7F36"/>
    <w:rsid w:val="001709F5"/>
    <w:rsid w:val="001B0EB6"/>
    <w:rsid w:val="002629CF"/>
    <w:rsid w:val="00424E89"/>
    <w:rsid w:val="004D4AF6"/>
    <w:rsid w:val="00545FA8"/>
    <w:rsid w:val="005479A5"/>
    <w:rsid w:val="00560EEF"/>
    <w:rsid w:val="00573EC3"/>
    <w:rsid w:val="00620182"/>
    <w:rsid w:val="00723D16"/>
    <w:rsid w:val="00760D0D"/>
    <w:rsid w:val="007E4D25"/>
    <w:rsid w:val="007F3627"/>
    <w:rsid w:val="00801403"/>
    <w:rsid w:val="00834841"/>
    <w:rsid w:val="008569A1"/>
    <w:rsid w:val="008F2FC5"/>
    <w:rsid w:val="009358FE"/>
    <w:rsid w:val="009515C7"/>
    <w:rsid w:val="009E63C6"/>
    <w:rsid w:val="009F142D"/>
    <w:rsid w:val="00AA2133"/>
    <w:rsid w:val="00AA2D96"/>
    <w:rsid w:val="00BD17BC"/>
    <w:rsid w:val="00BD78AC"/>
    <w:rsid w:val="00BF683C"/>
    <w:rsid w:val="00C64B9A"/>
    <w:rsid w:val="00CF59E1"/>
    <w:rsid w:val="00D4649D"/>
    <w:rsid w:val="00D63519"/>
    <w:rsid w:val="00F2709A"/>
    <w:rsid w:val="00F34F2A"/>
    <w:rsid w:val="00F37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D7DF"/>
  <w15:chartTrackingRefBased/>
  <w15:docId w15:val="{AD8FA51A-BDFF-4781-909B-9FC58BEE0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1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01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01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01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01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01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1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1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1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1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01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01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01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01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01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1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1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182"/>
    <w:rPr>
      <w:rFonts w:eastAsiaTheme="majorEastAsia" w:cstheme="majorBidi"/>
      <w:color w:val="272727" w:themeColor="text1" w:themeTint="D8"/>
    </w:rPr>
  </w:style>
  <w:style w:type="paragraph" w:styleId="Title">
    <w:name w:val="Title"/>
    <w:basedOn w:val="Normal"/>
    <w:next w:val="Normal"/>
    <w:link w:val="TitleChar"/>
    <w:uiPriority w:val="10"/>
    <w:qFormat/>
    <w:rsid w:val="006201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1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1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182"/>
    <w:pPr>
      <w:spacing w:before="160"/>
      <w:jc w:val="center"/>
    </w:pPr>
    <w:rPr>
      <w:i/>
      <w:iCs/>
      <w:color w:val="404040" w:themeColor="text1" w:themeTint="BF"/>
    </w:rPr>
  </w:style>
  <w:style w:type="character" w:customStyle="1" w:styleId="QuoteChar">
    <w:name w:val="Quote Char"/>
    <w:basedOn w:val="DefaultParagraphFont"/>
    <w:link w:val="Quote"/>
    <w:uiPriority w:val="29"/>
    <w:rsid w:val="00620182"/>
    <w:rPr>
      <w:i/>
      <w:iCs/>
      <w:color w:val="404040" w:themeColor="text1" w:themeTint="BF"/>
    </w:rPr>
  </w:style>
  <w:style w:type="paragraph" w:styleId="ListParagraph">
    <w:name w:val="List Paragraph"/>
    <w:basedOn w:val="Normal"/>
    <w:uiPriority w:val="34"/>
    <w:qFormat/>
    <w:rsid w:val="00620182"/>
    <w:pPr>
      <w:ind w:left="720"/>
      <w:contextualSpacing/>
    </w:pPr>
  </w:style>
  <w:style w:type="character" w:styleId="IntenseEmphasis">
    <w:name w:val="Intense Emphasis"/>
    <w:basedOn w:val="DefaultParagraphFont"/>
    <w:uiPriority w:val="21"/>
    <w:qFormat/>
    <w:rsid w:val="00620182"/>
    <w:rPr>
      <w:i/>
      <w:iCs/>
      <w:color w:val="2F5496" w:themeColor="accent1" w:themeShade="BF"/>
    </w:rPr>
  </w:style>
  <w:style w:type="paragraph" w:styleId="IntenseQuote">
    <w:name w:val="Intense Quote"/>
    <w:basedOn w:val="Normal"/>
    <w:next w:val="Normal"/>
    <w:link w:val="IntenseQuoteChar"/>
    <w:uiPriority w:val="30"/>
    <w:qFormat/>
    <w:rsid w:val="006201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0182"/>
    <w:rPr>
      <w:i/>
      <w:iCs/>
      <w:color w:val="2F5496" w:themeColor="accent1" w:themeShade="BF"/>
    </w:rPr>
  </w:style>
  <w:style w:type="character" w:styleId="IntenseReference">
    <w:name w:val="Intense Reference"/>
    <w:basedOn w:val="DefaultParagraphFont"/>
    <w:uiPriority w:val="32"/>
    <w:qFormat/>
    <w:rsid w:val="00620182"/>
    <w:rPr>
      <w:b/>
      <w:bCs/>
      <w:smallCaps/>
      <w:color w:val="2F5496" w:themeColor="accent1" w:themeShade="BF"/>
      <w:spacing w:val="5"/>
    </w:rPr>
  </w:style>
  <w:style w:type="character" w:styleId="Hyperlink">
    <w:name w:val="Hyperlink"/>
    <w:basedOn w:val="DefaultParagraphFont"/>
    <w:uiPriority w:val="99"/>
    <w:unhideWhenUsed/>
    <w:rsid w:val="008569A1"/>
    <w:rPr>
      <w:color w:val="0563C1" w:themeColor="hyperlink"/>
      <w:u w:val="single"/>
    </w:rPr>
  </w:style>
  <w:style w:type="character" w:styleId="UnresolvedMention">
    <w:name w:val="Unresolved Mention"/>
    <w:basedOn w:val="DefaultParagraphFont"/>
    <w:uiPriority w:val="99"/>
    <w:semiHidden/>
    <w:unhideWhenUsed/>
    <w:rsid w:val="008569A1"/>
    <w:rPr>
      <w:color w:val="605E5C"/>
      <w:shd w:val="clear" w:color="auto" w:fill="E1DFDD"/>
    </w:rPr>
  </w:style>
  <w:style w:type="character" w:styleId="FollowedHyperlink">
    <w:name w:val="FollowedHyperlink"/>
    <w:basedOn w:val="DefaultParagraphFont"/>
    <w:uiPriority w:val="99"/>
    <w:semiHidden/>
    <w:unhideWhenUsed/>
    <w:rsid w:val="00573E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6040">
      <w:bodyDiv w:val="1"/>
      <w:marLeft w:val="0"/>
      <w:marRight w:val="0"/>
      <w:marTop w:val="0"/>
      <w:marBottom w:val="0"/>
      <w:divBdr>
        <w:top w:val="none" w:sz="0" w:space="0" w:color="auto"/>
        <w:left w:val="none" w:sz="0" w:space="0" w:color="auto"/>
        <w:bottom w:val="none" w:sz="0" w:space="0" w:color="auto"/>
        <w:right w:val="none" w:sz="0" w:space="0" w:color="auto"/>
      </w:divBdr>
    </w:div>
    <w:div w:id="163669619">
      <w:bodyDiv w:val="1"/>
      <w:marLeft w:val="0"/>
      <w:marRight w:val="0"/>
      <w:marTop w:val="0"/>
      <w:marBottom w:val="0"/>
      <w:divBdr>
        <w:top w:val="none" w:sz="0" w:space="0" w:color="auto"/>
        <w:left w:val="none" w:sz="0" w:space="0" w:color="auto"/>
        <w:bottom w:val="none" w:sz="0" w:space="0" w:color="auto"/>
        <w:right w:val="none" w:sz="0" w:space="0" w:color="auto"/>
      </w:divBdr>
    </w:div>
    <w:div w:id="210918427">
      <w:bodyDiv w:val="1"/>
      <w:marLeft w:val="0"/>
      <w:marRight w:val="0"/>
      <w:marTop w:val="0"/>
      <w:marBottom w:val="0"/>
      <w:divBdr>
        <w:top w:val="none" w:sz="0" w:space="0" w:color="auto"/>
        <w:left w:val="none" w:sz="0" w:space="0" w:color="auto"/>
        <w:bottom w:val="none" w:sz="0" w:space="0" w:color="auto"/>
        <w:right w:val="none" w:sz="0" w:space="0" w:color="auto"/>
      </w:divBdr>
    </w:div>
    <w:div w:id="327564475">
      <w:bodyDiv w:val="1"/>
      <w:marLeft w:val="0"/>
      <w:marRight w:val="0"/>
      <w:marTop w:val="0"/>
      <w:marBottom w:val="0"/>
      <w:divBdr>
        <w:top w:val="none" w:sz="0" w:space="0" w:color="auto"/>
        <w:left w:val="none" w:sz="0" w:space="0" w:color="auto"/>
        <w:bottom w:val="none" w:sz="0" w:space="0" w:color="auto"/>
        <w:right w:val="none" w:sz="0" w:space="0" w:color="auto"/>
      </w:divBdr>
    </w:div>
    <w:div w:id="581598127">
      <w:bodyDiv w:val="1"/>
      <w:marLeft w:val="0"/>
      <w:marRight w:val="0"/>
      <w:marTop w:val="0"/>
      <w:marBottom w:val="0"/>
      <w:divBdr>
        <w:top w:val="none" w:sz="0" w:space="0" w:color="auto"/>
        <w:left w:val="none" w:sz="0" w:space="0" w:color="auto"/>
        <w:bottom w:val="none" w:sz="0" w:space="0" w:color="auto"/>
        <w:right w:val="none" w:sz="0" w:space="0" w:color="auto"/>
      </w:divBdr>
    </w:div>
    <w:div w:id="716783476">
      <w:bodyDiv w:val="1"/>
      <w:marLeft w:val="0"/>
      <w:marRight w:val="0"/>
      <w:marTop w:val="0"/>
      <w:marBottom w:val="0"/>
      <w:divBdr>
        <w:top w:val="none" w:sz="0" w:space="0" w:color="auto"/>
        <w:left w:val="none" w:sz="0" w:space="0" w:color="auto"/>
        <w:bottom w:val="none" w:sz="0" w:space="0" w:color="auto"/>
        <w:right w:val="none" w:sz="0" w:space="0" w:color="auto"/>
      </w:divBdr>
    </w:div>
    <w:div w:id="749012088">
      <w:bodyDiv w:val="1"/>
      <w:marLeft w:val="0"/>
      <w:marRight w:val="0"/>
      <w:marTop w:val="0"/>
      <w:marBottom w:val="0"/>
      <w:divBdr>
        <w:top w:val="none" w:sz="0" w:space="0" w:color="auto"/>
        <w:left w:val="none" w:sz="0" w:space="0" w:color="auto"/>
        <w:bottom w:val="none" w:sz="0" w:space="0" w:color="auto"/>
        <w:right w:val="none" w:sz="0" w:space="0" w:color="auto"/>
      </w:divBdr>
    </w:div>
    <w:div w:id="795292841">
      <w:bodyDiv w:val="1"/>
      <w:marLeft w:val="0"/>
      <w:marRight w:val="0"/>
      <w:marTop w:val="0"/>
      <w:marBottom w:val="0"/>
      <w:divBdr>
        <w:top w:val="none" w:sz="0" w:space="0" w:color="auto"/>
        <w:left w:val="none" w:sz="0" w:space="0" w:color="auto"/>
        <w:bottom w:val="none" w:sz="0" w:space="0" w:color="auto"/>
        <w:right w:val="none" w:sz="0" w:space="0" w:color="auto"/>
      </w:divBdr>
    </w:div>
    <w:div w:id="812601569">
      <w:bodyDiv w:val="1"/>
      <w:marLeft w:val="0"/>
      <w:marRight w:val="0"/>
      <w:marTop w:val="0"/>
      <w:marBottom w:val="0"/>
      <w:divBdr>
        <w:top w:val="none" w:sz="0" w:space="0" w:color="auto"/>
        <w:left w:val="none" w:sz="0" w:space="0" w:color="auto"/>
        <w:bottom w:val="none" w:sz="0" w:space="0" w:color="auto"/>
        <w:right w:val="none" w:sz="0" w:space="0" w:color="auto"/>
      </w:divBdr>
    </w:div>
    <w:div w:id="1111630377">
      <w:bodyDiv w:val="1"/>
      <w:marLeft w:val="0"/>
      <w:marRight w:val="0"/>
      <w:marTop w:val="0"/>
      <w:marBottom w:val="0"/>
      <w:divBdr>
        <w:top w:val="none" w:sz="0" w:space="0" w:color="auto"/>
        <w:left w:val="none" w:sz="0" w:space="0" w:color="auto"/>
        <w:bottom w:val="none" w:sz="0" w:space="0" w:color="auto"/>
        <w:right w:val="none" w:sz="0" w:space="0" w:color="auto"/>
      </w:divBdr>
    </w:div>
    <w:div w:id="1190534174">
      <w:bodyDiv w:val="1"/>
      <w:marLeft w:val="0"/>
      <w:marRight w:val="0"/>
      <w:marTop w:val="0"/>
      <w:marBottom w:val="0"/>
      <w:divBdr>
        <w:top w:val="none" w:sz="0" w:space="0" w:color="auto"/>
        <w:left w:val="none" w:sz="0" w:space="0" w:color="auto"/>
        <w:bottom w:val="none" w:sz="0" w:space="0" w:color="auto"/>
        <w:right w:val="none" w:sz="0" w:space="0" w:color="auto"/>
      </w:divBdr>
    </w:div>
    <w:div w:id="1215852877">
      <w:bodyDiv w:val="1"/>
      <w:marLeft w:val="0"/>
      <w:marRight w:val="0"/>
      <w:marTop w:val="0"/>
      <w:marBottom w:val="0"/>
      <w:divBdr>
        <w:top w:val="none" w:sz="0" w:space="0" w:color="auto"/>
        <w:left w:val="none" w:sz="0" w:space="0" w:color="auto"/>
        <w:bottom w:val="none" w:sz="0" w:space="0" w:color="auto"/>
        <w:right w:val="none" w:sz="0" w:space="0" w:color="auto"/>
      </w:divBdr>
    </w:div>
    <w:div w:id="1354310231">
      <w:bodyDiv w:val="1"/>
      <w:marLeft w:val="0"/>
      <w:marRight w:val="0"/>
      <w:marTop w:val="0"/>
      <w:marBottom w:val="0"/>
      <w:divBdr>
        <w:top w:val="none" w:sz="0" w:space="0" w:color="auto"/>
        <w:left w:val="none" w:sz="0" w:space="0" w:color="auto"/>
        <w:bottom w:val="none" w:sz="0" w:space="0" w:color="auto"/>
        <w:right w:val="none" w:sz="0" w:space="0" w:color="auto"/>
      </w:divBdr>
    </w:div>
    <w:div w:id="1801410574">
      <w:bodyDiv w:val="1"/>
      <w:marLeft w:val="0"/>
      <w:marRight w:val="0"/>
      <w:marTop w:val="0"/>
      <w:marBottom w:val="0"/>
      <w:divBdr>
        <w:top w:val="none" w:sz="0" w:space="0" w:color="auto"/>
        <w:left w:val="none" w:sz="0" w:space="0" w:color="auto"/>
        <w:bottom w:val="none" w:sz="0" w:space="0" w:color="auto"/>
        <w:right w:val="none" w:sz="0" w:space="0" w:color="auto"/>
      </w:divBdr>
    </w:div>
    <w:div w:id="1812865600">
      <w:bodyDiv w:val="1"/>
      <w:marLeft w:val="0"/>
      <w:marRight w:val="0"/>
      <w:marTop w:val="0"/>
      <w:marBottom w:val="0"/>
      <w:divBdr>
        <w:top w:val="none" w:sz="0" w:space="0" w:color="auto"/>
        <w:left w:val="none" w:sz="0" w:space="0" w:color="auto"/>
        <w:bottom w:val="none" w:sz="0" w:space="0" w:color="auto"/>
        <w:right w:val="none" w:sz="0" w:space="0" w:color="auto"/>
      </w:divBdr>
    </w:div>
    <w:div w:id="1865173172">
      <w:bodyDiv w:val="1"/>
      <w:marLeft w:val="0"/>
      <w:marRight w:val="0"/>
      <w:marTop w:val="0"/>
      <w:marBottom w:val="0"/>
      <w:divBdr>
        <w:top w:val="none" w:sz="0" w:space="0" w:color="auto"/>
        <w:left w:val="none" w:sz="0" w:space="0" w:color="auto"/>
        <w:bottom w:val="none" w:sz="0" w:space="0" w:color="auto"/>
        <w:right w:val="none" w:sz="0" w:space="0" w:color="auto"/>
      </w:divBdr>
    </w:div>
    <w:div w:id="1927300929">
      <w:bodyDiv w:val="1"/>
      <w:marLeft w:val="0"/>
      <w:marRight w:val="0"/>
      <w:marTop w:val="0"/>
      <w:marBottom w:val="0"/>
      <w:divBdr>
        <w:top w:val="none" w:sz="0" w:space="0" w:color="auto"/>
        <w:left w:val="none" w:sz="0" w:space="0" w:color="auto"/>
        <w:bottom w:val="none" w:sz="0" w:space="0" w:color="auto"/>
        <w:right w:val="none" w:sz="0" w:space="0" w:color="auto"/>
      </w:divBdr>
    </w:div>
    <w:div w:id="2041392212">
      <w:bodyDiv w:val="1"/>
      <w:marLeft w:val="0"/>
      <w:marRight w:val="0"/>
      <w:marTop w:val="0"/>
      <w:marBottom w:val="0"/>
      <w:divBdr>
        <w:top w:val="none" w:sz="0" w:space="0" w:color="auto"/>
        <w:left w:val="none" w:sz="0" w:space="0" w:color="auto"/>
        <w:bottom w:val="none" w:sz="0" w:space="0" w:color="auto"/>
        <w:right w:val="none" w:sz="0" w:space="0" w:color="auto"/>
      </w:divBdr>
    </w:div>
    <w:div w:id="2043674741">
      <w:bodyDiv w:val="1"/>
      <w:marLeft w:val="0"/>
      <w:marRight w:val="0"/>
      <w:marTop w:val="0"/>
      <w:marBottom w:val="0"/>
      <w:divBdr>
        <w:top w:val="none" w:sz="0" w:space="0" w:color="auto"/>
        <w:left w:val="none" w:sz="0" w:space="0" w:color="auto"/>
        <w:bottom w:val="none" w:sz="0" w:space="0" w:color="auto"/>
        <w:right w:val="none" w:sz="0" w:space="0" w:color="auto"/>
      </w:divBdr>
    </w:div>
    <w:div w:id="213844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ov.i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www.kaggle.com/datasets"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image" Target="media/image2.png"/><Relationship Id="rId5" Type="http://schemas.openxmlformats.org/officeDocument/2006/relationships/hyperlink" Target="https://www.bing.com/ck/a?!&amp;&amp;p=7dfae9154b841ba3a63f264874f1e6039169aa98b1bbaae02357707a9f5dc192JmltdHM9MTczNzY3NjgwMA&amp;ptn=3&amp;ver=2&amp;hsh=4&amp;fclid=17bceccb-bb21-6659-38c9-fd70bac96726&amp;psq=chat+gpt&amp;u=a1aHR0cHM6Ly9jaGF0Z3B0LmNvbS8&amp;ntb=1"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setsearch.research.google.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1860</Words>
  <Characters>10604</Characters>
  <Application>Microsoft Office Word</Application>
  <DocSecurity>0</DocSecurity>
  <Lines>88</Lines>
  <Paragraphs>24</Paragraphs>
  <ScaleCrop>false</ScaleCrop>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UDDHAV SALLA</dc:creator>
  <cp:keywords/>
  <dc:description/>
  <cp:lastModifiedBy>UDDHAV SALLA</cp:lastModifiedBy>
  <cp:revision>4</cp:revision>
  <dcterms:created xsi:type="dcterms:W3CDTF">2025-01-25T08:29:00Z</dcterms:created>
  <dcterms:modified xsi:type="dcterms:W3CDTF">2025-01-25T08:34:00Z</dcterms:modified>
</cp:coreProperties>
</file>