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jc w:val="center"/>
      </w:pPr>
      <w:r>
        <w:rPr>
          <w:rFonts w:ascii="Arial" w:cs="Arial" w:eastAsia="Arial" w:hAnsi="Arial"/>
          <w:b/>
          <w:bCs/>
          <w:color w:val="1F4E79"/>
          <w:sz w:val="56"/>
          <w:szCs w:val="56"/>
        </w:rPr>
        <w:t xml:space="preserve">MEDSEARCH AI</w:t>
      </w:r>
    </w:p>
    <w:p>
      <w:pPr>
        <w:spacing w:before="80" w:after="80"/>
        <w:jc w:val="center"/>
      </w:pPr>
      <w:r>
        <w:rPr>
          <w:rFonts w:ascii="Arial" w:cs="Arial" w:eastAsia="Arial" w:hAnsi="Arial"/>
          <w:i/>
          <w:iCs/>
          <w:color w:val="2E75B6"/>
          <w:sz w:val="28"/>
          <w:szCs w:val="28"/>
        </w:rPr>
        <w:t xml:space="preserve">OpenEvidence for India</w:t>
      </w:r>
    </w:p>
    <w:p>
      <w:pPr>
        <w:spacing w:before="160" w:after="80"/>
        <w:jc w:val="center"/>
      </w:pPr>
      <w:r>
        <w:rPr>
          <w:rFonts w:ascii="Arial" w:cs="Arial" w:eastAsia="Arial" w:hAnsi="Arial"/>
          <w:b/>
          <w:bCs/>
          <w:color w:val="1A1A1A"/>
          <w:sz w:val="26"/>
          <w:szCs w:val="26"/>
        </w:rPr>
        <w:t xml:space="preserve">Phase 4 Continuation Handoff Document</w:t>
      </w:r>
    </w:p>
    <w:p>
      <w:pPr>
        <w:spacing w:before="80" w:after="400"/>
        <w:jc w:val="center"/>
      </w:pPr>
      <w:r>
        <w:rPr>
          <w:rFonts w:ascii="Arial" w:cs="Arial" w:eastAsia="Arial" w:hAnsi="Arial"/>
          <w:color w:val="595959"/>
          <w:sz w:val="22"/>
          <w:szCs w:val="22"/>
        </w:rPr>
        <w:t xml:space="preserve">Phases 1–3: Architecture, Tech Stack &amp;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Purpose of this Document</w:t>
            </w:r>
          </w:p>
          <w:p>
            <w:r>
              <w:rPr>
                <w:rFonts w:ascii="Arial" w:cs="Arial" w:eastAsia="Arial" w:hAnsi="Arial"/>
                <w:color w:val="1A1A1A"/>
                <w:sz w:val="20"/>
                <w:szCs w:val="20"/>
              </w:rPr>
              <w:t xml:space="preserve">This document contains the complete architectural decisions, technology stack justifications, and project structure from Phases 1–3 of the MedSearch AI build. Use this as the full context to continue implementation in Phase 4 — Backend Implementation.</w:t>
            </w:r>
          </w:p>
        </w:tc>
      </w:tr>
    </w:tbl>
    <w:p>
      <w:pPr>
        <w:spacing w:before="80" w:after="80"/>
      </w:pPr>
      <w:r>
        <w:t xml:space="preserve"/>
      </w:r>
    </w:p>
    <w:p>
      <w:pPr>
        <w:pStyle w:val="Heading1"/>
        <w:pBdr>
          <w:bottom w:val="single" w:color="2E75B6" w:sz="4" w:space="4"/>
        </w:pBdr>
        <w:spacing w:before="320" w:after="160"/>
      </w:pPr>
      <w:r>
        <w:rPr>
          <w:rFonts w:ascii="Arial" w:cs="Arial" w:eastAsia="Arial" w:hAnsi="Arial"/>
          <w:b/>
          <w:bCs/>
          <w:color w:val="1F4E79"/>
          <w:sz w:val="32"/>
          <w:szCs w:val="32"/>
        </w:rPr>
        <w:t xml:space="preserve">1. Project Summary</w:t>
      </w:r>
    </w:p>
    <w:p>
      <w:pPr>
        <w:spacing w:before="80" w:after="80"/>
      </w:pPr>
      <w:r>
        <w:rPr>
          <w:rFonts w:ascii="Arial" w:cs="Arial" w:eastAsia="Arial" w:hAnsi="Arial"/>
          <w:color w:val="1A1A1A"/>
          <w:sz w:val="22"/>
          <w:szCs w:val="22"/>
        </w:rPr>
        <w:t xml:space="preserve">MedSearch AI is an AI-powered medical evidence assistant built for India's 1.3 million registered doctors, 500,000 medical students, 900,000 pharmacists, and healthcare administrators. It delivers research-backed clinical answers in seconds from global and Indian medical literature, with full citations and evidence transparency.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One-Line Summary</w:t>
            </w:r>
          </w:p>
          <w:p>
            <w:r>
              <w:rPr>
                <w:rFonts w:ascii="Arial" w:cs="Arial" w:eastAsia="Arial" w:hAnsi="Arial"/>
                <w:color w:val="1A1A1A"/>
                <w:sz w:val="20"/>
                <w:szCs w:val="20"/>
              </w:rPr>
              <w:t xml:space="preserve">Doctor asks → AI retrieves verified research → AI answers with citations, Indian drug names, contradiction flags, and confidence scores — in under 10 seconds.</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Core Problem Solved</w:t>
      </w:r>
    </w:p>
    <w:p>
      <w:pPr>
        <w:pStyle w:val="ListParagraph"/>
        <w:numPr>
          <w:ilvl w:val="0"/>
          <w:numId w:val="2"/>
        </w:numPr>
        <w:spacing w:before="60" w:after="60"/>
      </w:pPr>
      <w:r>
        <w:rPr>
          <w:rFonts w:ascii="Arial" w:cs="Arial" w:eastAsia="Arial" w:hAnsi="Arial"/>
          <w:color w:val="1A1A1A"/>
          <w:sz w:val="22"/>
          <w:szCs w:val="22"/>
        </w:rPr>
        <w:t xml:space="preserve">Doctors spend 20–40 minutes manually searching for clinical evidence</w:t>
      </w:r>
    </w:p>
    <w:p>
      <w:pPr>
        <w:pStyle w:val="ListParagraph"/>
        <w:numPr>
          <w:ilvl w:val="0"/>
          <w:numId w:val="2"/>
        </w:numPr>
        <w:spacing w:before="60" w:after="60"/>
      </w:pPr>
      <w:r>
        <w:rPr>
          <w:rFonts w:ascii="Arial" w:cs="Arial" w:eastAsia="Arial" w:hAnsi="Arial"/>
          <w:color w:val="1A1A1A"/>
          <w:sz w:val="22"/>
          <w:szCs w:val="22"/>
        </w:rPr>
        <w:t xml:space="preserve">Existing AI chatbots hallucinate medical information without citations</w:t>
      </w:r>
    </w:p>
    <w:p>
      <w:pPr>
        <w:pStyle w:val="ListParagraph"/>
        <w:numPr>
          <w:ilvl w:val="0"/>
          <w:numId w:val="2"/>
        </w:numPr>
        <w:spacing w:before="60" w:after="60"/>
      </w:pPr>
      <w:r>
        <w:rPr>
          <w:rFonts w:ascii="Arial" w:cs="Arial" w:eastAsia="Arial" w:hAnsi="Arial"/>
          <w:color w:val="1A1A1A"/>
          <w:sz w:val="22"/>
          <w:szCs w:val="22"/>
        </w:rPr>
        <w:t xml:space="preserve">No AI platform addresses Indian guidelines, Indian drug brands, or India's disease burden</w:t>
      </w:r>
    </w:p>
    <w:p>
      <w:pPr>
        <w:pStyle w:val="ListParagraph"/>
        <w:numPr>
          <w:ilvl w:val="0"/>
          <w:numId w:val="2"/>
        </w:numPr>
        <w:spacing w:before="60" w:after="60"/>
      </w:pPr>
      <w:r>
        <w:rPr>
          <w:rFonts w:ascii="Arial" w:cs="Arial" w:eastAsia="Arial" w:hAnsi="Arial"/>
          <w:color w:val="1A1A1A"/>
          <w:sz w:val="22"/>
          <w:szCs w:val="22"/>
        </w:rPr>
        <w:t xml:space="preserve">Medical students lack an integrated tool for learning and exam prep</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Strategic Goals</w:t>
      </w:r>
    </w:p>
    <w:p>
      <w:pPr>
        <w:pStyle w:val="ListParagraph"/>
        <w:numPr>
          <w:ilvl w:val="0"/>
          <w:numId w:val="2"/>
        </w:numPr>
        <w:spacing w:before="60" w:after="60"/>
      </w:pPr>
      <w:r>
        <w:rPr>
          <w:rFonts w:ascii="Arial" w:cs="Arial" w:eastAsia="Arial" w:hAnsi="Arial"/>
          <w:color w:val="1A1A1A"/>
          <w:sz w:val="22"/>
          <w:szCs w:val="22"/>
        </w:rPr>
        <w:t xml:space="preserve">Reduce clinical research time from 30 minutes to under 10 seconds</w:t>
      </w:r>
    </w:p>
    <w:p>
      <w:pPr>
        <w:pStyle w:val="ListParagraph"/>
        <w:numPr>
          <w:ilvl w:val="0"/>
          <w:numId w:val="2"/>
        </w:numPr>
        <w:spacing w:before="60" w:after="60"/>
      </w:pPr>
      <w:r>
        <w:rPr>
          <w:rFonts w:ascii="Arial" w:cs="Arial" w:eastAsia="Arial" w:hAnsi="Arial"/>
          <w:color w:val="1A1A1A"/>
          <w:sz w:val="22"/>
          <w:szCs w:val="22"/>
        </w:rPr>
        <w:t xml:space="preserve">Achieve 95%+ answer accuracy with verifiable citations</w:t>
      </w:r>
    </w:p>
    <w:p>
      <w:pPr>
        <w:pStyle w:val="ListParagraph"/>
        <w:numPr>
          <w:ilvl w:val="0"/>
          <w:numId w:val="2"/>
        </w:numPr>
        <w:spacing w:before="60" w:after="60"/>
      </w:pPr>
      <w:r>
        <w:rPr>
          <w:rFonts w:ascii="Arial" w:cs="Arial" w:eastAsia="Arial" w:hAnsi="Arial"/>
          <w:color w:val="1A1A1A"/>
          <w:sz w:val="22"/>
          <w:szCs w:val="22"/>
        </w:rPr>
        <w:t xml:space="preserve">Index 30+ million medical papers and all major Indian clinical guidelines</w:t>
      </w:r>
    </w:p>
    <w:p>
      <w:pPr>
        <w:pStyle w:val="ListParagraph"/>
        <w:numPr>
          <w:ilvl w:val="0"/>
          <w:numId w:val="2"/>
        </w:numPr>
        <w:spacing w:before="60" w:after="60"/>
      </w:pPr>
      <w:r>
        <w:rPr>
          <w:rFonts w:ascii="Arial" w:cs="Arial" w:eastAsia="Arial" w:hAnsi="Arial"/>
          <w:color w:val="1A1A1A"/>
          <w:sz w:val="22"/>
          <w:szCs w:val="22"/>
        </w:rPr>
        <w:t xml:space="preserve">Onboard 50,000 users in Year 1 across all 4 target roles</w:t>
      </w:r>
    </w:p>
    <w:p>
      <w:pPr>
        <w:pStyle w:val="ListParagraph"/>
        <w:numPr>
          <w:ilvl w:val="0"/>
          <w:numId w:val="2"/>
        </w:numPr>
        <w:spacing w:before="60" w:after="60"/>
      </w:pPr>
      <w:r>
        <w:rPr>
          <w:rFonts w:ascii="Arial" w:cs="Arial" w:eastAsia="Arial" w:hAnsi="Arial"/>
          <w:color w:val="1A1A1A"/>
          <w:sz w:val="22"/>
          <w:szCs w:val="22"/>
        </w:rPr>
        <w:t xml:space="preserve">Build India's largest proprietary medical knowledge graph</w:t>
      </w:r>
    </w:p>
    <w:p>
      <w:pPr>
        <w:spacing w:before="80" w:after="80"/>
      </w:pPr>
      <w:r>
        <w:t xml:space="preserve"/>
      </w:r>
    </w:p>
    <w:p>
      <w:pPr>
        <w:pStyle w:val="Heading1"/>
        <w:pBdr>
          <w:bottom w:val="single" w:color="2E75B6" w:sz="4" w:space="4"/>
        </w:pBdr>
        <w:spacing w:before="320" w:after="160"/>
      </w:pPr>
      <w:r>
        <w:rPr>
          <w:rFonts w:ascii="Arial" w:cs="Arial" w:eastAsia="Arial" w:hAnsi="Arial"/>
          <w:b/>
          <w:bCs/>
          <w:color w:val="1F4E79"/>
          <w:sz w:val="32"/>
          <w:szCs w:val="32"/>
        </w:rPr>
        <w:t xml:space="preserve">2. Phase 1 — Product Architecture</w:t>
      </w:r>
    </w:p>
    <w:p>
      <w:pPr>
        <w:pStyle w:val="Heading2"/>
        <w:spacing w:before="240" w:after="120"/>
      </w:pPr>
      <w:r>
        <w:rPr>
          <w:rFonts w:ascii="Arial" w:cs="Arial" w:eastAsia="Arial" w:hAnsi="Arial"/>
          <w:b/>
          <w:bCs/>
          <w:color w:val="2E75B6"/>
          <w:sz w:val="26"/>
          <w:szCs w:val="26"/>
        </w:rPr>
        <w:t xml:space="preserve">2.1 High-Level System Architecture</w:t>
      </w:r>
    </w:p>
    <w:p>
      <w:pPr>
        <w:spacing w:before="80" w:after="80"/>
      </w:pPr>
      <w:r>
        <w:rPr>
          <w:rFonts w:ascii="Arial" w:cs="Arial" w:eastAsia="Arial" w:hAnsi="Arial"/>
          <w:color w:val="1A1A1A"/>
          <w:sz w:val="22"/>
          <w:szCs w:val="22"/>
        </w:rPr>
        <w:t xml:space="preserve">The system is organized into five primary layers: Client, API Gateway, Query Pipeline, Data Stores, and Ingestion Pipeline.</w:t>
      </w:r>
    </w:p>
    <w:p>
      <w:pPr>
        <w:spacing w:before="80" w:after="80"/>
      </w:pPr>
      <w:r>
        <w:t xml:space="preserve"/>
      </w:r>
    </w:p>
    <w:p>
      <w:pPr>
        <w:shd w:fill="F2F2F2" w:val="clear"/>
        <w:spacing w:before="40" w:after="40"/>
        <w:ind w:left="360"/>
      </w:pPr>
      <w:r>
        <w:rPr>
          <w:rFonts w:ascii="Courier New" w:cs="Courier New" w:eastAsia="Courier New" w:hAnsi="Courier New"/>
          <w:color w:val="2E2E2E"/>
          <w:sz w:val="18"/>
          <w:szCs w:val="18"/>
        </w:rPr>
        <w:t xml:space="preserve">CLIENT LAYER</w:t>
      </w:r>
    </w:p>
    <w:p>
      <w:pPr>
        <w:shd w:fill="F2F2F2" w:val="clear"/>
        <w:spacing w:before="40" w:after="40"/>
        <w:ind w:left="360"/>
      </w:pPr>
      <w:r>
        <w:rPr>
          <w:rFonts w:ascii="Courier New" w:cs="Courier New" w:eastAsia="Courier New" w:hAnsi="Courier New"/>
          <w:color w:val="2E2E2E"/>
          <w:sz w:val="18"/>
          <w:szCs w:val="18"/>
        </w:rPr>
        <w:t xml:space="preserve">  React Web App (Chat UI + Evidence Panel + History Sidebar)</w:t>
      </w:r>
    </w:p>
    <w:p>
      <w:pPr>
        <w:shd w:fill="F2F2F2" w:val="clear"/>
        <w:spacing w:before="40" w:after="40"/>
        <w:ind w:left="360"/>
      </w:pPr>
      <w:r>
        <w:rPr>
          <w:rFonts w:ascii="Courier New" w:cs="Courier New" w:eastAsia="Courier New" w:hAnsi="Courier New"/>
          <w:color w:val="2E2E2E"/>
          <w:sz w:val="18"/>
          <w:szCs w:val="18"/>
        </w:rPr>
        <w:t xml:space="preserve">         |  HTTPS / REST</w:t>
      </w:r>
    </w:p>
    <w:p>
      <w:pPr>
        <w:shd w:fill="F2F2F2" w:val="clear"/>
        <w:spacing w:before="40" w:after="40"/>
        <w:ind w:left="360"/>
      </w:pPr>
      <w:r>
        <w:rPr>
          <w:rFonts w:ascii="Courier New" w:cs="Courier New" w:eastAsia="Courier New" w:hAnsi="Courier New"/>
          <w:color w:val="2E2E2E"/>
          <w:sz w:val="18"/>
          <w:szCs w:val="18"/>
        </w:rPr>
        <w:t xml:space="preserve">API GATEWAY</w:t>
      </w:r>
    </w:p>
    <w:p>
      <w:pPr>
        <w:shd w:fill="F2F2F2" w:val="clear"/>
        <w:spacing w:before="40" w:after="40"/>
        <w:ind w:left="360"/>
      </w:pPr>
      <w:r>
        <w:rPr>
          <w:rFonts w:ascii="Courier New" w:cs="Courier New" w:eastAsia="Courier New" w:hAnsi="Courier New"/>
          <w:color w:val="2E2E2E"/>
          <w:sz w:val="18"/>
          <w:szCs w:val="18"/>
        </w:rPr>
        <w:t xml:space="preserve">  FastAPI | JWT Auth | Rate Limiter | Request Validator</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Auth    History   Profile    Query Service</w:t>
      </w:r>
    </w:p>
    <w:p>
      <w:pPr>
        <w:shd w:fill="F2F2F2" w:val="clear"/>
        <w:spacing w:before="40" w:after="40"/>
        <w:ind w:left="360"/>
      </w:pPr>
      <w:r>
        <w:rPr>
          <w:rFonts w:ascii="Courier New" w:cs="Courier New" w:eastAsia="Courier New" w:hAnsi="Courier New"/>
          <w:color w:val="2E2E2E"/>
          <w:sz w:val="18"/>
          <w:szCs w:val="18"/>
        </w:rPr>
        <w:t xml:space="preserve">  Service Service   Service         |</w:t>
      </w:r>
    </w:p>
    <w:p>
      <w:pPr>
        <w:shd w:fill="F2F2F2" w:val="clear"/>
        <w:spacing w:before="40" w:after="40"/>
        <w:ind w:left="360"/>
      </w:pPr>
      <w:r>
        <w:rPr>
          <w:rFonts w:ascii="Courier New" w:cs="Courier New" w:eastAsia="Courier New" w:hAnsi="Courier New"/>
          <w:color w:val="2E2E2E"/>
          <w:sz w:val="18"/>
          <w:szCs w:val="18"/>
        </w:rPr>
        <w:t xml:space="preserve">                            QUERY PIPELINE</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PostgreSQL        FAISS                    Redis</w:t>
      </w:r>
    </w:p>
    <w:p>
      <w:pPr>
        <w:shd w:fill="F2F2F2" w:val="clear"/>
        <w:spacing w:before="40" w:after="40"/>
        <w:ind w:left="360"/>
      </w:pPr>
      <w:r>
        <w:rPr>
          <w:rFonts w:ascii="Courier New" w:cs="Courier New" w:eastAsia="Courier New" w:hAnsi="Courier New"/>
          <w:color w:val="2E2E2E"/>
          <w:sz w:val="18"/>
          <w:szCs w:val="18"/>
        </w:rPr>
        <w:t xml:space="preserve">  (users,queries,  (paper embeddings,   (rate limits,</w:t>
      </w:r>
    </w:p>
    <w:p>
      <w:pPr>
        <w:shd w:fill="F2F2F2" w:val="clear"/>
        <w:spacing w:before="40" w:after="40"/>
        <w:ind w:left="360"/>
      </w:pPr>
      <w:r>
        <w:rPr>
          <w:rFonts w:ascii="Courier New" w:cs="Courier New" w:eastAsia="Courier New" w:hAnsi="Courier New"/>
          <w:color w:val="2E2E2E"/>
          <w:sz w:val="18"/>
          <w:szCs w:val="18"/>
        </w:rPr>
        <w:t xml:space="preserve">   evidence,        500K+ vectors)       session cache,</w:t>
      </w:r>
    </w:p>
    <w:p>
      <w:pPr>
        <w:shd w:fill="F2F2F2" w:val="clear"/>
        <w:spacing w:before="40" w:after="40"/>
        <w:ind w:left="360"/>
      </w:pPr>
      <w:r>
        <w:rPr>
          <w:rFonts w:ascii="Courier New" w:cs="Courier New" w:eastAsia="Courier New" w:hAnsi="Courier New"/>
          <w:color w:val="2E2E2E"/>
          <w:sz w:val="18"/>
          <w:szCs w:val="18"/>
        </w:rPr>
        <w:t xml:space="preserve">   feedback)                             query cache)</w:t>
      </w:r>
    </w:p>
    <w:p>
      <w:pPr>
        <w:shd w:fill="F2F2F2" w:val="clear"/>
        <w:spacing w:before="40" w:after="40"/>
        <w:ind w:left="360"/>
      </w:pPr>
      <w:r>
        <w:rPr>
          <w:rFonts w:ascii="Courier New" w:cs="Courier New" w:eastAsia="Courier New" w:hAnsi="Courier New"/>
          <w:color w:val="2E2E2E"/>
          <w:sz w:val="18"/>
          <w:szCs w:val="18"/>
        </w:rPr>
        <w:t xml:space="preserve"/>
      </w:r>
    </w:p>
    <w:p>
      <w:pPr>
        <w:shd w:fill="F2F2F2" w:val="clear"/>
        <w:spacing w:before="40" w:after="40"/>
        <w:ind w:left="360"/>
      </w:pPr>
      <w:r>
        <w:rPr>
          <w:rFonts w:ascii="Courier New" w:cs="Courier New" w:eastAsia="Courier New" w:hAnsi="Courier New"/>
          <w:color w:val="2E2E2E"/>
          <w:sz w:val="18"/>
          <w:szCs w:val="18"/>
        </w:rPr>
        <w:t xml:space="preserve">INGESTION PIPELINE (Async/Nightly)</w:t>
      </w:r>
    </w:p>
    <w:p>
      <w:pPr>
        <w:shd w:fill="F2F2F2" w:val="clear"/>
        <w:spacing w:before="40" w:after="40"/>
        <w:ind w:left="360"/>
      </w:pPr>
      <w:r>
        <w:rPr>
          <w:rFonts w:ascii="Courier New" w:cs="Courier New" w:eastAsia="Courier New" w:hAnsi="Courier New"/>
          <w:color w:val="2E2E2E"/>
          <w:sz w:val="18"/>
          <w:szCs w:val="18"/>
        </w:rPr>
        <w:t xml:space="preserve">  PubMed Fetch → Parse → Chunk → Embed → Index → Store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2.2 Query Pipeline — 11-Step Design</w:t>
      </w:r>
    </w:p>
    <w:p>
      <w:pPr>
        <w:spacing w:before="80" w:after="80"/>
      </w:pPr>
      <w:r>
        <w:rPr>
          <w:rFonts w:ascii="Arial" w:cs="Arial" w:eastAsia="Arial" w:hAnsi="Arial"/>
          <w:color w:val="1A1A1A"/>
          <w:sz w:val="22"/>
          <w:szCs w:val="22"/>
        </w:rPr>
        <w:t xml:space="preserve">The query pipeline is the core product. Each step is independently testable and modular.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000"/>
        <w:gridCol w:w="130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Latency Budget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Query Validator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Reject non-medical, unsafe, too-short queries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100ms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NER Extractor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Extract drugs, diseases, procedures using SciSpaCy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100ms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Query Expander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Add MeSH synonyms, resolve abbreviations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50ms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Embedding Generator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BioBERT/MedEmbed → 768-dim dense vector</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150ms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Vector Retriever (FAISS)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ANN search → top-20 candidates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50ms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6</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Cross-Encoder Reranker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Score top-20, select top-5 for LLM context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500ms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7</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Evidence Extractor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Extract Abstract + Results + Conclusion passages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100ms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Contradiction Detector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NLI over passage pairs, flag conflicts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200ms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9</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Reasoner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MedGemma / GPT-4o grounded answer generation</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6000ms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Confidence Scorer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Score = f(similarity, paper count, recency)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50ms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11</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Response Formatter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Assemble final structured JSON response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200ms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Total Latency Budget</w:t>
            </w:r>
          </w:p>
          <w:p>
            <w:r>
              <w:rPr>
                <w:rFonts w:ascii="Arial" w:cs="Arial" w:eastAsia="Arial" w:hAnsi="Arial"/>
                <w:color w:val="1A1A1A"/>
                <w:sz w:val="20"/>
                <w:szCs w:val="20"/>
              </w:rPr>
              <w:t xml:space="preserve">p50: ~7,500ms  |  p95: ~9,500ms  |  Target: &lt;10,000ms
The LLM call dominates at ~6s. Mitigation: streaming output, context window optimization, Redis caching for repeated queries.</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2.3 Data Architecture</w:t>
      </w:r>
    </w:p>
    <w:p>
      <w:pPr>
        <w:pStyle w:val="Heading3"/>
        <w:spacing w:before="200" w:after="80"/>
      </w:pPr>
      <w:r>
        <w:rPr>
          <w:rFonts w:ascii="Arial" w:cs="Arial" w:eastAsia="Arial" w:hAnsi="Arial"/>
          <w:b/>
          <w:bCs/>
          <w:color w:val="2F5496"/>
          <w:sz w:val="22"/>
          <w:szCs w:val="22"/>
        </w:rPr>
        <w:t xml:space="preserve">PostgreSQL — Source of Truth</w:t>
      </w:r>
    </w:p>
    <w:p>
      <w:pPr>
        <w:pStyle w:val="ListParagraph"/>
        <w:numPr>
          <w:ilvl w:val="0"/>
          <w:numId w:val="2"/>
        </w:numPr>
        <w:spacing w:before="60" w:after="60"/>
      </w:pPr>
      <w:r>
        <w:rPr>
          <w:rFonts w:ascii="Arial" w:cs="Arial" w:eastAsia="Arial" w:hAnsi="Arial"/>
          <w:color w:val="1A1A1A"/>
          <w:sz w:val="22"/>
          <w:szCs w:val="22"/>
        </w:rPr>
        <w:t xml:space="preserve">users: auth, roles, plans, MCI verification</w:t>
      </w:r>
    </w:p>
    <w:p>
      <w:pPr>
        <w:pStyle w:val="ListParagraph"/>
        <w:numPr>
          <w:ilvl w:val="0"/>
          <w:numId w:val="2"/>
        </w:numPr>
        <w:spacing w:before="60" w:after="60"/>
      </w:pPr>
      <w:r>
        <w:rPr>
          <w:rFonts w:ascii="Arial" w:cs="Arial" w:eastAsia="Arial" w:hAnsi="Arial"/>
          <w:color w:val="1A1A1A"/>
          <w:sz w:val="22"/>
          <w:szCs w:val="22"/>
        </w:rPr>
        <w:t xml:space="preserve">queries: every Q&amp;A with confidence, latency, model used</w:t>
      </w:r>
    </w:p>
    <w:p>
      <w:pPr>
        <w:pStyle w:val="ListParagraph"/>
        <w:numPr>
          <w:ilvl w:val="0"/>
          <w:numId w:val="2"/>
        </w:numPr>
        <w:spacing w:before="60" w:after="60"/>
      </w:pPr>
      <w:r>
        <w:rPr>
          <w:rFonts w:ascii="Arial" w:cs="Arial" w:eastAsia="Arial" w:hAnsi="Arial"/>
          <w:color w:val="1A1A1A"/>
          <w:sz w:val="22"/>
          <w:szCs w:val="22"/>
        </w:rPr>
        <w:t xml:space="preserve">query_evidence: claim ↔ passage ↔ paper mapping per query</w:t>
      </w:r>
    </w:p>
    <w:p>
      <w:pPr>
        <w:pStyle w:val="ListParagraph"/>
        <w:numPr>
          <w:ilvl w:val="0"/>
          <w:numId w:val="2"/>
        </w:numPr>
        <w:spacing w:before="60" w:after="60"/>
      </w:pPr>
      <w:r>
        <w:rPr>
          <w:rFonts w:ascii="Arial" w:cs="Arial" w:eastAsia="Arial" w:hAnsi="Arial"/>
          <w:color w:val="1A1A1A"/>
          <w:sz w:val="22"/>
          <w:szCs w:val="22"/>
        </w:rPr>
        <w:t xml:space="preserve">feedback: thumbs up/down with reasons</w:t>
      </w:r>
    </w:p>
    <w:p>
      <w:pPr>
        <w:pStyle w:val="ListParagraph"/>
        <w:numPr>
          <w:ilvl w:val="0"/>
          <w:numId w:val="2"/>
        </w:numPr>
        <w:spacing w:before="60" w:after="60"/>
      </w:pPr>
      <w:r>
        <w:rPr>
          <w:rFonts w:ascii="Arial" w:cs="Arial" w:eastAsia="Arial" w:hAnsi="Arial"/>
          <w:color w:val="1A1A1A"/>
          <w:sz w:val="22"/>
          <w:szCs w:val="22"/>
        </w:rPr>
        <w:t xml:space="preserve">papers: PubMed metadata (PMID, title, year, DOI)</w:t>
      </w:r>
    </w:p>
    <w:p>
      <w:pPr>
        <w:pStyle w:val="ListParagraph"/>
        <w:numPr>
          <w:ilvl w:val="0"/>
          <w:numId w:val="2"/>
        </w:numPr>
        <w:spacing w:before="60" w:after="60"/>
      </w:pPr>
      <w:r>
        <w:rPr>
          <w:rFonts w:ascii="Arial" w:cs="Arial" w:eastAsia="Arial" w:hAnsi="Arial"/>
          <w:color w:val="1A1A1A"/>
          <w:sz w:val="22"/>
          <w:szCs w:val="22"/>
        </w:rPr>
        <w:t xml:space="preserve">daily_usage: rate limiting audit records</w:t>
      </w:r>
    </w:p>
    <w:p>
      <w:pPr>
        <w:spacing w:before="80" w:after="80"/>
      </w:pPr>
      <w:r>
        <w:t xml:space="preserve"/>
      </w:r>
    </w:p>
    <w:p>
      <w:pPr>
        <w:pStyle w:val="Heading3"/>
        <w:spacing w:before="200" w:after="80"/>
      </w:pPr>
      <w:r>
        <w:rPr>
          <w:rFonts w:ascii="Arial" w:cs="Arial" w:eastAsia="Arial" w:hAnsi="Arial"/>
          <w:b/>
          <w:bCs/>
          <w:color w:val="2F5496"/>
          <w:sz w:val="22"/>
          <w:szCs w:val="22"/>
        </w:rPr>
        <w:t xml:space="preserve">FAISS — Vector Index</w:t>
      </w:r>
    </w:p>
    <w:p>
      <w:pPr>
        <w:pStyle w:val="ListParagraph"/>
        <w:numPr>
          <w:ilvl w:val="0"/>
          <w:numId w:val="2"/>
        </w:numPr>
        <w:spacing w:before="60" w:after="60"/>
      </w:pPr>
      <w:r>
        <w:rPr>
          <w:rFonts w:ascii="Arial" w:cs="Arial" w:eastAsia="Arial" w:hAnsi="Arial"/>
          <w:color w:val="1A1A1A"/>
          <w:sz w:val="22"/>
          <w:szCs w:val="22"/>
        </w:rPr>
        <w:t xml:space="preserve">Index type: IVF-PQ (inverted file + product quantization)</w:t>
      </w:r>
    </w:p>
    <w:p>
      <w:pPr>
        <w:pStyle w:val="ListParagraph"/>
        <w:numPr>
          <w:ilvl w:val="0"/>
          <w:numId w:val="2"/>
        </w:numPr>
        <w:spacing w:before="60" w:after="60"/>
      </w:pPr>
      <w:r>
        <w:rPr>
          <w:rFonts w:ascii="Arial" w:cs="Arial" w:eastAsia="Arial" w:hAnsi="Arial"/>
          <w:color w:val="1A1A1A"/>
          <w:sz w:val="22"/>
          <w:szCs w:val="22"/>
        </w:rPr>
        <w:t xml:space="preserve">Dimension: 768 (BioBERT) or 1024 (MedEmbed)</w:t>
      </w:r>
    </w:p>
    <w:p>
      <w:pPr>
        <w:pStyle w:val="ListParagraph"/>
        <w:numPr>
          <w:ilvl w:val="0"/>
          <w:numId w:val="2"/>
        </w:numPr>
        <w:spacing w:before="60" w:after="60"/>
      </w:pPr>
      <w:r>
        <w:rPr>
          <w:rFonts w:ascii="Arial" w:cs="Arial" w:eastAsia="Arial" w:hAnsi="Arial"/>
          <w:color w:val="1A1A1A"/>
          <w:sz w:val="22"/>
          <w:szCs w:val="22"/>
        </w:rPr>
        <w:t xml:space="preserve">Size: 500K vectors Phase 1 → 5M+ Phase 3</w:t>
      </w:r>
    </w:p>
    <w:p>
      <w:pPr>
        <w:pStyle w:val="ListParagraph"/>
        <w:numPr>
          <w:ilvl w:val="0"/>
          <w:numId w:val="2"/>
        </w:numPr>
        <w:spacing w:before="60" w:after="60"/>
      </w:pPr>
      <w:r>
        <w:rPr>
          <w:rFonts w:ascii="Arial" w:cs="Arial" w:eastAsia="Arial" w:hAnsi="Arial"/>
          <w:color w:val="1A1A1A"/>
          <w:sz w:val="22"/>
          <w:szCs w:val="22"/>
        </w:rPr>
        <w:t xml:space="preserve">PMID lookup array: FAISS internal ID → PMID → PostgreSQL</w:t>
      </w:r>
    </w:p>
    <w:p>
      <w:pPr>
        <w:pStyle w:val="ListParagraph"/>
        <w:numPr>
          <w:ilvl w:val="0"/>
          <w:numId w:val="2"/>
        </w:numPr>
        <w:spacing w:before="60" w:after="60"/>
      </w:pPr>
      <w:r>
        <w:rPr>
          <w:rFonts w:ascii="Arial" w:cs="Arial" w:eastAsia="Arial" w:hAnsi="Arial"/>
          <w:color w:val="1A1A1A"/>
          <w:sz w:val="22"/>
          <w:szCs w:val="22"/>
        </w:rPr>
        <w:t xml:space="preserve">Loaded: in-memory at startup, persisted to disk</w:t>
      </w:r>
    </w:p>
    <w:p>
      <w:pPr>
        <w:spacing w:before="80" w:after="80"/>
      </w:pPr>
      <w:r>
        <w:t xml:space="preserve"/>
      </w:r>
    </w:p>
    <w:p>
      <w:pPr>
        <w:pStyle w:val="Heading3"/>
        <w:spacing w:before="200" w:after="80"/>
      </w:pPr>
      <w:r>
        <w:rPr>
          <w:rFonts w:ascii="Arial" w:cs="Arial" w:eastAsia="Arial" w:hAnsi="Arial"/>
          <w:b/>
          <w:bCs/>
          <w:color w:val="2F5496"/>
          <w:sz w:val="22"/>
          <w:szCs w:val="22"/>
        </w:rPr>
        <w:t xml:space="preserve">Redis — Cache &amp; Rate Limiting</w:t>
      </w:r>
    </w:p>
    <w:p>
      <w:pPr>
        <w:pStyle w:val="ListParagraph"/>
        <w:numPr>
          <w:ilvl w:val="0"/>
          <w:numId w:val="2"/>
        </w:numPr>
        <w:spacing w:before="60" w:after="60"/>
      </w:pPr>
      <w:r>
        <w:rPr>
          <w:rFonts w:ascii="Arial" w:cs="Arial" w:eastAsia="Arial" w:hAnsi="Arial"/>
          <w:color w:val="1A1A1A"/>
          <w:sz w:val="22"/>
          <w:szCs w:val="22"/>
        </w:rPr>
        <w:t xml:space="preserve">rate:{user_id}:{YYYYMMDD} → query count (TTL: EOD)</w:t>
      </w:r>
    </w:p>
    <w:p>
      <w:pPr>
        <w:pStyle w:val="ListParagraph"/>
        <w:numPr>
          <w:ilvl w:val="0"/>
          <w:numId w:val="2"/>
        </w:numPr>
        <w:spacing w:before="60" w:after="60"/>
      </w:pPr>
      <w:r>
        <w:rPr>
          <w:rFonts w:ascii="Arial" w:cs="Arial" w:eastAsia="Arial" w:hAnsi="Arial"/>
          <w:color w:val="1A1A1A"/>
          <w:sz w:val="22"/>
          <w:szCs w:val="22"/>
        </w:rPr>
        <w:t xml:space="preserve">session:{token_hash} → user session (TTL: 15min)</w:t>
      </w:r>
    </w:p>
    <w:p>
      <w:pPr>
        <w:pStyle w:val="ListParagraph"/>
        <w:numPr>
          <w:ilvl w:val="0"/>
          <w:numId w:val="2"/>
        </w:numPr>
        <w:spacing w:before="60" w:after="60"/>
      </w:pPr>
      <w:r>
        <w:rPr>
          <w:rFonts w:ascii="Arial" w:cs="Arial" w:eastAsia="Arial" w:hAnsi="Arial"/>
          <w:color w:val="1A1A1A"/>
          <w:sz w:val="22"/>
          <w:szCs w:val="22"/>
        </w:rPr>
        <w:t xml:space="preserve">cache:query:{hash} → repeated query cache (TTL: 6h)</w:t>
      </w:r>
    </w:p>
    <w:p>
      <w:pPr>
        <w:pStyle w:val="ListParagraph"/>
        <w:numPr>
          <w:ilvl w:val="0"/>
          <w:numId w:val="2"/>
        </w:numPr>
        <w:spacing w:before="60" w:after="60"/>
      </w:pPr>
      <w:r>
        <w:rPr>
          <w:rFonts w:ascii="Arial" w:cs="Arial" w:eastAsia="Arial" w:hAnsi="Arial"/>
          <w:color w:val="1A1A1A"/>
          <w:sz w:val="22"/>
          <w:szCs w:val="22"/>
        </w:rPr>
        <w:t xml:space="preserve">queue:ingest → async ingestion job queue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2.4 Ingestion Pipeline</w:t>
      </w:r>
    </w:p>
    <w:p>
      <w:pPr>
        <w:shd w:fill="F2F2F2" w:val="clear"/>
        <w:spacing w:before="40" w:after="40"/>
        <w:ind w:left="360"/>
      </w:pPr>
      <w:r>
        <w:rPr>
          <w:rFonts w:ascii="Courier New" w:cs="Courier New" w:eastAsia="Courier New" w:hAnsi="Courier New"/>
          <w:color w:val="2E2E2E"/>
          <w:sz w:val="18"/>
          <w:szCs w:val="18"/>
        </w:rPr>
        <w:t xml:space="preserve">Trigger: Nightly 2 AM IST / Manual on demand</w:t>
      </w:r>
    </w:p>
    <w:p>
      <w:pPr>
        <w:shd w:fill="F2F2F2" w:val="clear"/>
        <w:spacing w:before="40" w:after="40"/>
        <w:ind w:left="360"/>
      </w:pPr>
      <w:r>
        <w:rPr>
          <w:rFonts w:ascii="Courier New" w:cs="Courier New" w:eastAsia="Courier New" w:hAnsi="Courier New"/>
          <w:color w:val="2E2E2E"/>
          <w:sz w:val="18"/>
          <w:szCs w:val="18"/>
        </w:rPr>
        <w:t xml:space="preserve"/>
      </w:r>
    </w:p>
    <w:p>
      <w:pPr>
        <w:shd w:fill="F2F2F2" w:val="clear"/>
        <w:spacing w:before="40" w:after="40"/>
        <w:ind w:left="360"/>
      </w:pPr>
      <w:r>
        <w:rPr>
          <w:rFonts w:ascii="Courier New" w:cs="Courier New" w:eastAsia="Courier New" w:hAnsi="Courier New"/>
          <w:color w:val="2E2E2E"/>
          <w:sz w:val="18"/>
          <w:szCs w:val="18"/>
        </w:rPr>
        <w:t xml:space="preserve">1. PubMed Fetcher  → E-utilities API, delta only, batch 500</w:t>
      </w:r>
    </w:p>
    <w:p>
      <w:pPr>
        <w:shd w:fill="F2F2F2" w:val="clear"/>
        <w:spacing w:before="40" w:after="40"/>
        <w:ind w:left="360"/>
      </w:pPr>
      <w:r>
        <w:rPr>
          <w:rFonts w:ascii="Courier New" w:cs="Courier New" w:eastAsia="Courier New" w:hAnsi="Courier New"/>
          <w:color w:val="2E2E2E"/>
          <w:sz w:val="18"/>
          <w:szCs w:val="18"/>
        </w:rPr>
        <w:t xml:space="preserve">2. Parser          → XML → structured Paper object</w:t>
      </w:r>
    </w:p>
    <w:p>
      <w:pPr>
        <w:shd w:fill="F2F2F2" w:val="clear"/>
        <w:spacing w:before="40" w:after="40"/>
        <w:ind w:left="360"/>
      </w:pPr>
      <w:r>
        <w:rPr>
          <w:rFonts w:ascii="Courier New" w:cs="Courier New" w:eastAsia="Courier New" w:hAnsi="Courier New"/>
          <w:color w:val="2E2E2E"/>
          <w:sz w:val="18"/>
          <w:szCs w:val="18"/>
        </w:rPr>
        <w:t xml:space="preserve">3. Chunker         → Section-aware: Abstract (whole),</w:t>
      </w:r>
    </w:p>
    <w:p>
      <w:pPr>
        <w:shd w:fill="F2F2F2" w:val="clear"/>
        <w:spacing w:before="40" w:after="40"/>
        <w:ind w:left="360"/>
      </w:pPr>
      <w:r>
        <w:rPr>
          <w:rFonts w:ascii="Courier New" w:cs="Courier New" w:eastAsia="Courier New" w:hAnsi="Courier New"/>
          <w:color w:val="2E2E2E"/>
          <w:sz w:val="18"/>
          <w:szCs w:val="18"/>
        </w:rPr>
        <w:t xml:space="preserve">                     Results/Conclusion (512 token limit)</w:t>
      </w:r>
    </w:p>
    <w:p>
      <w:pPr>
        <w:shd w:fill="F2F2F2" w:val="clear"/>
        <w:spacing w:before="40" w:after="40"/>
        <w:ind w:left="360"/>
      </w:pPr>
      <w:r>
        <w:rPr>
          <w:rFonts w:ascii="Courier New" w:cs="Courier New" w:eastAsia="Courier New" w:hAnsi="Courier New"/>
          <w:color w:val="2E2E2E"/>
          <w:sz w:val="18"/>
          <w:szCs w:val="18"/>
        </w:rPr>
        <w:t xml:space="preserve">4. Embedding Gen   → BioBERT GPU-batched (64 at a time)</w:t>
      </w:r>
    </w:p>
    <w:p>
      <w:pPr>
        <w:shd w:fill="F2F2F2" w:val="clear"/>
        <w:spacing w:before="40" w:after="40"/>
        <w:ind w:left="360"/>
      </w:pPr>
      <w:r>
        <w:rPr>
          <w:rFonts w:ascii="Courier New" w:cs="Courier New" w:eastAsia="Courier New" w:hAnsi="Courier New"/>
          <w:color w:val="2E2E2E"/>
          <w:sz w:val="18"/>
          <w:szCs w:val="18"/>
        </w:rPr>
        <w:t xml:space="preserve">5. FAISS Indexer   → Add vectors, update PMID lookup array</w:t>
      </w:r>
    </w:p>
    <w:p>
      <w:pPr>
        <w:shd w:fill="F2F2F2" w:val="clear"/>
        <w:spacing w:before="40" w:after="40"/>
        <w:ind w:left="360"/>
      </w:pPr>
      <w:r>
        <w:rPr>
          <w:rFonts w:ascii="Courier New" w:cs="Courier New" w:eastAsia="Courier New" w:hAnsi="Courier New"/>
          <w:color w:val="2E2E2E"/>
          <w:sz w:val="18"/>
          <w:szCs w:val="18"/>
        </w:rPr>
        <w:t xml:space="preserve">6. Metadata Store  → Upsert paper metadata to PostgreSQL</w:t>
      </w:r>
    </w:p>
    <w:p>
      <w:pPr>
        <w:shd w:fill="F2F2F2" w:val="clear"/>
        <w:spacing w:before="40" w:after="40"/>
        <w:ind w:left="360"/>
      </w:pPr>
      <w:r>
        <w:rPr>
          <w:rFonts w:ascii="Courier New" w:cs="Courier New" w:eastAsia="Courier New" w:hAnsi="Courier New"/>
          <w:color w:val="2E2E2E"/>
          <w:sz w:val="18"/>
          <w:szCs w:val="18"/>
        </w:rPr>
        <w:t xml:space="preserve">7. Validator       → Sample 10 queries, alert on degradation</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2.5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220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Trade-off</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Monolith vs Microservices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Modular monolith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1 speed, single team</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Extract at Phase 3 when load demands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FAISS vs Weaviate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FAISS Phase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Zero infra cost, in-process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Migration path needed; Weaviate at Phase 2</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Chunking strategy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Section-aware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Preserves scientific structure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More complex parser required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Streaming vs batch LLM</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Streaming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Perceived speed improvement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More complex frontend handling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MedGemma vs GPT-4o</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MedGemma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Lower cost, medical-tuned</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Fallback to GPT-4o for reliability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Sync vs async pipeline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Async background tasks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Non-blocking API</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Need job queue visibility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Query cache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Redis 6h TTL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High repeat query rate in medical domain</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Stale answers if papers update</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2.6 Security Architecture</w:t>
      </w:r>
    </w:p>
    <w:p>
      <w:pPr>
        <w:pStyle w:val="ListParagraph"/>
        <w:numPr>
          <w:ilvl w:val="0"/>
          <w:numId w:val="2"/>
        </w:numPr>
        <w:spacing w:before="60" w:after="60"/>
      </w:pPr>
      <w:r>
        <w:rPr>
          <w:rFonts w:ascii="Arial" w:cs="Arial" w:eastAsia="Arial" w:hAnsi="Arial"/>
          <w:color w:val="1A1A1A"/>
          <w:sz w:val="22"/>
          <w:szCs w:val="22"/>
        </w:rPr>
        <w:t xml:space="preserve">JWT: RS256 signed (asymmetric keys — not HS256)</w:t>
      </w:r>
    </w:p>
    <w:p>
      <w:pPr>
        <w:pStyle w:val="ListParagraph"/>
        <w:numPr>
          <w:ilvl w:val="0"/>
          <w:numId w:val="2"/>
        </w:numPr>
        <w:spacing w:before="60" w:after="60"/>
      </w:pPr>
      <w:r>
        <w:rPr>
          <w:rFonts w:ascii="Arial" w:cs="Arial" w:eastAsia="Arial" w:hAnsi="Arial"/>
          <w:color w:val="1A1A1A"/>
          <w:sz w:val="22"/>
          <w:szCs w:val="22"/>
        </w:rPr>
        <w:t xml:space="preserve">Secrets: AWS Secrets Manager → injected as env vars</w:t>
      </w:r>
    </w:p>
    <w:p>
      <w:pPr>
        <w:pStyle w:val="ListParagraph"/>
        <w:numPr>
          <w:ilvl w:val="0"/>
          <w:numId w:val="2"/>
        </w:numPr>
        <w:spacing w:before="60" w:after="60"/>
      </w:pPr>
      <w:r>
        <w:rPr>
          <w:rFonts w:ascii="Arial" w:cs="Arial" w:eastAsia="Arial" w:hAnsi="Arial"/>
          <w:color w:val="1A1A1A"/>
          <w:sz w:val="22"/>
          <w:szCs w:val="22"/>
        </w:rPr>
        <w:t xml:space="preserve">PII handling: MCI numbers encrypted at rest (AES-256)</w:t>
      </w:r>
    </w:p>
    <w:p>
      <w:pPr>
        <w:pStyle w:val="ListParagraph"/>
        <w:numPr>
          <w:ilvl w:val="0"/>
          <w:numId w:val="2"/>
        </w:numPr>
        <w:spacing w:before="60" w:after="60"/>
      </w:pPr>
      <w:r>
        <w:rPr>
          <w:rFonts w:ascii="Arial" w:cs="Arial" w:eastAsia="Arial" w:hAnsi="Arial"/>
          <w:color w:val="1A1A1A"/>
          <w:sz w:val="22"/>
          <w:szCs w:val="22"/>
        </w:rPr>
        <w:t xml:space="preserve">Query logs: user_id retained, raw PII stripped before ML use</w:t>
      </w:r>
    </w:p>
    <w:p>
      <w:pPr>
        <w:pStyle w:val="ListParagraph"/>
        <w:numPr>
          <w:ilvl w:val="0"/>
          <w:numId w:val="2"/>
        </w:numPr>
        <w:spacing w:before="60" w:after="60"/>
      </w:pPr>
      <w:r>
        <w:rPr>
          <w:rFonts w:ascii="Arial" w:cs="Arial" w:eastAsia="Arial" w:hAnsi="Arial"/>
          <w:color w:val="1A1A1A"/>
          <w:sz w:val="22"/>
          <w:szCs w:val="22"/>
        </w:rPr>
        <w:t xml:space="preserve">Rate limiting: Redis primary (fast) + PostgreSQL audit (reliable)</w:t>
      </w:r>
    </w:p>
    <w:p>
      <w:pPr>
        <w:pStyle w:val="ListParagraph"/>
        <w:numPr>
          <w:ilvl w:val="0"/>
          <w:numId w:val="2"/>
        </w:numPr>
        <w:spacing w:before="60" w:after="60"/>
      </w:pPr>
      <w:r>
        <w:rPr>
          <w:rFonts w:ascii="Arial" w:cs="Arial" w:eastAsia="Arial" w:hAnsi="Arial"/>
          <w:color w:val="1A1A1A"/>
          <w:sz w:val="22"/>
          <w:szCs w:val="22"/>
        </w:rPr>
        <w:t xml:space="preserve">API: parameterized queries only — no ORM raw() calls</w:t>
      </w:r>
    </w:p>
    <w:p>
      <w:pPr>
        <w:pStyle w:val="ListParagraph"/>
        <w:numPr>
          <w:ilvl w:val="0"/>
          <w:numId w:val="2"/>
        </w:numPr>
        <w:spacing w:before="60" w:after="60"/>
      </w:pPr>
      <w:r>
        <w:rPr>
          <w:rFonts w:ascii="Arial" w:cs="Arial" w:eastAsia="Arial" w:hAnsi="Arial"/>
          <w:color w:val="1A1A1A"/>
          <w:sz w:val="22"/>
          <w:szCs w:val="22"/>
        </w:rPr>
        <w:t xml:space="preserve">Medical disclaimer: injected server-side, not frontend-only</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2.7 Phase 1 Scope — What Is NOT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 Deferred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Contradiction detection (full NLI)</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DeBERTa inference adds 1-2s; Phase 2 after accuracy tuning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Indian guidelines (RSSDI, CSI, IAP)</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Data ingestion complexity; Phase 2 differentiator</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CDSCO drug brand mapping</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Requires proprietary DB; Phase 2</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Multi-turn conversation</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Session state management; Phase 2</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Mobile app</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3 after web product-market fit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Hindi language support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4</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NEET-PG / INICET exam prep mode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2</w:t>
            </w:r>
          </w:p>
        </w:tc>
      </w:tr>
    </w:tbl>
    <w:p>
      <w:pPr>
        <w:spacing w:before="80" w:after="80"/>
      </w:pPr>
      <w:r>
        <w:t xml:space="preserve"/>
      </w:r>
    </w:p>
    <w:p>
      <w:pPr>
        <w:pStyle w:val="Heading1"/>
        <w:pBdr>
          <w:bottom w:val="single" w:color="2E75B6" w:sz="4" w:space="4"/>
        </w:pBdr>
        <w:spacing w:before="320" w:after="160"/>
      </w:pPr>
      <w:r>
        <w:rPr>
          <w:rFonts w:ascii="Arial" w:cs="Arial" w:eastAsia="Arial" w:hAnsi="Arial"/>
          <w:b/>
          <w:bCs/>
          <w:color w:val="1F4E79"/>
          <w:sz w:val="32"/>
          <w:szCs w:val="32"/>
        </w:rPr>
        <w:t xml:space="preserve">3. Phase 2 — Technology Stack</w:t>
      </w:r>
    </w:p>
    <w:p>
      <w:pPr>
        <w:pStyle w:val="Heading2"/>
        <w:spacing w:before="240" w:after="120"/>
      </w:pPr>
      <w:r>
        <w:rPr>
          <w:rFonts w:ascii="Arial" w:cs="Arial" w:eastAsia="Arial" w:hAnsi="Arial"/>
          <w:b/>
          <w:bCs/>
          <w:color w:val="2E75B6"/>
          <w:sz w:val="26"/>
          <w:szCs w:val="26"/>
        </w:rPr>
        <w:t xml:space="preserve">3.1 Complete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400"/>
        <w:gridCol w:w="340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0.111+</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Core API server, async, Pydantic v2 built-in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Language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3.11+</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Type hints throughout, async support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Data Validation</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Pydantic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v2</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Request/response schema validation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Async DB Driver</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asyncpg + SQLAlchemy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0.29 / 2.0</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Non-blocking PostgreSQL queries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Primary DB</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PostgreSQL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16</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Users, queries, evidence, citations, feedback</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Cache / Rate Limit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Redis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7.2</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Rate limiting counters, session cache, query cache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Vector Index</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FAISS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1.7.4</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ANN search over 500K+ paper embeddings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Embeddings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S-PubMedBert-MS-MARCO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HuggingFace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Biomedical semantic search embeddings (768-dim)</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Reranker</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MiniLM cross-encoder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HuggingFace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Cross-encoder reranking of top-20 candidates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NER</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SciSpaCy en_core_sci_lg + en_ner_bc5cdr_md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0.5.4</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Drug, disease, procedure entity extraction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Primary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MedGemma 27B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API</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Medical-domain answer generation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Fallback</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GPT-4o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OpenAI API</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&lt;5s failover when MedGemma unavailable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Orchestration</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LangChain (selective)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0.2+</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Prompt templates, fallback routing, streaming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Contradiction</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DeBERTa NLI (Phase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HuggingFace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NLI-based conflicting evidence detection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Frontend</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React + TypeScript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18 / 5.x</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Chat-style web interface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Styling</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Tailwind CSS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3.x</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Utility-first clinical UI</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Build Tool</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Vite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5.x</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Fast SPA dev + build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Deployment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Docker + AWS EC2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1</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Docker Compose local, EC2 production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CI/CD</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GitHub Actions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Test on PR, deploy on main merge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Logging</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structlog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23+</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Structured logs → CloudWatch</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3.2 Technology Justifications (Key Decisions)</w:t>
      </w:r>
    </w:p>
    <w:p>
      <w:pPr>
        <w:pStyle w:val="Heading3"/>
        <w:spacing w:before="200" w:after="80"/>
      </w:pPr>
      <w:r>
        <w:rPr>
          <w:rFonts w:ascii="Arial" w:cs="Arial" w:eastAsia="Arial" w:hAnsi="Arial"/>
          <w:b/>
          <w:bCs/>
          <w:color w:val="2F5496"/>
          <w:sz w:val="22"/>
          <w:szCs w:val="22"/>
        </w:rPr>
        <w:t xml:space="preserve">FastAPI over Flask/Django</w:t>
      </w:r>
    </w:p>
    <w:p>
      <w:pPr>
        <w:pStyle w:val="ListParagraph"/>
        <w:numPr>
          <w:ilvl w:val="0"/>
          <w:numId w:val="2"/>
        </w:numPr>
        <w:spacing w:before="60" w:after="60"/>
      </w:pPr>
      <w:r>
        <w:rPr>
          <w:rFonts w:ascii="Arial" w:cs="Arial" w:eastAsia="Arial" w:hAnsi="Arial"/>
          <w:color w:val="1A1A1A"/>
          <w:sz w:val="22"/>
          <w:szCs w:val="22"/>
        </w:rPr>
        <w:t xml:space="preserve">Native async support — critical for concurrent LLM calls and DB queries</w:t>
      </w:r>
    </w:p>
    <w:p>
      <w:pPr>
        <w:pStyle w:val="ListParagraph"/>
        <w:numPr>
          <w:ilvl w:val="0"/>
          <w:numId w:val="2"/>
        </w:numPr>
        <w:spacing w:before="60" w:after="60"/>
      </w:pPr>
      <w:r>
        <w:rPr>
          <w:rFonts w:ascii="Arial" w:cs="Arial" w:eastAsia="Arial" w:hAnsi="Arial"/>
          <w:color w:val="1A1A1A"/>
          <w:sz w:val="22"/>
          <w:szCs w:val="22"/>
        </w:rPr>
        <w:t xml:space="preserve">Pydantic v2 built-in — entire data model is typed from day one</w:t>
      </w:r>
    </w:p>
    <w:p>
      <w:pPr>
        <w:pStyle w:val="ListParagraph"/>
        <w:numPr>
          <w:ilvl w:val="0"/>
          <w:numId w:val="2"/>
        </w:numPr>
        <w:spacing w:before="60" w:after="60"/>
      </w:pPr>
      <w:r>
        <w:rPr>
          <w:rFonts w:ascii="Arial" w:cs="Arial" w:eastAsia="Arial" w:hAnsi="Arial"/>
          <w:color w:val="1A1A1A"/>
          <w:sz w:val="22"/>
          <w:szCs w:val="22"/>
        </w:rPr>
        <w:t xml:space="preserve">Automatic OpenAPI docs — frontend team develops against live specs</w:t>
      </w:r>
    </w:p>
    <w:p>
      <w:pPr>
        <w:pStyle w:val="ListParagraph"/>
        <w:numPr>
          <w:ilvl w:val="0"/>
          <w:numId w:val="2"/>
        </w:numPr>
        <w:spacing w:before="60" w:after="60"/>
      </w:pPr>
      <w:r>
        <w:rPr>
          <w:rFonts w:ascii="Arial" w:cs="Arial" w:eastAsia="Arial" w:hAnsi="Arial"/>
          <w:color w:val="1A1A1A"/>
          <w:sz w:val="22"/>
          <w:szCs w:val="22"/>
        </w:rPr>
        <w:t xml:space="preserve">Dependency injection system — clean auth middleware, DB session management</w:t>
      </w:r>
    </w:p>
    <w:p>
      <w:pPr>
        <w:spacing w:before="80" w:after="80"/>
      </w:pPr>
      <w:r>
        <w:t xml:space="preserve"/>
      </w:r>
    </w:p>
    <w:p>
      <w:pPr>
        <w:pStyle w:val="Heading3"/>
        <w:spacing w:before="200" w:after="80"/>
      </w:pPr>
      <w:r>
        <w:rPr>
          <w:rFonts w:ascii="Arial" w:cs="Arial" w:eastAsia="Arial" w:hAnsi="Arial"/>
          <w:b/>
          <w:bCs/>
          <w:color w:val="2F5496"/>
          <w:sz w:val="22"/>
          <w:szCs w:val="22"/>
        </w:rPr>
        <w:t xml:space="preserve">FAISS over Weaviate (Phase 1)</w:t>
      </w:r>
    </w:p>
    <w:p>
      <w:pPr>
        <w:pStyle w:val="ListParagraph"/>
        <w:numPr>
          <w:ilvl w:val="0"/>
          <w:numId w:val="2"/>
        </w:numPr>
        <w:spacing w:before="60" w:after="60"/>
      </w:pPr>
      <w:r>
        <w:rPr>
          <w:rFonts w:ascii="Arial" w:cs="Arial" w:eastAsia="Arial" w:hAnsi="Arial"/>
          <w:color w:val="1A1A1A"/>
          <w:sz w:val="22"/>
          <w:szCs w:val="22"/>
        </w:rPr>
        <w:t xml:space="preserve">Zero infrastructure overhead — runs in-process with the API</w:t>
      </w:r>
    </w:p>
    <w:p>
      <w:pPr>
        <w:pStyle w:val="ListParagraph"/>
        <w:numPr>
          <w:ilvl w:val="0"/>
          <w:numId w:val="2"/>
        </w:numPr>
        <w:spacing w:before="60" w:after="60"/>
      </w:pPr>
      <w:r>
        <w:rPr>
          <w:rFonts w:ascii="Arial" w:cs="Arial" w:eastAsia="Arial" w:hAnsi="Arial"/>
          <w:color w:val="1A1A1A"/>
          <w:sz w:val="22"/>
          <w:szCs w:val="22"/>
        </w:rPr>
        <w:t xml:space="preserve">IndexIVFPQ handles 500K–5M vectors comfortably in RAM</w:t>
      </w:r>
    </w:p>
    <w:p>
      <w:pPr>
        <w:pStyle w:val="ListParagraph"/>
        <w:numPr>
          <w:ilvl w:val="0"/>
          <w:numId w:val="2"/>
        </w:numPr>
        <w:spacing w:before="60" w:after="60"/>
      </w:pPr>
      <w:r>
        <w:rPr>
          <w:rFonts w:ascii="Arial" w:cs="Arial" w:eastAsia="Arial" w:hAnsi="Arial"/>
          <w:color w:val="1A1A1A"/>
          <w:sz w:val="22"/>
          <w:szCs w:val="22"/>
        </w:rPr>
        <w:t xml:space="preserve">Sub-50ms search at Phase 1 scale</w:t>
      </w:r>
    </w:p>
    <w:p>
      <w:pPr>
        <w:pStyle w:val="ListParagraph"/>
        <w:numPr>
          <w:ilvl w:val="0"/>
          <w:numId w:val="2"/>
        </w:numPr>
        <w:spacing w:before="60" w:after="60"/>
      </w:pPr>
      <w:r>
        <w:rPr>
          <w:rFonts w:ascii="Arial" w:cs="Arial" w:eastAsia="Arial" w:hAnsi="Arial"/>
          <w:color w:val="1A1A1A"/>
          <w:sz w:val="22"/>
          <w:szCs w:val="22"/>
        </w:rPr>
        <w:t xml:space="preserve">CRITICAL: Retrieval layer abstracted behind BaseRetriever interface — swap is one file change</w:t>
      </w:r>
    </w:p>
    <w:p>
      <w:pPr>
        <w:spacing w:before="80" w:after="80"/>
      </w:pPr>
      <w:r>
        <w:t xml:space="preserve"/>
      </w:r>
    </w:p>
    <w:p>
      <w:pPr>
        <w:pStyle w:val="Heading3"/>
        <w:spacing w:before="200" w:after="80"/>
      </w:pPr>
      <w:r>
        <w:rPr>
          <w:rFonts w:ascii="Arial" w:cs="Arial" w:eastAsia="Arial" w:hAnsi="Arial"/>
          <w:b/>
          <w:bCs/>
          <w:color w:val="2F5496"/>
          <w:sz w:val="22"/>
          <w:szCs w:val="22"/>
        </w:rPr>
        <w:t xml:space="preserve">S-PubMedBert-MS-MARCO as Embedding Model</w:t>
      </w:r>
    </w:p>
    <w:p>
      <w:pPr>
        <w:pStyle w:val="ListParagraph"/>
        <w:numPr>
          <w:ilvl w:val="0"/>
          <w:numId w:val="2"/>
        </w:numPr>
        <w:spacing w:before="60" w:after="60"/>
      </w:pPr>
      <w:r>
        <w:rPr>
          <w:rFonts w:ascii="Arial" w:cs="Arial" w:eastAsia="Arial" w:hAnsi="Arial"/>
          <w:color w:val="1A1A1A"/>
          <w:sz w:val="22"/>
          <w:szCs w:val="22"/>
        </w:rPr>
        <w:t xml:space="preserve">Fine-tuned on PubMed + MS-MARCO — combines biomedical vocabulary with semantic retrieval</w:t>
      </w:r>
    </w:p>
    <w:p>
      <w:pPr>
        <w:pStyle w:val="ListParagraph"/>
        <w:numPr>
          <w:ilvl w:val="0"/>
          <w:numId w:val="2"/>
        </w:numPr>
        <w:spacing w:before="60" w:after="60"/>
      </w:pPr>
      <w:r>
        <w:rPr>
          <w:rFonts w:ascii="Arial" w:cs="Arial" w:eastAsia="Arial" w:hAnsi="Arial"/>
          <w:color w:val="1A1A1A"/>
          <w:sz w:val="22"/>
          <w:szCs w:val="22"/>
        </w:rPr>
        <w:t xml:space="preserve">768-dimensional output — good balance of quality and FAISS index size</w:t>
      </w:r>
    </w:p>
    <w:p>
      <w:pPr>
        <w:pStyle w:val="ListParagraph"/>
        <w:numPr>
          <w:ilvl w:val="0"/>
          <w:numId w:val="2"/>
        </w:numPr>
        <w:spacing w:before="60" w:after="60"/>
      </w:pPr>
      <w:r>
        <w:rPr>
          <w:rFonts w:ascii="Arial" w:cs="Arial" w:eastAsia="Arial" w:hAnsi="Arial"/>
          <w:color w:val="1A1A1A"/>
          <w:sz w:val="22"/>
          <w:szCs w:val="22"/>
        </w:rPr>
        <w:t xml:space="preserve">Runs locally — no per-embedding API cost at 500K+ papers</w:t>
      </w:r>
    </w:p>
    <w:p>
      <w:pPr>
        <w:pStyle w:val="ListParagraph"/>
        <w:numPr>
          <w:ilvl w:val="0"/>
          <w:numId w:val="2"/>
        </w:numPr>
        <w:spacing w:before="60" w:after="60"/>
      </w:pPr>
      <w:r>
        <w:rPr>
          <w:rFonts w:ascii="Arial" w:cs="Arial" w:eastAsia="Arial" w:hAnsi="Arial"/>
          <w:color w:val="1A1A1A"/>
          <w:sz w:val="22"/>
          <w:szCs w:val="22"/>
        </w:rPr>
        <w:t xml:space="preserve">Fallback: abhinand/MedEmbed-large-v0.1 (1024-dim, higher BEIR benchmarks)</w:t>
      </w:r>
    </w:p>
    <w:p>
      <w:pPr>
        <w:pStyle w:val="ListParagraph"/>
        <w:numPr>
          <w:ilvl w:val="0"/>
          <w:numId w:val="2"/>
        </w:numPr>
        <w:spacing w:before="60" w:after="60"/>
      </w:pPr>
      <w:r>
        <w:rPr>
          <w:rFonts w:ascii="Arial" w:cs="Arial" w:eastAsia="Arial" w:hAnsi="Arial"/>
          <w:color w:val="1A1A1A"/>
          <w:sz w:val="22"/>
          <w:szCs w:val="22"/>
        </w:rPr>
        <w:t xml:space="preserve">AVOIDED: OpenAI embeddings — 1.5M API calls at ingestion scale is unacceptable</w:t>
      </w:r>
    </w:p>
    <w:p>
      <w:pPr>
        <w:spacing w:before="80" w:after="80"/>
      </w:pPr>
      <w:r>
        <w:t xml:space="preserve"/>
      </w:r>
    </w:p>
    <w:p>
      <w:pPr>
        <w:pStyle w:val="Heading3"/>
        <w:spacing w:before="200" w:after="80"/>
      </w:pPr>
      <w:r>
        <w:rPr>
          <w:rFonts w:ascii="Arial" w:cs="Arial" w:eastAsia="Arial" w:hAnsi="Arial"/>
          <w:b/>
          <w:bCs/>
          <w:color w:val="2F5496"/>
          <w:sz w:val="22"/>
          <w:szCs w:val="22"/>
        </w:rPr>
        <w:t xml:space="preserve">LangChain Usage — Selective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RAG pipeline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Custom 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control over retrieval, reranking, prompting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Prompt templates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LangChain ChatPromptTemplate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Clean variable injection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fallback</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LangChain with_fallbacks()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Handles MedGemma → GPT-4o switching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Streaming</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LangChain streaming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Handles token streaming to FastAPI</w:t>
            </w:r>
          </w:p>
        </w:tc>
      </w:tr>
    </w:tbl>
    <w:p>
      <w:pPr>
        <w:spacing w:before="80" w:after="80"/>
      </w:pPr>
      <w:r>
        <w:t xml:space="preserve"/>
      </w:r>
    </w:p>
    <w:p>
      <w:pPr>
        <w:pStyle w:val="Heading3"/>
        <w:spacing w:before="200" w:after="80"/>
      </w:pPr>
      <w:r>
        <w:rPr>
          <w:rFonts w:ascii="Arial" w:cs="Arial" w:eastAsia="Arial" w:hAnsi="Arial"/>
          <w:b/>
          <w:bCs/>
          <w:color w:val="2F5496"/>
          <w:sz w:val="22"/>
          <w:szCs w:val="22"/>
        </w:rPr>
        <w:t xml:space="preserve">MeSH Query Expansion</w:t>
      </w:r>
    </w:p>
    <w:p>
      <w:pPr>
        <w:pStyle w:val="ListParagraph"/>
        <w:numPr>
          <w:ilvl w:val="0"/>
          <w:numId w:val="2"/>
        </w:numPr>
        <w:spacing w:before="60" w:after="60"/>
      </w:pPr>
      <w:r>
        <w:rPr>
          <w:rFonts w:ascii="Arial" w:cs="Arial" w:eastAsia="Arial" w:hAnsi="Arial"/>
          <w:color w:val="1A1A1A"/>
          <w:sz w:val="22"/>
          <w:szCs w:val="22"/>
        </w:rPr>
        <w:t xml:space="preserve">Pre-download MeSH synonym tree → PostgreSQL lookup table</w:t>
      </w:r>
    </w:p>
    <w:p>
      <w:pPr>
        <w:pStyle w:val="ListParagraph"/>
        <w:numPr>
          <w:ilvl w:val="0"/>
          <w:numId w:val="2"/>
        </w:numPr>
        <w:spacing w:before="60" w:after="60"/>
      </w:pPr>
      <w:r>
        <w:rPr>
          <w:rFonts w:ascii="Arial" w:cs="Arial" w:eastAsia="Arial" w:hAnsi="Arial"/>
          <w:color w:val="1A1A1A"/>
          <w:sz w:val="22"/>
          <w:szCs w:val="22"/>
        </w:rPr>
        <w:t xml:space="preserve">~30,000 preferred terms, ~300,000 synonyms — fits in PostgreSQL</w:t>
      </w:r>
    </w:p>
    <w:p>
      <w:pPr>
        <w:pStyle w:val="ListParagraph"/>
        <w:numPr>
          <w:ilvl w:val="0"/>
          <w:numId w:val="2"/>
        </w:numPr>
        <w:spacing w:before="60" w:after="60"/>
      </w:pPr>
      <w:r>
        <w:rPr>
          <w:rFonts w:ascii="Arial" w:cs="Arial" w:eastAsia="Arial" w:hAnsi="Arial"/>
          <w:color w:val="1A1A1A"/>
          <w:sz w:val="22"/>
          <w:szCs w:val="22"/>
        </w:rPr>
        <w:t xml:space="preserve">Zero latency at query time — no external API dependency</w:t>
      </w:r>
    </w:p>
    <w:p>
      <w:pPr>
        <w:pStyle w:val="ListParagraph"/>
        <w:numPr>
          <w:ilvl w:val="0"/>
          <w:numId w:val="2"/>
        </w:numPr>
        <w:spacing w:before="60" w:after="60"/>
      </w:pPr>
      <w:r>
        <w:rPr>
          <w:rFonts w:ascii="Arial" w:cs="Arial" w:eastAsia="Arial" w:hAnsi="Arial"/>
          <w:color w:val="1A1A1A"/>
          <w:sz w:val="22"/>
          <w:szCs w:val="22"/>
        </w:rPr>
        <w:t xml:space="preserve">Example: 'HTN' → ['hypertension', 'high blood pressure', 'arterial hypertension']</w:t>
      </w:r>
    </w:p>
    <w:p>
      <w:pPr>
        <w:spacing w:before="80" w:after="80"/>
      </w:pPr>
      <w:r>
        <w:t xml:space="preserve"/>
      </w:r>
    </w:p>
    <w:p>
      <w:pPr>
        <w:pStyle w:val="Heading3"/>
        <w:spacing w:before="200" w:after="80"/>
      </w:pPr>
      <w:r>
        <w:rPr>
          <w:rFonts w:ascii="Arial" w:cs="Arial" w:eastAsia="Arial" w:hAnsi="Arial"/>
          <w:b/>
          <w:bCs/>
          <w:color w:val="2F5496"/>
          <w:sz w:val="22"/>
          <w:szCs w:val="22"/>
        </w:rPr>
        <w:t xml:space="preserve">PostgreSQL Schema Design Principles</w:t>
      </w:r>
    </w:p>
    <w:p>
      <w:pPr>
        <w:pStyle w:val="ListParagraph"/>
        <w:numPr>
          <w:ilvl w:val="0"/>
          <w:numId w:val="2"/>
        </w:numPr>
        <w:spacing w:before="60" w:after="60"/>
      </w:pPr>
      <w:r>
        <w:rPr>
          <w:rFonts w:ascii="Arial" w:cs="Arial" w:eastAsia="Arial" w:hAnsi="Arial"/>
          <w:color w:val="1A1A1A"/>
          <w:sz w:val="22"/>
          <w:szCs w:val="22"/>
        </w:rPr>
        <w:t xml:space="preserve">JSONB columns for flexible evidence storage without schema explosions</w:t>
      </w:r>
    </w:p>
    <w:p>
      <w:pPr>
        <w:pStyle w:val="ListParagraph"/>
        <w:numPr>
          <w:ilvl w:val="0"/>
          <w:numId w:val="2"/>
        </w:numPr>
        <w:spacing w:before="60" w:after="60"/>
      </w:pPr>
      <w:r>
        <w:rPr>
          <w:rFonts w:ascii="Arial" w:cs="Arial" w:eastAsia="Arial" w:hAnsi="Arial"/>
          <w:color w:val="1A1A1A"/>
          <w:sz w:val="22"/>
          <w:szCs w:val="22"/>
        </w:rPr>
        <w:t xml:space="preserve">Array type for authors TEXT[] — native, not serialized JSON</w:t>
      </w:r>
    </w:p>
    <w:p>
      <w:pPr>
        <w:pStyle w:val="ListParagraph"/>
        <w:numPr>
          <w:ilvl w:val="0"/>
          <w:numId w:val="2"/>
        </w:numPr>
        <w:spacing w:before="60" w:after="60"/>
      </w:pPr>
      <w:r>
        <w:rPr>
          <w:rFonts w:ascii="Arial" w:cs="Arial" w:eastAsia="Arial" w:hAnsi="Arial"/>
          <w:color w:val="1A1A1A"/>
          <w:sz w:val="22"/>
          <w:szCs w:val="22"/>
        </w:rPr>
        <w:t xml:space="preserve">Transactions for every query write — query record + evidence must write atomically</w:t>
      </w:r>
    </w:p>
    <w:p>
      <w:pPr>
        <w:pStyle w:val="ListParagraph"/>
        <w:numPr>
          <w:ilvl w:val="0"/>
          <w:numId w:val="2"/>
        </w:numPr>
        <w:spacing w:before="60" w:after="60"/>
      </w:pPr>
      <w:r>
        <w:rPr>
          <w:rFonts w:ascii="Arial" w:cs="Arial" w:eastAsia="Arial" w:hAnsi="Arial"/>
          <w:color w:val="1A1A1A"/>
          <w:sz w:val="22"/>
          <w:szCs w:val="22"/>
        </w:rPr>
        <w:t xml:space="preserve">asyncpg driver — non-blocking, highest throughput PostgreSQL driver for Python</w:t>
      </w:r>
    </w:p>
    <w:p>
      <w:pPr>
        <w:spacing w:before="80" w:after="80"/>
      </w:pPr>
      <w:r>
        <w:t xml:space="preserve"/>
      </w:r>
    </w:p>
    <w:p>
      <w:pPr>
        <w:pStyle w:val="Heading1"/>
        <w:pBdr>
          <w:bottom w:val="single" w:color="2E75B6" w:sz="4" w:space="4"/>
        </w:pBdr>
        <w:spacing w:before="320" w:after="160"/>
      </w:pPr>
      <w:r>
        <w:rPr>
          <w:rFonts w:ascii="Arial" w:cs="Arial" w:eastAsia="Arial" w:hAnsi="Arial"/>
          <w:b/>
          <w:bCs/>
          <w:color w:val="1F4E79"/>
          <w:sz w:val="32"/>
          <w:szCs w:val="32"/>
        </w:rPr>
        <w:t xml:space="preserve">4. Phase 3 — Project Structure</w:t>
      </w:r>
    </w:p>
    <w:p>
      <w:pPr>
        <w:pStyle w:val="Heading2"/>
        <w:spacing w:before="240" w:after="120"/>
      </w:pPr>
      <w:r>
        <w:rPr>
          <w:rFonts w:ascii="Arial" w:cs="Arial" w:eastAsia="Arial" w:hAnsi="Arial"/>
          <w:b/>
          <w:bCs/>
          <w:color w:val="2E75B6"/>
          <w:sz w:val="26"/>
          <w:szCs w:val="26"/>
        </w:rPr>
        <w:t xml:space="preserve">4.1 Design Principles</w:t>
      </w:r>
    </w:p>
    <w:p>
      <w:pPr>
        <w:pStyle w:val="ListParagraph"/>
        <w:numPr>
          <w:ilvl w:val="0"/>
          <w:numId w:val="2"/>
        </w:numPr>
        <w:spacing w:before="60" w:after="60"/>
      </w:pPr>
      <w:r>
        <w:rPr>
          <w:rFonts w:ascii="Arial" w:cs="Arial" w:eastAsia="Arial" w:hAnsi="Arial"/>
          <w:color w:val="1A1A1A"/>
          <w:sz w:val="22"/>
          <w:szCs w:val="22"/>
        </w:rPr>
        <w:t xml:space="preserve">Separation of concerns is absolute — pipeline never imports from api routes</w:t>
      </w:r>
    </w:p>
    <w:p>
      <w:pPr>
        <w:pStyle w:val="ListParagraph"/>
        <w:numPr>
          <w:ilvl w:val="0"/>
          <w:numId w:val="2"/>
        </w:numPr>
        <w:spacing w:before="60" w:after="60"/>
      </w:pPr>
      <w:r>
        <w:rPr>
          <w:rFonts w:ascii="Arial" w:cs="Arial" w:eastAsia="Arial" w:hAnsi="Arial"/>
          <w:color w:val="1A1A1A"/>
          <w:sz w:val="22"/>
          <w:szCs w:val="22"/>
        </w:rPr>
        <w:t xml:space="preserve">Dependency direction flows inward: api → services → pipeline → core. Never reverse.</w:t>
      </w:r>
    </w:p>
    <w:p>
      <w:pPr>
        <w:pStyle w:val="ListParagraph"/>
        <w:numPr>
          <w:ilvl w:val="0"/>
          <w:numId w:val="2"/>
        </w:numPr>
        <w:spacing w:before="60" w:after="60"/>
      </w:pPr>
      <w:r>
        <w:rPr>
          <w:rFonts w:ascii="Arial" w:cs="Arial" w:eastAsia="Arial" w:hAnsi="Arial"/>
          <w:color w:val="1A1A1A"/>
          <w:sz w:val="22"/>
          <w:szCs w:val="22"/>
        </w:rPr>
        <w:t xml:space="preserve">Every AI component is independently testable without starting the server</w:t>
      </w:r>
    </w:p>
    <w:p>
      <w:pPr>
        <w:pStyle w:val="ListParagraph"/>
        <w:numPr>
          <w:ilvl w:val="0"/>
          <w:numId w:val="2"/>
        </w:numPr>
        <w:spacing w:before="60" w:after="60"/>
      </w:pPr>
      <w:r>
        <w:rPr>
          <w:rFonts w:ascii="Arial" w:cs="Arial" w:eastAsia="Arial" w:hAnsi="Arial"/>
          <w:color w:val="1A1A1A"/>
          <w:sz w:val="22"/>
          <w:szCs w:val="22"/>
        </w:rPr>
        <w:t xml:space="preserve">Configuration is centralized — one config.py, no scattered os.getenv() calls</w:t>
      </w:r>
    </w:p>
    <w:p>
      <w:pPr>
        <w:pStyle w:val="ListParagraph"/>
        <w:numPr>
          <w:ilvl w:val="0"/>
          <w:numId w:val="2"/>
        </w:numPr>
        <w:spacing w:before="60" w:after="60"/>
      </w:pPr>
      <w:r>
        <w:rPr>
          <w:rFonts w:ascii="Arial" w:cs="Arial" w:eastAsia="Arial" w:hAnsi="Arial"/>
          <w:color w:val="1A1A1A"/>
          <w:sz w:val="22"/>
          <w:szCs w:val="22"/>
        </w:rPr>
        <w:t xml:space="preserve">Models are the contract — Pydantic models define data shape between every component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4.2 Complete Project Tree</w:t>
      </w:r>
    </w:p>
    <w:p>
      <w:pPr>
        <w:shd w:fill="F2F2F2" w:val="clear"/>
        <w:spacing w:before="40" w:after="40"/>
        <w:ind w:left="360"/>
      </w:pPr>
      <w:r>
        <w:rPr>
          <w:rFonts w:ascii="Courier New" w:cs="Courier New" w:eastAsia="Courier New" w:hAnsi="Courier New"/>
          <w:color w:val="2E2E2E"/>
          <w:sz w:val="18"/>
          <w:szCs w:val="18"/>
        </w:rPr>
        <w:t xml:space="preserve">medsearch-ai/</w:t>
      </w:r>
    </w:p>
    <w:p>
      <w:pPr>
        <w:shd w:fill="F2F2F2" w:val="clear"/>
        <w:spacing w:before="40" w:after="40"/>
        <w:ind w:left="360"/>
      </w:pPr>
      <w:r>
        <w:rPr>
          <w:rFonts w:ascii="Courier New" w:cs="Courier New" w:eastAsia="Courier New" w:hAnsi="Courier New"/>
          <w:color w:val="2E2E2E"/>
          <w:sz w:val="18"/>
          <w:szCs w:val="18"/>
        </w:rPr>
        <w:t xml:space="preserve">├── README.md</w:t>
      </w:r>
    </w:p>
    <w:p>
      <w:pPr>
        <w:shd w:fill="F2F2F2" w:val="clear"/>
        <w:spacing w:before="40" w:after="40"/>
        <w:ind w:left="360"/>
      </w:pPr>
      <w:r>
        <w:rPr>
          <w:rFonts w:ascii="Courier New" w:cs="Courier New" w:eastAsia="Courier New" w:hAnsi="Courier New"/>
          <w:color w:val="2E2E2E"/>
          <w:sz w:val="18"/>
          <w:szCs w:val="18"/>
        </w:rPr>
        <w:t xml:space="preserve">├── .env.example</w:t>
      </w:r>
    </w:p>
    <w:p>
      <w:pPr>
        <w:shd w:fill="F2F2F2" w:val="clear"/>
        <w:spacing w:before="40" w:after="40"/>
        <w:ind w:left="360"/>
      </w:pPr>
      <w:r>
        <w:rPr>
          <w:rFonts w:ascii="Courier New" w:cs="Courier New" w:eastAsia="Courier New" w:hAnsi="Courier New"/>
          <w:color w:val="2E2E2E"/>
          <w:sz w:val="18"/>
          <w:szCs w:val="18"/>
        </w:rPr>
        <w:t xml:space="preserve">├── .gitignore</w:t>
      </w:r>
    </w:p>
    <w:p>
      <w:pPr>
        <w:shd w:fill="F2F2F2" w:val="clear"/>
        <w:spacing w:before="40" w:after="40"/>
        <w:ind w:left="360"/>
      </w:pPr>
      <w:r>
        <w:rPr>
          <w:rFonts w:ascii="Courier New" w:cs="Courier New" w:eastAsia="Courier New" w:hAnsi="Courier New"/>
          <w:color w:val="2E2E2E"/>
          <w:sz w:val="18"/>
          <w:szCs w:val="18"/>
        </w:rPr>
        <w:t xml:space="preserve">├── docker-compose.yml</w:t>
      </w:r>
    </w:p>
    <w:p>
      <w:pPr>
        <w:shd w:fill="F2F2F2" w:val="clear"/>
        <w:spacing w:before="40" w:after="40"/>
        <w:ind w:left="360"/>
      </w:pPr>
      <w:r>
        <w:rPr>
          <w:rFonts w:ascii="Courier New" w:cs="Courier New" w:eastAsia="Courier New" w:hAnsi="Courier New"/>
          <w:color w:val="2E2E2E"/>
          <w:sz w:val="18"/>
          <w:szCs w:val="18"/>
        </w:rPr>
        <w:t xml:space="preserve">├── docker-compose.prod.yml</w:t>
      </w:r>
    </w:p>
    <w:p>
      <w:pPr>
        <w:shd w:fill="F2F2F2" w:val="clear"/>
        <w:spacing w:before="40" w:after="40"/>
        <w:ind w:left="360"/>
      </w:pPr>
      <w:r>
        <w:rPr>
          <w:rFonts w:ascii="Courier New" w:cs="Courier New" w:eastAsia="Courier New" w:hAnsi="Courier New"/>
          <w:color w:val="2E2E2E"/>
          <w:sz w:val="18"/>
          <w:szCs w:val="18"/>
        </w:rPr>
        <w:t xml:space="preserve">├── Makefile</w:t>
      </w:r>
    </w:p>
    <w:p>
      <w:pPr>
        <w:shd w:fill="F2F2F2" w:val="clear"/>
        <w:spacing w:before="40" w:after="40"/>
        <w:ind w:left="360"/>
      </w:pPr>
      <w:r>
        <w:rPr>
          <w:rFonts w:ascii="Courier New" w:cs="Courier New" w:eastAsia="Courier New" w:hAnsi="Courier New"/>
          <w:color w:val="2E2E2E"/>
          <w:sz w:val="18"/>
          <w:szCs w:val="18"/>
        </w:rPr>
        <w:t xml:space="preserve">│</w:t>
      </w:r>
    </w:p>
    <w:p>
      <w:pPr>
        <w:shd w:fill="F2F2F2" w:val="clear"/>
        <w:spacing w:before="40" w:after="40"/>
        <w:ind w:left="360"/>
      </w:pPr>
      <w:r>
        <w:rPr>
          <w:rFonts w:ascii="Courier New" w:cs="Courier New" w:eastAsia="Courier New" w:hAnsi="Courier New"/>
          <w:color w:val="2E2E2E"/>
          <w:sz w:val="18"/>
          <w:szCs w:val="18"/>
        </w:rPr>
        <w:t xml:space="preserve">├── backend/</w:t>
      </w:r>
    </w:p>
    <w:p>
      <w:pPr>
        <w:shd w:fill="F2F2F2" w:val="clear"/>
        <w:spacing w:before="40" w:after="40"/>
        <w:ind w:left="360"/>
      </w:pPr>
      <w:r>
        <w:rPr>
          <w:rFonts w:ascii="Courier New" w:cs="Courier New" w:eastAsia="Courier New" w:hAnsi="Courier New"/>
          <w:color w:val="2E2E2E"/>
          <w:sz w:val="18"/>
          <w:szCs w:val="18"/>
        </w:rPr>
        <w:t xml:space="preserve">│   ├── Dockerfile</w:t>
      </w:r>
    </w:p>
    <w:p>
      <w:pPr>
        <w:shd w:fill="F2F2F2" w:val="clear"/>
        <w:spacing w:before="40" w:after="40"/>
        <w:ind w:left="360"/>
      </w:pPr>
      <w:r>
        <w:rPr>
          <w:rFonts w:ascii="Courier New" w:cs="Courier New" w:eastAsia="Courier New" w:hAnsi="Courier New"/>
          <w:color w:val="2E2E2E"/>
          <w:sz w:val="18"/>
          <w:szCs w:val="18"/>
        </w:rPr>
        <w:t xml:space="preserve">│   ├── requirements.txt</w:t>
      </w:r>
    </w:p>
    <w:p>
      <w:pPr>
        <w:shd w:fill="F2F2F2" w:val="clear"/>
        <w:spacing w:before="40" w:after="40"/>
        <w:ind w:left="360"/>
      </w:pPr>
      <w:r>
        <w:rPr>
          <w:rFonts w:ascii="Courier New" w:cs="Courier New" w:eastAsia="Courier New" w:hAnsi="Courier New"/>
          <w:color w:val="2E2E2E"/>
          <w:sz w:val="18"/>
          <w:szCs w:val="18"/>
        </w:rPr>
        <w:t xml:space="preserve">│   ├── requirements-dev.txt</w:t>
      </w:r>
    </w:p>
    <w:p>
      <w:pPr>
        <w:shd w:fill="F2F2F2" w:val="clear"/>
        <w:spacing w:before="40" w:after="40"/>
        <w:ind w:left="360"/>
      </w:pPr>
      <w:r>
        <w:rPr>
          <w:rFonts w:ascii="Courier New" w:cs="Courier New" w:eastAsia="Courier New" w:hAnsi="Courier New"/>
          <w:color w:val="2E2E2E"/>
          <w:sz w:val="18"/>
          <w:szCs w:val="18"/>
        </w:rPr>
        <w:t xml:space="preserve">│   ├── alembic.ini</w:t>
      </w:r>
    </w:p>
    <w:p>
      <w:pPr>
        <w:shd w:fill="F2F2F2" w:val="clear"/>
        <w:spacing w:before="40" w:after="40"/>
        <w:ind w:left="360"/>
      </w:pPr>
      <w:r>
        <w:rPr>
          <w:rFonts w:ascii="Courier New" w:cs="Courier New" w:eastAsia="Courier New" w:hAnsi="Courier New"/>
          <w:color w:val="2E2E2E"/>
          <w:sz w:val="18"/>
          <w:szCs w:val="18"/>
        </w:rPr>
        <w:t xml:space="preserve">│   ├── main.py                      # FastAPI app entrypoint</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 core/</w:t>
      </w:r>
    </w:p>
    <w:p>
      <w:pPr>
        <w:shd w:fill="F2F2F2" w:val="clear"/>
        <w:spacing w:before="40" w:after="40"/>
        <w:ind w:left="360"/>
      </w:pPr>
      <w:r>
        <w:rPr>
          <w:rFonts w:ascii="Courier New" w:cs="Courier New" w:eastAsia="Courier New" w:hAnsi="Courier New"/>
          <w:color w:val="2E2E2E"/>
          <w:sz w:val="18"/>
          <w:szCs w:val="18"/>
        </w:rPr>
        <w:t xml:space="preserve">│   │   ├── config.py                # Centralized settings (pydantic-settings)</w:t>
      </w:r>
    </w:p>
    <w:p>
      <w:pPr>
        <w:shd w:fill="F2F2F2" w:val="clear"/>
        <w:spacing w:before="40" w:after="40"/>
        <w:ind w:left="360"/>
      </w:pPr>
      <w:r>
        <w:rPr>
          <w:rFonts w:ascii="Courier New" w:cs="Courier New" w:eastAsia="Courier New" w:hAnsi="Courier New"/>
          <w:color w:val="2E2E2E"/>
          <w:sz w:val="18"/>
          <w:szCs w:val="18"/>
        </w:rPr>
        <w:t xml:space="preserve">│   │   ├── logging.py               # structlog configuration</w:t>
      </w:r>
    </w:p>
    <w:p>
      <w:pPr>
        <w:shd w:fill="F2F2F2" w:val="clear"/>
        <w:spacing w:before="40" w:after="40"/>
        <w:ind w:left="360"/>
      </w:pPr>
      <w:r>
        <w:rPr>
          <w:rFonts w:ascii="Courier New" w:cs="Courier New" w:eastAsia="Courier New" w:hAnsi="Courier New"/>
          <w:color w:val="2E2E2E"/>
          <w:sz w:val="18"/>
          <w:szCs w:val="18"/>
        </w:rPr>
        <w:t xml:space="preserve">│   │   ├── exceptions.py            # Custom exception hierarchy</w:t>
      </w:r>
    </w:p>
    <w:p>
      <w:pPr>
        <w:shd w:fill="F2F2F2" w:val="clear"/>
        <w:spacing w:before="40" w:after="40"/>
        <w:ind w:left="360"/>
      </w:pPr>
      <w:r>
        <w:rPr>
          <w:rFonts w:ascii="Courier New" w:cs="Courier New" w:eastAsia="Courier New" w:hAnsi="Courier New"/>
          <w:color w:val="2E2E2E"/>
          <w:sz w:val="18"/>
          <w:szCs w:val="18"/>
        </w:rPr>
        <w:t xml:space="preserve">│   │   ├── constants.py             # Medical disclaimers, limits, enums</w:t>
      </w:r>
    </w:p>
    <w:p>
      <w:pPr>
        <w:shd w:fill="F2F2F2" w:val="clear"/>
        <w:spacing w:before="40" w:after="40"/>
        <w:ind w:left="360"/>
      </w:pPr>
      <w:r>
        <w:rPr>
          <w:rFonts w:ascii="Courier New" w:cs="Courier New" w:eastAsia="Courier New" w:hAnsi="Courier New"/>
          <w:color w:val="2E2E2E"/>
          <w:sz w:val="18"/>
          <w:szCs w:val="18"/>
        </w:rPr>
        <w:t xml:space="preserve">│   │   └── security.py              # JWT creation/verification, bcrypt</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 db/</w:t>
      </w:r>
    </w:p>
    <w:p>
      <w:pPr>
        <w:shd w:fill="F2F2F2" w:val="clear"/>
        <w:spacing w:before="40" w:after="40"/>
        <w:ind w:left="360"/>
      </w:pPr>
      <w:r>
        <w:rPr>
          <w:rFonts w:ascii="Courier New" w:cs="Courier New" w:eastAsia="Courier New" w:hAnsi="Courier New"/>
          <w:color w:val="2E2E2E"/>
          <w:sz w:val="18"/>
          <w:szCs w:val="18"/>
        </w:rPr>
        <w:t xml:space="preserve">│   │   ├── session.py               # Async SQLAlchemy engine + session factory</w:t>
      </w:r>
    </w:p>
    <w:p>
      <w:pPr>
        <w:shd w:fill="F2F2F2" w:val="clear"/>
        <w:spacing w:before="40" w:after="40"/>
        <w:ind w:left="360"/>
      </w:pPr>
      <w:r>
        <w:rPr>
          <w:rFonts w:ascii="Courier New" w:cs="Courier New" w:eastAsia="Courier New" w:hAnsi="Courier New"/>
          <w:color w:val="2E2E2E"/>
          <w:sz w:val="18"/>
          <w:szCs w:val="18"/>
        </w:rPr>
        <w:t xml:space="preserve">│   │   ├── redis_client.py          # Redis connection pool</w:t>
      </w:r>
    </w:p>
    <w:p>
      <w:pPr>
        <w:shd w:fill="F2F2F2" w:val="clear"/>
        <w:spacing w:before="40" w:after="40"/>
        <w:ind w:left="360"/>
      </w:pPr>
      <w:r>
        <w:rPr>
          <w:rFonts w:ascii="Courier New" w:cs="Courier New" w:eastAsia="Courier New" w:hAnsi="Courier New"/>
          <w:color w:val="2E2E2E"/>
          <w:sz w:val="18"/>
          <w:szCs w:val="18"/>
        </w:rPr>
        <w:t xml:space="preserve">│   │   ├── base.py                  # SQLAlchemy declarative base</w:t>
      </w:r>
    </w:p>
    <w:p>
      <w:pPr>
        <w:shd w:fill="F2F2F2" w:val="clear"/>
        <w:spacing w:before="40" w:after="40"/>
        <w:ind w:left="360"/>
      </w:pPr>
      <w:r>
        <w:rPr>
          <w:rFonts w:ascii="Courier New" w:cs="Courier New" w:eastAsia="Courier New" w:hAnsi="Courier New"/>
          <w:color w:val="2E2E2E"/>
          <w:sz w:val="18"/>
          <w:szCs w:val="18"/>
        </w:rPr>
        <w:t xml:space="preserve">│   │   ├── migrations/versions/     # Alembic migration files</w:t>
      </w:r>
    </w:p>
    <w:p>
      <w:pPr>
        <w:shd w:fill="F2F2F2" w:val="clear"/>
        <w:spacing w:before="40" w:after="40"/>
        <w:ind w:left="360"/>
      </w:pPr>
      <w:r>
        <w:rPr>
          <w:rFonts w:ascii="Courier New" w:cs="Courier New" w:eastAsia="Courier New" w:hAnsi="Courier New"/>
          <w:color w:val="2E2E2E"/>
          <w:sz w:val="18"/>
          <w:szCs w:val="18"/>
        </w:rPr>
        <w:t xml:space="preserve">│   │   └── repositories/</w:t>
      </w:r>
    </w:p>
    <w:p>
      <w:pPr>
        <w:shd w:fill="F2F2F2" w:val="clear"/>
        <w:spacing w:before="40" w:after="40"/>
        <w:ind w:left="360"/>
      </w:pPr>
      <w:r>
        <w:rPr>
          <w:rFonts w:ascii="Courier New" w:cs="Courier New" w:eastAsia="Courier New" w:hAnsi="Courier New"/>
          <w:color w:val="2E2E2E"/>
          <w:sz w:val="18"/>
          <w:szCs w:val="18"/>
        </w:rPr>
        <w:t xml:space="preserve">│   │       ├── base_repository.py   # Generic async CRUD base class</w:t>
      </w:r>
    </w:p>
    <w:p>
      <w:pPr>
        <w:shd w:fill="F2F2F2" w:val="clear"/>
        <w:spacing w:before="40" w:after="40"/>
        <w:ind w:left="360"/>
      </w:pPr>
      <w:r>
        <w:rPr>
          <w:rFonts w:ascii="Courier New" w:cs="Courier New" w:eastAsia="Courier New" w:hAnsi="Courier New"/>
          <w:color w:val="2E2E2E"/>
          <w:sz w:val="18"/>
          <w:szCs w:val="18"/>
        </w:rPr>
        <w:t xml:space="preserve">│   │       ├── user_repository.py</w:t>
      </w:r>
    </w:p>
    <w:p>
      <w:pPr>
        <w:shd w:fill="F2F2F2" w:val="clear"/>
        <w:spacing w:before="40" w:after="40"/>
        <w:ind w:left="360"/>
      </w:pPr>
      <w:r>
        <w:rPr>
          <w:rFonts w:ascii="Courier New" w:cs="Courier New" w:eastAsia="Courier New" w:hAnsi="Courier New"/>
          <w:color w:val="2E2E2E"/>
          <w:sz w:val="18"/>
          <w:szCs w:val="18"/>
        </w:rPr>
        <w:t xml:space="preserve">│   │       ├── query_repository.py</w:t>
      </w:r>
    </w:p>
    <w:p>
      <w:pPr>
        <w:shd w:fill="F2F2F2" w:val="clear"/>
        <w:spacing w:before="40" w:after="40"/>
        <w:ind w:left="360"/>
      </w:pPr>
      <w:r>
        <w:rPr>
          <w:rFonts w:ascii="Courier New" w:cs="Courier New" w:eastAsia="Courier New" w:hAnsi="Courier New"/>
          <w:color w:val="2E2E2E"/>
          <w:sz w:val="18"/>
          <w:szCs w:val="18"/>
        </w:rPr>
        <w:t xml:space="preserve">│   │       ├── feedback_repository.py</w:t>
      </w:r>
    </w:p>
    <w:p>
      <w:pPr>
        <w:shd w:fill="F2F2F2" w:val="clear"/>
        <w:spacing w:before="40" w:after="40"/>
        <w:ind w:left="360"/>
      </w:pPr>
      <w:r>
        <w:rPr>
          <w:rFonts w:ascii="Courier New" w:cs="Courier New" w:eastAsia="Courier New" w:hAnsi="Courier New"/>
          <w:color w:val="2E2E2E"/>
          <w:sz w:val="18"/>
          <w:szCs w:val="18"/>
        </w:rPr>
        <w:t xml:space="preserve">│   │       ├── paper_repository.py</w:t>
      </w:r>
    </w:p>
    <w:p>
      <w:pPr>
        <w:shd w:fill="F2F2F2" w:val="clear"/>
        <w:spacing w:before="40" w:after="40"/>
        <w:ind w:left="360"/>
      </w:pPr>
      <w:r>
        <w:rPr>
          <w:rFonts w:ascii="Courier New" w:cs="Courier New" w:eastAsia="Courier New" w:hAnsi="Courier New"/>
          <w:color w:val="2E2E2E"/>
          <w:sz w:val="18"/>
          <w:szCs w:val="18"/>
        </w:rPr>
        <w:t xml:space="preserve">│   │       └── usage_repository.py</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 models/</w:t>
      </w:r>
    </w:p>
    <w:p>
      <w:pPr>
        <w:shd w:fill="F2F2F2" w:val="clear"/>
        <w:spacing w:before="40" w:after="40"/>
        <w:ind w:left="360"/>
      </w:pPr>
      <w:r>
        <w:rPr>
          <w:rFonts w:ascii="Courier New" w:cs="Courier New" w:eastAsia="Courier New" w:hAnsi="Courier New"/>
          <w:color w:val="2E2E2E"/>
          <w:sz w:val="18"/>
          <w:szCs w:val="18"/>
        </w:rPr>
        <w:t xml:space="preserve">│   │   ├── db/                      # SQLAlchemy ORM models</w:t>
      </w:r>
    </w:p>
    <w:p>
      <w:pPr>
        <w:shd w:fill="F2F2F2" w:val="clear"/>
        <w:spacing w:before="40" w:after="40"/>
        <w:ind w:left="360"/>
      </w:pPr>
      <w:r>
        <w:rPr>
          <w:rFonts w:ascii="Courier New" w:cs="Courier New" w:eastAsia="Courier New" w:hAnsi="Courier New"/>
          <w:color w:val="2E2E2E"/>
          <w:sz w:val="18"/>
          <w:szCs w:val="18"/>
        </w:rPr>
        <w:t xml:space="preserve">│   │   │   ├── user.py</w:t>
      </w:r>
    </w:p>
    <w:p>
      <w:pPr>
        <w:shd w:fill="F2F2F2" w:val="clear"/>
        <w:spacing w:before="40" w:after="40"/>
        <w:ind w:left="360"/>
      </w:pPr>
      <w:r>
        <w:rPr>
          <w:rFonts w:ascii="Courier New" w:cs="Courier New" w:eastAsia="Courier New" w:hAnsi="Courier New"/>
          <w:color w:val="2E2E2E"/>
          <w:sz w:val="18"/>
          <w:szCs w:val="18"/>
        </w:rPr>
        <w:t xml:space="preserve">│   │   │   ├── query.py</w:t>
      </w:r>
    </w:p>
    <w:p>
      <w:pPr>
        <w:shd w:fill="F2F2F2" w:val="clear"/>
        <w:spacing w:before="40" w:after="40"/>
        <w:ind w:left="360"/>
      </w:pPr>
      <w:r>
        <w:rPr>
          <w:rFonts w:ascii="Courier New" w:cs="Courier New" w:eastAsia="Courier New" w:hAnsi="Courier New"/>
          <w:color w:val="2E2E2E"/>
          <w:sz w:val="18"/>
          <w:szCs w:val="18"/>
        </w:rPr>
        <w:t xml:space="preserve">│   │   │   ├── query_evidence.py</w:t>
      </w:r>
    </w:p>
    <w:p>
      <w:pPr>
        <w:shd w:fill="F2F2F2" w:val="clear"/>
        <w:spacing w:before="40" w:after="40"/>
        <w:ind w:left="360"/>
      </w:pPr>
      <w:r>
        <w:rPr>
          <w:rFonts w:ascii="Courier New" w:cs="Courier New" w:eastAsia="Courier New" w:hAnsi="Courier New"/>
          <w:color w:val="2E2E2E"/>
          <w:sz w:val="18"/>
          <w:szCs w:val="18"/>
        </w:rPr>
        <w:t xml:space="preserve">│   │   │   ├── feedback.py</w:t>
      </w:r>
    </w:p>
    <w:p>
      <w:pPr>
        <w:shd w:fill="F2F2F2" w:val="clear"/>
        <w:spacing w:before="40" w:after="40"/>
        <w:ind w:left="360"/>
      </w:pPr>
      <w:r>
        <w:rPr>
          <w:rFonts w:ascii="Courier New" w:cs="Courier New" w:eastAsia="Courier New" w:hAnsi="Courier New"/>
          <w:color w:val="2E2E2E"/>
          <w:sz w:val="18"/>
          <w:szCs w:val="18"/>
        </w:rPr>
        <w:t xml:space="preserve">│   │   │   ├── paper.py</w:t>
      </w:r>
    </w:p>
    <w:p>
      <w:pPr>
        <w:shd w:fill="F2F2F2" w:val="clear"/>
        <w:spacing w:before="40" w:after="40"/>
        <w:ind w:left="360"/>
      </w:pPr>
      <w:r>
        <w:rPr>
          <w:rFonts w:ascii="Courier New" w:cs="Courier New" w:eastAsia="Courier New" w:hAnsi="Courier New"/>
          <w:color w:val="2E2E2E"/>
          <w:sz w:val="18"/>
          <w:szCs w:val="18"/>
        </w:rPr>
        <w:t xml:space="preserve">│   │   │   └── daily_usage.py</w:t>
      </w:r>
    </w:p>
    <w:p>
      <w:pPr>
        <w:shd w:fill="F2F2F2" w:val="clear"/>
        <w:spacing w:before="40" w:after="40"/>
        <w:ind w:left="360"/>
      </w:pPr>
      <w:r>
        <w:rPr>
          <w:rFonts w:ascii="Courier New" w:cs="Courier New" w:eastAsia="Courier New" w:hAnsi="Courier New"/>
          <w:color w:val="2E2E2E"/>
          <w:sz w:val="18"/>
          <w:szCs w:val="18"/>
        </w:rPr>
        <w:t xml:space="preserve">│   │   └── schemas/                 # Pydantic request/response schemas</w:t>
      </w:r>
    </w:p>
    <w:p>
      <w:pPr>
        <w:shd w:fill="F2F2F2" w:val="clear"/>
        <w:spacing w:before="40" w:after="40"/>
        <w:ind w:left="360"/>
      </w:pPr>
      <w:r>
        <w:rPr>
          <w:rFonts w:ascii="Courier New" w:cs="Courier New" w:eastAsia="Courier New" w:hAnsi="Courier New"/>
          <w:color w:val="2E2E2E"/>
          <w:sz w:val="18"/>
          <w:szCs w:val="18"/>
        </w:rPr>
        <w:t xml:space="preserve">│   │       ├── auth.py</w:t>
      </w:r>
    </w:p>
    <w:p>
      <w:pPr>
        <w:shd w:fill="F2F2F2" w:val="clear"/>
        <w:spacing w:before="40" w:after="40"/>
        <w:ind w:left="360"/>
      </w:pPr>
      <w:r>
        <w:rPr>
          <w:rFonts w:ascii="Courier New" w:cs="Courier New" w:eastAsia="Courier New" w:hAnsi="Courier New"/>
          <w:color w:val="2E2E2E"/>
          <w:sz w:val="18"/>
          <w:szCs w:val="18"/>
        </w:rPr>
        <w:t xml:space="preserve">│   │       ├── query.py             # QueryRequest, QueryResponse, EvidenceItem</w:t>
      </w:r>
    </w:p>
    <w:p>
      <w:pPr>
        <w:shd w:fill="F2F2F2" w:val="clear"/>
        <w:spacing w:before="40" w:after="40"/>
        <w:ind w:left="360"/>
      </w:pPr>
      <w:r>
        <w:rPr>
          <w:rFonts w:ascii="Courier New" w:cs="Courier New" w:eastAsia="Courier New" w:hAnsi="Courier New"/>
          <w:color w:val="2E2E2E"/>
          <w:sz w:val="18"/>
          <w:szCs w:val="18"/>
        </w:rPr>
        <w:t xml:space="preserve">│   │       ├── paper.py</w:t>
      </w:r>
    </w:p>
    <w:p>
      <w:pPr>
        <w:shd w:fill="F2F2F2" w:val="clear"/>
        <w:spacing w:before="40" w:after="40"/>
        <w:ind w:left="360"/>
      </w:pPr>
      <w:r>
        <w:rPr>
          <w:rFonts w:ascii="Courier New" w:cs="Courier New" w:eastAsia="Courier New" w:hAnsi="Courier New"/>
          <w:color w:val="2E2E2E"/>
          <w:sz w:val="18"/>
          <w:szCs w:val="18"/>
        </w:rPr>
        <w:t xml:space="preserve">│   │       ├── feedback.py</w:t>
      </w:r>
    </w:p>
    <w:p>
      <w:pPr>
        <w:shd w:fill="F2F2F2" w:val="clear"/>
        <w:spacing w:before="40" w:after="40"/>
        <w:ind w:left="360"/>
      </w:pPr>
      <w:r>
        <w:rPr>
          <w:rFonts w:ascii="Courier New" w:cs="Courier New" w:eastAsia="Courier New" w:hAnsi="Courier New"/>
          <w:color w:val="2E2E2E"/>
          <w:sz w:val="18"/>
          <w:szCs w:val="18"/>
        </w:rPr>
        <w:t xml:space="preserve">│   │       ├── history.py</w:t>
      </w:r>
    </w:p>
    <w:p>
      <w:pPr>
        <w:shd w:fill="F2F2F2" w:val="clear"/>
        <w:spacing w:before="40" w:after="40"/>
        <w:ind w:left="360"/>
      </w:pPr>
      <w:r>
        <w:rPr>
          <w:rFonts w:ascii="Courier New" w:cs="Courier New" w:eastAsia="Courier New" w:hAnsi="Courier New"/>
          <w:color w:val="2E2E2E"/>
          <w:sz w:val="18"/>
          <w:szCs w:val="18"/>
        </w:rPr>
        <w:t xml:space="preserve">│   │       └── user.py</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 api/</w:t>
      </w:r>
    </w:p>
    <w:p>
      <w:pPr>
        <w:shd w:fill="F2F2F2" w:val="clear"/>
        <w:spacing w:before="40" w:after="40"/>
        <w:ind w:left="360"/>
      </w:pPr>
      <w:r>
        <w:rPr>
          <w:rFonts w:ascii="Courier New" w:cs="Courier New" w:eastAsia="Courier New" w:hAnsi="Courier New"/>
          <w:color w:val="2E2E2E"/>
          <w:sz w:val="18"/>
          <w:szCs w:val="18"/>
        </w:rPr>
        <w:t xml:space="preserve">│   │   ├── router.py                # Master router</w:t>
      </w:r>
    </w:p>
    <w:p>
      <w:pPr>
        <w:shd w:fill="F2F2F2" w:val="clear"/>
        <w:spacing w:before="40" w:after="40"/>
        <w:ind w:left="360"/>
      </w:pPr>
      <w:r>
        <w:rPr>
          <w:rFonts w:ascii="Courier New" w:cs="Courier New" w:eastAsia="Courier New" w:hAnsi="Courier New"/>
          <w:color w:val="2E2E2E"/>
          <w:sz w:val="18"/>
          <w:szCs w:val="18"/>
        </w:rPr>
        <w:t xml:space="preserve">│   │   ├── dependencies.py          # get_db, get_current_user, rate_limiter</w:t>
      </w:r>
    </w:p>
    <w:p>
      <w:pPr>
        <w:shd w:fill="F2F2F2" w:val="clear"/>
        <w:spacing w:before="40" w:after="40"/>
        <w:ind w:left="360"/>
      </w:pPr>
      <w:r>
        <w:rPr>
          <w:rFonts w:ascii="Courier New" w:cs="Courier New" w:eastAsia="Courier New" w:hAnsi="Courier New"/>
          <w:color w:val="2E2E2E"/>
          <w:sz w:val="18"/>
          <w:szCs w:val="18"/>
        </w:rPr>
        <w:t xml:space="preserve">│   │   └── routes/</w:t>
      </w:r>
    </w:p>
    <w:p>
      <w:pPr>
        <w:shd w:fill="F2F2F2" w:val="clear"/>
        <w:spacing w:before="40" w:after="40"/>
        <w:ind w:left="360"/>
      </w:pPr>
      <w:r>
        <w:rPr>
          <w:rFonts w:ascii="Courier New" w:cs="Courier New" w:eastAsia="Courier New" w:hAnsi="Courier New"/>
          <w:color w:val="2E2E2E"/>
          <w:sz w:val="18"/>
          <w:szCs w:val="18"/>
        </w:rPr>
        <w:t xml:space="preserve">│   │       ├── auth.py              # POST /auth/register, /login, /refresh, /reset</w:t>
      </w:r>
    </w:p>
    <w:p>
      <w:pPr>
        <w:shd w:fill="F2F2F2" w:val="clear"/>
        <w:spacing w:before="40" w:after="40"/>
        <w:ind w:left="360"/>
      </w:pPr>
      <w:r>
        <w:rPr>
          <w:rFonts w:ascii="Courier New" w:cs="Courier New" w:eastAsia="Courier New" w:hAnsi="Courier New"/>
          <w:color w:val="2E2E2E"/>
          <w:sz w:val="18"/>
          <w:szCs w:val="18"/>
        </w:rPr>
        <w:t xml:space="preserve">│   │       ├── query.py             # POST /query (main AI endpoint)</w:t>
      </w:r>
    </w:p>
    <w:p>
      <w:pPr>
        <w:shd w:fill="F2F2F2" w:val="clear"/>
        <w:spacing w:before="40" w:after="40"/>
        <w:ind w:left="360"/>
      </w:pPr>
      <w:r>
        <w:rPr>
          <w:rFonts w:ascii="Courier New" w:cs="Courier New" w:eastAsia="Courier New" w:hAnsi="Courier New"/>
          <w:color w:val="2E2E2E"/>
          <w:sz w:val="18"/>
          <w:szCs w:val="18"/>
        </w:rPr>
        <w:t xml:space="preserve">│   │       ├── history.py           # GET /queries, GET /queries/:id</w:t>
      </w:r>
    </w:p>
    <w:p>
      <w:pPr>
        <w:shd w:fill="F2F2F2" w:val="clear"/>
        <w:spacing w:before="40" w:after="40"/>
        <w:ind w:left="360"/>
      </w:pPr>
      <w:r>
        <w:rPr>
          <w:rFonts w:ascii="Courier New" w:cs="Courier New" w:eastAsia="Courier New" w:hAnsi="Courier New"/>
          <w:color w:val="2E2E2E"/>
          <w:sz w:val="18"/>
          <w:szCs w:val="18"/>
        </w:rPr>
        <w:t xml:space="preserve">│   │       ├── feedback.py          # POST /queries/:id/feedback</w:t>
      </w:r>
    </w:p>
    <w:p>
      <w:pPr>
        <w:shd w:fill="F2F2F2" w:val="clear"/>
        <w:spacing w:before="40" w:after="40"/>
        <w:ind w:left="360"/>
      </w:pPr>
      <w:r>
        <w:rPr>
          <w:rFonts w:ascii="Courier New" w:cs="Courier New" w:eastAsia="Courier New" w:hAnsi="Courier New"/>
          <w:color w:val="2E2E2E"/>
          <w:sz w:val="18"/>
          <w:szCs w:val="18"/>
        </w:rPr>
        <w:t xml:space="preserve">│   │       └── user.py              # GET /me, PATCH /me</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 services/</w:t>
      </w:r>
    </w:p>
    <w:p>
      <w:pPr>
        <w:shd w:fill="F2F2F2" w:val="clear"/>
        <w:spacing w:before="40" w:after="40"/>
        <w:ind w:left="360"/>
      </w:pPr>
      <w:r>
        <w:rPr>
          <w:rFonts w:ascii="Courier New" w:cs="Courier New" w:eastAsia="Courier New" w:hAnsi="Courier New"/>
          <w:color w:val="2E2E2E"/>
          <w:sz w:val="18"/>
          <w:szCs w:val="18"/>
        </w:rPr>
        <w:t xml:space="preserve">│   │   ├── auth_service.py          # Registration, login, token management</w:t>
      </w:r>
    </w:p>
    <w:p>
      <w:pPr>
        <w:shd w:fill="F2F2F2" w:val="clear"/>
        <w:spacing w:before="40" w:after="40"/>
        <w:ind w:left="360"/>
      </w:pPr>
      <w:r>
        <w:rPr>
          <w:rFonts w:ascii="Courier New" w:cs="Courier New" w:eastAsia="Courier New" w:hAnsi="Courier New"/>
          <w:color w:val="2E2E2E"/>
          <w:sz w:val="18"/>
          <w:szCs w:val="18"/>
        </w:rPr>
        <w:t xml:space="preserve">│   │   ├── query_service.py         # Orchestrates full AI pipeline</w:t>
      </w:r>
    </w:p>
    <w:p>
      <w:pPr>
        <w:shd w:fill="F2F2F2" w:val="clear"/>
        <w:spacing w:before="40" w:after="40"/>
        <w:ind w:left="360"/>
      </w:pPr>
      <w:r>
        <w:rPr>
          <w:rFonts w:ascii="Courier New" w:cs="Courier New" w:eastAsia="Courier New" w:hAnsi="Courier New"/>
          <w:color w:val="2E2E2E"/>
          <w:sz w:val="18"/>
          <w:szCs w:val="18"/>
        </w:rPr>
        <w:t xml:space="preserve">│   │   ├── history_service.py</w:t>
      </w:r>
    </w:p>
    <w:p>
      <w:pPr>
        <w:shd w:fill="F2F2F2" w:val="clear"/>
        <w:spacing w:before="40" w:after="40"/>
        <w:ind w:left="360"/>
      </w:pPr>
      <w:r>
        <w:rPr>
          <w:rFonts w:ascii="Courier New" w:cs="Courier New" w:eastAsia="Courier New" w:hAnsi="Courier New"/>
          <w:color w:val="2E2E2E"/>
          <w:sz w:val="18"/>
          <w:szCs w:val="18"/>
        </w:rPr>
        <w:t xml:space="preserve">│   │   ├── feedback_service.py</w:t>
      </w:r>
    </w:p>
    <w:p>
      <w:pPr>
        <w:shd w:fill="F2F2F2" w:val="clear"/>
        <w:spacing w:before="40" w:after="40"/>
        <w:ind w:left="360"/>
      </w:pPr>
      <w:r>
        <w:rPr>
          <w:rFonts w:ascii="Courier New" w:cs="Courier New" w:eastAsia="Courier New" w:hAnsi="Courier New"/>
          <w:color w:val="2E2E2E"/>
          <w:sz w:val="18"/>
          <w:szCs w:val="18"/>
        </w:rPr>
        <w:t xml:space="preserve">│   │   └── rate_limit_service.py    # Redis-backed rate limiting</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 pipeline/</w:t>
      </w:r>
    </w:p>
    <w:p>
      <w:pPr>
        <w:shd w:fill="F2F2F2" w:val="clear"/>
        <w:spacing w:before="40" w:after="40"/>
        <w:ind w:left="360"/>
      </w:pPr>
      <w:r>
        <w:rPr>
          <w:rFonts w:ascii="Courier New" w:cs="Courier New" w:eastAsia="Courier New" w:hAnsi="Courier New"/>
          <w:color w:val="2E2E2E"/>
          <w:sz w:val="18"/>
          <w:szCs w:val="18"/>
        </w:rPr>
        <w:t xml:space="preserve">│   │   ├── orchestrator.py          # Composes all 11 pipeline steps</w:t>
      </w:r>
    </w:p>
    <w:p>
      <w:pPr>
        <w:shd w:fill="F2F2F2" w:val="clear"/>
        <w:spacing w:before="40" w:after="40"/>
        <w:ind w:left="360"/>
      </w:pPr>
      <w:r>
        <w:rPr>
          <w:rFonts w:ascii="Courier New" w:cs="Courier New" w:eastAsia="Courier New" w:hAnsi="Courier New"/>
          <w:color w:val="2E2E2E"/>
          <w:sz w:val="18"/>
          <w:szCs w:val="18"/>
        </w:rPr>
        <w:t xml:space="preserve">│   │   ├── validator/</w:t>
      </w:r>
    </w:p>
    <w:p>
      <w:pPr>
        <w:shd w:fill="F2F2F2" w:val="clear"/>
        <w:spacing w:before="40" w:after="40"/>
        <w:ind w:left="360"/>
      </w:pPr>
      <w:r>
        <w:rPr>
          <w:rFonts w:ascii="Courier New" w:cs="Courier New" w:eastAsia="Courier New" w:hAnsi="Courier New"/>
          <w:color w:val="2E2E2E"/>
          <w:sz w:val="18"/>
          <w:szCs w:val="18"/>
        </w:rPr>
        <w:t xml:space="preserve">│   │   │   └── query_validator.py</w:t>
      </w:r>
    </w:p>
    <w:p>
      <w:pPr>
        <w:shd w:fill="F2F2F2" w:val="clear"/>
        <w:spacing w:before="40" w:after="40"/>
        <w:ind w:left="360"/>
      </w:pPr>
      <w:r>
        <w:rPr>
          <w:rFonts w:ascii="Courier New" w:cs="Courier New" w:eastAsia="Courier New" w:hAnsi="Courier New"/>
          <w:color w:val="2E2E2E"/>
          <w:sz w:val="18"/>
          <w:szCs w:val="18"/>
        </w:rPr>
        <w:t xml:space="preserve">│   │   ├── ner/</w:t>
      </w:r>
    </w:p>
    <w:p>
      <w:pPr>
        <w:shd w:fill="F2F2F2" w:val="clear"/>
        <w:spacing w:before="40" w:after="40"/>
        <w:ind w:left="360"/>
      </w:pPr>
      <w:r>
        <w:rPr>
          <w:rFonts w:ascii="Courier New" w:cs="Courier New" w:eastAsia="Courier New" w:hAnsi="Courier New"/>
          <w:color w:val="2E2E2E"/>
          <w:sz w:val="18"/>
          <w:szCs w:val="18"/>
        </w:rPr>
        <w:t xml:space="preserve">│   │   │   └── ner_extractor.py</w:t>
      </w:r>
    </w:p>
    <w:p>
      <w:pPr>
        <w:shd w:fill="F2F2F2" w:val="clear"/>
        <w:spacing w:before="40" w:after="40"/>
        <w:ind w:left="360"/>
      </w:pPr>
      <w:r>
        <w:rPr>
          <w:rFonts w:ascii="Courier New" w:cs="Courier New" w:eastAsia="Courier New" w:hAnsi="Courier New"/>
          <w:color w:val="2E2E2E"/>
          <w:sz w:val="18"/>
          <w:szCs w:val="18"/>
        </w:rPr>
        <w:t xml:space="preserve">│   │   ├── expander/</w:t>
      </w:r>
    </w:p>
    <w:p>
      <w:pPr>
        <w:shd w:fill="F2F2F2" w:val="clear"/>
        <w:spacing w:before="40" w:after="40"/>
        <w:ind w:left="360"/>
      </w:pPr>
      <w:r>
        <w:rPr>
          <w:rFonts w:ascii="Courier New" w:cs="Courier New" w:eastAsia="Courier New" w:hAnsi="Courier New"/>
          <w:color w:val="2E2E2E"/>
          <w:sz w:val="18"/>
          <w:szCs w:val="18"/>
        </w:rPr>
        <w:t xml:space="preserve">│   │   │   └── query_expander.py</w:t>
      </w:r>
    </w:p>
    <w:p>
      <w:pPr>
        <w:shd w:fill="F2F2F2" w:val="clear"/>
        <w:spacing w:before="40" w:after="40"/>
        <w:ind w:left="360"/>
      </w:pPr>
      <w:r>
        <w:rPr>
          <w:rFonts w:ascii="Courier New" w:cs="Courier New" w:eastAsia="Courier New" w:hAnsi="Courier New"/>
          <w:color w:val="2E2E2E"/>
          <w:sz w:val="18"/>
          <w:szCs w:val="18"/>
        </w:rPr>
        <w:t xml:space="preserve">│   │   ├── embedder/</w:t>
      </w:r>
    </w:p>
    <w:p>
      <w:pPr>
        <w:shd w:fill="F2F2F2" w:val="clear"/>
        <w:spacing w:before="40" w:after="40"/>
        <w:ind w:left="360"/>
      </w:pPr>
      <w:r>
        <w:rPr>
          <w:rFonts w:ascii="Courier New" w:cs="Courier New" w:eastAsia="Courier New" w:hAnsi="Courier New"/>
          <w:color w:val="2E2E2E"/>
          <w:sz w:val="18"/>
          <w:szCs w:val="18"/>
        </w:rPr>
        <w:t xml:space="preserve">│   │   │   └── embedder.py</w:t>
      </w:r>
    </w:p>
    <w:p>
      <w:pPr>
        <w:shd w:fill="F2F2F2" w:val="clear"/>
        <w:spacing w:before="40" w:after="40"/>
        <w:ind w:left="360"/>
      </w:pPr>
      <w:r>
        <w:rPr>
          <w:rFonts w:ascii="Courier New" w:cs="Courier New" w:eastAsia="Courier New" w:hAnsi="Courier New"/>
          <w:color w:val="2E2E2E"/>
          <w:sz w:val="18"/>
          <w:szCs w:val="18"/>
        </w:rPr>
        <w:t xml:space="preserve">│   │   ├── retriever/</w:t>
      </w:r>
    </w:p>
    <w:p>
      <w:pPr>
        <w:shd w:fill="F2F2F2" w:val="clear"/>
        <w:spacing w:before="40" w:after="40"/>
        <w:ind w:left="360"/>
      </w:pPr>
      <w:r>
        <w:rPr>
          <w:rFonts w:ascii="Courier New" w:cs="Courier New" w:eastAsia="Courier New" w:hAnsi="Courier New"/>
          <w:color w:val="2E2E2E"/>
          <w:sz w:val="18"/>
          <w:szCs w:val="18"/>
        </w:rPr>
        <w:t xml:space="preserve">│   │   │   ├── base_retriever.py    # Abstract interface (FAISS→Weaviate swap here)</w:t>
      </w:r>
    </w:p>
    <w:p>
      <w:pPr>
        <w:shd w:fill="F2F2F2" w:val="clear"/>
        <w:spacing w:before="40" w:after="40"/>
        <w:ind w:left="360"/>
      </w:pPr>
      <w:r>
        <w:rPr>
          <w:rFonts w:ascii="Courier New" w:cs="Courier New" w:eastAsia="Courier New" w:hAnsi="Courier New"/>
          <w:color w:val="2E2E2E"/>
          <w:sz w:val="18"/>
          <w:szCs w:val="18"/>
        </w:rPr>
        <w:t xml:space="preserve">│   │   │   └── faiss_retriever.py</w:t>
      </w:r>
    </w:p>
    <w:p>
      <w:pPr>
        <w:shd w:fill="F2F2F2" w:val="clear"/>
        <w:spacing w:before="40" w:after="40"/>
        <w:ind w:left="360"/>
      </w:pPr>
      <w:r>
        <w:rPr>
          <w:rFonts w:ascii="Courier New" w:cs="Courier New" w:eastAsia="Courier New" w:hAnsi="Courier New"/>
          <w:color w:val="2E2E2E"/>
          <w:sz w:val="18"/>
          <w:szCs w:val="18"/>
        </w:rPr>
        <w:t xml:space="preserve">│   │   ├── reranker/</w:t>
      </w:r>
    </w:p>
    <w:p>
      <w:pPr>
        <w:shd w:fill="F2F2F2" w:val="clear"/>
        <w:spacing w:before="40" w:after="40"/>
        <w:ind w:left="360"/>
      </w:pPr>
      <w:r>
        <w:rPr>
          <w:rFonts w:ascii="Courier New" w:cs="Courier New" w:eastAsia="Courier New" w:hAnsi="Courier New"/>
          <w:color w:val="2E2E2E"/>
          <w:sz w:val="18"/>
          <w:szCs w:val="18"/>
        </w:rPr>
        <w:t xml:space="preserve">│   │   │   └── cross_encoder_reranker.py</w:t>
      </w:r>
    </w:p>
    <w:p>
      <w:pPr>
        <w:shd w:fill="F2F2F2" w:val="clear"/>
        <w:spacing w:before="40" w:after="40"/>
        <w:ind w:left="360"/>
      </w:pPr>
      <w:r>
        <w:rPr>
          <w:rFonts w:ascii="Courier New" w:cs="Courier New" w:eastAsia="Courier New" w:hAnsi="Courier New"/>
          <w:color w:val="2E2E2E"/>
          <w:sz w:val="18"/>
          <w:szCs w:val="18"/>
        </w:rPr>
        <w:t xml:space="preserve">│   │   ├── evidence/</w:t>
      </w:r>
    </w:p>
    <w:p>
      <w:pPr>
        <w:shd w:fill="F2F2F2" w:val="clear"/>
        <w:spacing w:before="40" w:after="40"/>
        <w:ind w:left="360"/>
      </w:pPr>
      <w:r>
        <w:rPr>
          <w:rFonts w:ascii="Courier New" w:cs="Courier New" w:eastAsia="Courier New" w:hAnsi="Courier New"/>
          <w:color w:val="2E2E2E"/>
          <w:sz w:val="18"/>
          <w:szCs w:val="18"/>
        </w:rPr>
        <w:t xml:space="preserve">│   │   │   └── evidence_extractor.py</w:t>
      </w:r>
    </w:p>
    <w:p>
      <w:pPr>
        <w:shd w:fill="F2F2F2" w:val="clear"/>
        <w:spacing w:before="40" w:after="40"/>
        <w:ind w:left="360"/>
      </w:pPr>
      <w:r>
        <w:rPr>
          <w:rFonts w:ascii="Courier New" w:cs="Courier New" w:eastAsia="Courier New" w:hAnsi="Courier New"/>
          <w:color w:val="2E2E2E"/>
          <w:sz w:val="18"/>
          <w:szCs w:val="18"/>
        </w:rPr>
        <w:t xml:space="preserve">│   │   ├── contradiction/</w:t>
      </w:r>
    </w:p>
    <w:p>
      <w:pPr>
        <w:shd w:fill="F2F2F2" w:val="clear"/>
        <w:spacing w:before="40" w:after="40"/>
        <w:ind w:left="360"/>
      </w:pPr>
      <w:r>
        <w:rPr>
          <w:rFonts w:ascii="Courier New" w:cs="Courier New" w:eastAsia="Courier New" w:hAnsi="Courier New"/>
          <w:color w:val="2E2E2E"/>
          <w:sz w:val="18"/>
          <w:szCs w:val="18"/>
        </w:rPr>
        <w:t xml:space="preserve">│   │   │   └── contradiction_detector.py</w:t>
      </w:r>
    </w:p>
    <w:p>
      <w:pPr>
        <w:shd w:fill="F2F2F2" w:val="clear"/>
        <w:spacing w:before="40" w:after="40"/>
        <w:ind w:left="360"/>
      </w:pPr>
      <w:r>
        <w:rPr>
          <w:rFonts w:ascii="Courier New" w:cs="Courier New" w:eastAsia="Courier New" w:hAnsi="Courier New"/>
          <w:color w:val="2E2E2E"/>
          <w:sz w:val="18"/>
          <w:szCs w:val="18"/>
        </w:rPr>
        <w:t xml:space="preserve">│   │   ├── llm/</w:t>
      </w:r>
    </w:p>
    <w:p>
      <w:pPr>
        <w:shd w:fill="F2F2F2" w:val="clear"/>
        <w:spacing w:before="40" w:after="40"/>
        <w:ind w:left="360"/>
      </w:pPr>
      <w:r>
        <w:rPr>
          <w:rFonts w:ascii="Courier New" w:cs="Courier New" w:eastAsia="Courier New" w:hAnsi="Courier New"/>
          <w:color w:val="2E2E2E"/>
          <w:sz w:val="18"/>
          <w:szCs w:val="18"/>
        </w:rPr>
        <w:t xml:space="preserve">│   │   │   ├── base_llm.py          # Abstract LLM interface</w:t>
      </w:r>
    </w:p>
    <w:p>
      <w:pPr>
        <w:shd w:fill="F2F2F2" w:val="clear"/>
        <w:spacing w:before="40" w:after="40"/>
        <w:ind w:left="360"/>
      </w:pPr>
      <w:r>
        <w:rPr>
          <w:rFonts w:ascii="Courier New" w:cs="Courier New" w:eastAsia="Courier New" w:hAnsi="Courier New"/>
          <w:color w:val="2E2E2E"/>
          <w:sz w:val="18"/>
          <w:szCs w:val="18"/>
        </w:rPr>
        <w:t xml:space="preserve">│   │   │   ├── medgemma_client.py</w:t>
      </w:r>
    </w:p>
    <w:p>
      <w:pPr>
        <w:shd w:fill="F2F2F2" w:val="clear"/>
        <w:spacing w:before="40" w:after="40"/>
        <w:ind w:left="360"/>
      </w:pPr>
      <w:r>
        <w:rPr>
          <w:rFonts w:ascii="Courier New" w:cs="Courier New" w:eastAsia="Courier New" w:hAnsi="Courier New"/>
          <w:color w:val="2E2E2E"/>
          <w:sz w:val="18"/>
          <w:szCs w:val="18"/>
        </w:rPr>
        <w:t xml:space="preserve">│   │   │   ├── openai_client.py</w:t>
      </w:r>
    </w:p>
    <w:p>
      <w:pPr>
        <w:shd w:fill="F2F2F2" w:val="clear"/>
        <w:spacing w:before="40" w:after="40"/>
        <w:ind w:left="360"/>
      </w:pPr>
      <w:r>
        <w:rPr>
          <w:rFonts w:ascii="Courier New" w:cs="Courier New" w:eastAsia="Courier New" w:hAnsi="Courier New"/>
          <w:color w:val="2E2E2E"/>
          <w:sz w:val="18"/>
          <w:szCs w:val="18"/>
        </w:rPr>
        <w:t xml:space="preserve">│   │   │   ├── prompt_templates.py  # All prompts — versioned</w:t>
      </w:r>
    </w:p>
    <w:p>
      <w:pPr>
        <w:shd w:fill="F2F2F2" w:val="clear"/>
        <w:spacing w:before="40" w:after="40"/>
        <w:ind w:left="360"/>
      </w:pPr>
      <w:r>
        <w:rPr>
          <w:rFonts w:ascii="Courier New" w:cs="Courier New" w:eastAsia="Courier New" w:hAnsi="Courier New"/>
          <w:color w:val="2E2E2E"/>
          <w:sz w:val="18"/>
          <w:szCs w:val="18"/>
        </w:rPr>
        <w:t xml:space="preserve">│   │   │   └── llm_router.py        # Primary/fallback routing</w:t>
      </w:r>
    </w:p>
    <w:p>
      <w:pPr>
        <w:shd w:fill="F2F2F2" w:val="clear"/>
        <w:spacing w:before="40" w:after="40"/>
        <w:ind w:left="360"/>
      </w:pPr>
      <w:r>
        <w:rPr>
          <w:rFonts w:ascii="Courier New" w:cs="Courier New" w:eastAsia="Courier New" w:hAnsi="Courier New"/>
          <w:color w:val="2E2E2E"/>
          <w:sz w:val="18"/>
          <w:szCs w:val="18"/>
        </w:rPr>
        <w:t xml:space="preserve">│   │   ├── confidence/</w:t>
      </w:r>
    </w:p>
    <w:p>
      <w:pPr>
        <w:shd w:fill="F2F2F2" w:val="clear"/>
        <w:spacing w:before="40" w:after="40"/>
        <w:ind w:left="360"/>
      </w:pPr>
      <w:r>
        <w:rPr>
          <w:rFonts w:ascii="Courier New" w:cs="Courier New" w:eastAsia="Courier New" w:hAnsi="Courier New"/>
          <w:color w:val="2E2E2E"/>
          <w:sz w:val="18"/>
          <w:szCs w:val="18"/>
        </w:rPr>
        <w:t xml:space="preserve">│   │   │   └── confidence_scorer.py</w:t>
      </w:r>
    </w:p>
    <w:p>
      <w:pPr>
        <w:shd w:fill="F2F2F2" w:val="clear"/>
        <w:spacing w:before="40" w:after="40"/>
        <w:ind w:left="360"/>
      </w:pPr>
      <w:r>
        <w:rPr>
          <w:rFonts w:ascii="Courier New" w:cs="Courier New" w:eastAsia="Courier New" w:hAnsi="Courier New"/>
          <w:color w:val="2E2E2E"/>
          <w:sz w:val="18"/>
          <w:szCs w:val="18"/>
        </w:rPr>
        <w:t xml:space="preserve">│   │   └── formatter/</w:t>
      </w:r>
    </w:p>
    <w:p>
      <w:pPr>
        <w:shd w:fill="F2F2F2" w:val="clear"/>
        <w:spacing w:before="40" w:after="40"/>
        <w:ind w:left="360"/>
      </w:pPr>
      <w:r>
        <w:rPr>
          <w:rFonts w:ascii="Courier New" w:cs="Courier New" w:eastAsia="Courier New" w:hAnsi="Courier New"/>
          <w:color w:val="2E2E2E"/>
          <w:sz w:val="18"/>
          <w:szCs w:val="18"/>
        </w:rPr>
        <w:t xml:space="preserve">│   │       └── response_formatter.py</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 ingestion/</w:t>
      </w:r>
    </w:p>
    <w:p>
      <w:pPr>
        <w:shd w:fill="F2F2F2" w:val="clear"/>
        <w:spacing w:before="40" w:after="40"/>
        <w:ind w:left="360"/>
      </w:pPr>
      <w:r>
        <w:rPr>
          <w:rFonts w:ascii="Courier New" w:cs="Courier New" w:eastAsia="Courier New" w:hAnsi="Courier New"/>
          <w:color w:val="2E2E2E"/>
          <w:sz w:val="18"/>
          <w:szCs w:val="18"/>
        </w:rPr>
        <w:t xml:space="preserve">│   │   ├── run_ingestion.py         # CLI entrypoint</w:t>
      </w:r>
    </w:p>
    <w:p>
      <w:pPr>
        <w:shd w:fill="F2F2F2" w:val="clear"/>
        <w:spacing w:before="40" w:after="40"/>
        <w:ind w:left="360"/>
      </w:pPr>
      <w:r>
        <w:rPr>
          <w:rFonts w:ascii="Courier New" w:cs="Courier New" w:eastAsia="Courier New" w:hAnsi="Courier New"/>
          <w:color w:val="2E2E2E"/>
          <w:sz w:val="18"/>
          <w:szCs w:val="18"/>
        </w:rPr>
        <w:t xml:space="preserve">│   │   ├── pubmed_fetcher.py        # PubMed E-utilities API client</w:t>
      </w:r>
    </w:p>
    <w:p>
      <w:pPr>
        <w:shd w:fill="F2F2F2" w:val="clear"/>
        <w:spacing w:before="40" w:after="40"/>
        <w:ind w:left="360"/>
      </w:pPr>
      <w:r>
        <w:rPr>
          <w:rFonts w:ascii="Courier New" w:cs="Courier New" w:eastAsia="Courier New" w:hAnsi="Courier New"/>
          <w:color w:val="2E2E2E"/>
          <w:sz w:val="18"/>
          <w:szCs w:val="18"/>
        </w:rPr>
        <w:t xml:space="preserve">│   │   ├── paper_parser.py          # XML → structured Paper object</w:t>
      </w:r>
    </w:p>
    <w:p>
      <w:pPr>
        <w:shd w:fill="F2F2F2" w:val="clear"/>
        <w:spacing w:before="40" w:after="40"/>
        <w:ind w:left="360"/>
      </w:pPr>
      <w:r>
        <w:rPr>
          <w:rFonts w:ascii="Courier New" w:cs="Courier New" w:eastAsia="Courier New" w:hAnsi="Courier New"/>
          <w:color w:val="2E2E2E"/>
          <w:sz w:val="18"/>
          <w:szCs w:val="18"/>
        </w:rPr>
        <w:t xml:space="preserve">│   │   ├── chunker.py               # Section-aware text chunking</w:t>
      </w:r>
    </w:p>
    <w:p>
      <w:pPr>
        <w:shd w:fill="F2F2F2" w:val="clear"/>
        <w:spacing w:before="40" w:after="40"/>
        <w:ind w:left="360"/>
      </w:pPr>
      <w:r>
        <w:rPr>
          <w:rFonts w:ascii="Courier New" w:cs="Courier New" w:eastAsia="Courier New" w:hAnsi="Courier New"/>
          <w:color w:val="2E2E2E"/>
          <w:sz w:val="18"/>
          <w:szCs w:val="18"/>
        </w:rPr>
        <w:t xml:space="preserve">│   │   ├── batch_embedder.py        # GPU-batched embedding</w:t>
      </w:r>
    </w:p>
    <w:p>
      <w:pPr>
        <w:shd w:fill="F2F2F2" w:val="clear"/>
        <w:spacing w:before="40" w:after="40"/>
        <w:ind w:left="360"/>
      </w:pPr>
      <w:r>
        <w:rPr>
          <w:rFonts w:ascii="Courier New" w:cs="Courier New" w:eastAsia="Courier New" w:hAnsi="Courier New"/>
          <w:color w:val="2E2E2E"/>
          <w:sz w:val="18"/>
          <w:szCs w:val="18"/>
        </w:rPr>
        <w:t xml:space="preserve">│   │   ├── faiss_indexer.py         # Build/update FAISS index</w:t>
      </w:r>
    </w:p>
    <w:p>
      <w:pPr>
        <w:shd w:fill="F2F2F2" w:val="clear"/>
        <w:spacing w:before="40" w:after="40"/>
        <w:ind w:left="360"/>
      </w:pPr>
      <w:r>
        <w:rPr>
          <w:rFonts w:ascii="Courier New" w:cs="Courier New" w:eastAsia="Courier New" w:hAnsi="Courier New"/>
          <w:color w:val="2E2E2E"/>
          <w:sz w:val="18"/>
          <w:szCs w:val="18"/>
        </w:rPr>
        <w:t xml:space="preserve">│   │   ├── metadata_storer.py       # Upsert metadata to PostgreSQL</w:t>
      </w:r>
    </w:p>
    <w:p>
      <w:pPr>
        <w:shd w:fill="F2F2F2" w:val="clear"/>
        <w:spacing w:before="40" w:after="40"/>
        <w:ind w:left="360"/>
      </w:pPr>
      <w:r>
        <w:rPr>
          <w:rFonts w:ascii="Courier New" w:cs="Courier New" w:eastAsia="Courier New" w:hAnsi="Courier New"/>
          <w:color w:val="2E2E2E"/>
          <w:sz w:val="18"/>
          <w:szCs w:val="18"/>
        </w:rPr>
        <w:t xml:space="preserve">│   │   └── ingestion_validator.py   # Post-ingestion quality check</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 tests/</w:t>
      </w:r>
    </w:p>
    <w:p>
      <w:pPr>
        <w:shd w:fill="F2F2F2" w:val="clear"/>
        <w:spacing w:before="40" w:after="40"/>
        <w:ind w:left="360"/>
      </w:pPr>
      <w:r>
        <w:rPr>
          <w:rFonts w:ascii="Courier New" w:cs="Courier New" w:eastAsia="Courier New" w:hAnsi="Courier New"/>
          <w:color w:val="2E2E2E"/>
          <w:sz w:val="18"/>
          <w:szCs w:val="18"/>
        </w:rPr>
        <w:t xml:space="preserve">│       ├── conftest.py              # pytest fixtures</w:t>
      </w:r>
    </w:p>
    <w:p>
      <w:pPr>
        <w:shd w:fill="F2F2F2" w:val="clear"/>
        <w:spacing w:before="40" w:after="40"/>
        <w:ind w:left="360"/>
      </w:pPr>
      <w:r>
        <w:rPr>
          <w:rFonts w:ascii="Courier New" w:cs="Courier New" w:eastAsia="Courier New" w:hAnsi="Courier New"/>
          <w:color w:val="2E2E2E"/>
          <w:sz w:val="18"/>
          <w:szCs w:val="18"/>
        </w:rPr>
        <w:t xml:space="preserve">│       ├── unit/pipeline/           # Per-component unit tests</w:t>
      </w:r>
    </w:p>
    <w:p>
      <w:pPr>
        <w:shd w:fill="F2F2F2" w:val="clear"/>
        <w:spacing w:before="40" w:after="40"/>
        <w:ind w:left="360"/>
      </w:pPr>
      <w:r>
        <w:rPr>
          <w:rFonts w:ascii="Courier New" w:cs="Courier New" w:eastAsia="Courier New" w:hAnsi="Courier New"/>
          <w:color w:val="2E2E2E"/>
          <w:sz w:val="18"/>
          <w:szCs w:val="18"/>
        </w:rPr>
        <w:t xml:space="preserve">│       ├── integration/             # Full pipeline E2E tests</w:t>
      </w:r>
    </w:p>
    <w:p>
      <w:pPr>
        <w:shd w:fill="F2F2F2" w:val="clear"/>
        <w:spacing w:before="40" w:after="40"/>
        <w:ind w:left="360"/>
      </w:pPr>
      <w:r>
        <w:rPr>
          <w:rFonts w:ascii="Courier New" w:cs="Courier New" w:eastAsia="Courier New" w:hAnsi="Courier New"/>
          <w:color w:val="2E2E2E"/>
          <w:sz w:val="18"/>
          <w:szCs w:val="18"/>
        </w:rPr>
        <w:t xml:space="preserve">│       └── eval/</w:t>
      </w:r>
    </w:p>
    <w:p>
      <w:pPr>
        <w:shd w:fill="F2F2F2" w:val="clear"/>
        <w:spacing w:before="40" w:after="40"/>
        <w:ind w:left="360"/>
      </w:pPr>
      <w:r>
        <w:rPr>
          <w:rFonts w:ascii="Courier New" w:cs="Courier New" w:eastAsia="Courier New" w:hAnsi="Courier New"/>
          <w:color w:val="2E2E2E"/>
          <w:sz w:val="18"/>
          <w:szCs w:val="18"/>
        </w:rPr>
        <w:t xml:space="preserve">│           ├── eval_retrieval.py    # Recall@K evaluation</w:t>
      </w:r>
    </w:p>
    <w:p>
      <w:pPr>
        <w:shd w:fill="F2F2F2" w:val="clear"/>
        <w:spacing w:before="40" w:after="40"/>
        <w:ind w:left="360"/>
      </w:pPr>
      <w:r>
        <w:rPr>
          <w:rFonts w:ascii="Courier New" w:cs="Courier New" w:eastAsia="Courier New" w:hAnsi="Courier New"/>
          <w:color w:val="2E2E2E"/>
          <w:sz w:val="18"/>
          <w:szCs w:val="18"/>
        </w:rPr>
        <w:t xml:space="preserve">│           ├── eval_hallucination.py</w:t>
      </w:r>
    </w:p>
    <w:p>
      <w:pPr>
        <w:shd w:fill="F2F2F2" w:val="clear"/>
        <w:spacing w:before="40" w:after="40"/>
        <w:ind w:left="360"/>
      </w:pPr>
      <w:r>
        <w:rPr>
          <w:rFonts w:ascii="Courier New" w:cs="Courier New" w:eastAsia="Courier New" w:hAnsi="Courier New"/>
          <w:color w:val="2E2E2E"/>
          <w:sz w:val="18"/>
          <w:szCs w:val="18"/>
        </w:rPr>
        <w:t xml:space="preserve">│           └── gold_queries.json    # 50 expert-validated Q&amp;A pairs</w:t>
      </w:r>
    </w:p>
    <w:p>
      <w:pPr>
        <w:shd w:fill="F2F2F2" w:val="clear"/>
        <w:spacing w:before="40" w:after="40"/>
        <w:ind w:left="360"/>
      </w:pPr>
      <w:r>
        <w:rPr>
          <w:rFonts w:ascii="Courier New" w:cs="Courier New" w:eastAsia="Courier New" w:hAnsi="Courier New"/>
          <w:color w:val="2E2E2E"/>
          <w:sz w:val="18"/>
          <w:szCs w:val="18"/>
        </w:rPr>
        <w:t xml:space="preserve">│</w:t>
      </w:r>
    </w:p>
    <w:p>
      <w:pPr>
        <w:shd w:fill="F2F2F2" w:val="clear"/>
        <w:spacing w:before="40" w:after="40"/>
        <w:ind w:left="360"/>
      </w:pPr>
      <w:r>
        <w:rPr>
          <w:rFonts w:ascii="Courier New" w:cs="Courier New" w:eastAsia="Courier New" w:hAnsi="Courier New"/>
          <w:color w:val="2E2E2E"/>
          <w:sz w:val="18"/>
          <w:szCs w:val="18"/>
        </w:rPr>
        <w:t xml:space="preserve">├── frontend/</w:t>
      </w:r>
    </w:p>
    <w:p>
      <w:pPr>
        <w:shd w:fill="F2F2F2" w:val="clear"/>
        <w:spacing w:before="40" w:after="40"/>
        <w:ind w:left="360"/>
      </w:pPr>
      <w:r>
        <w:rPr>
          <w:rFonts w:ascii="Courier New" w:cs="Courier New" w:eastAsia="Courier New" w:hAnsi="Courier New"/>
          <w:color w:val="2E2E2E"/>
          <w:sz w:val="18"/>
          <w:szCs w:val="18"/>
        </w:rPr>
        <w:t xml:space="preserve">│   ├── Dockerfile</w:t>
      </w:r>
    </w:p>
    <w:p>
      <w:pPr>
        <w:shd w:fill="F2F2F2" w:val="clear"/>
        <w:spacing w:before="40" w:after="40"/>
        <w:ind w:left="360"/>
      </w:pPr>
      <w:r>
        <w:rPr>
          <w:rFonts w:ascii="Courier New" w:cs="Courier New" w:eastAsia="Courier New" w:hAnsi="Courier New"/>
          <w:color w:val="2E2E2E"/>
          <w:sz w:val="18"/>
          <w:szCs w:val="18"/>
        </w:rPr>
        <w:t xml:space="preserve">│   ├── package.json</w:t>
      </w:r>
    </w:p>
    <w:p>
      <w:pPr>
        <w:shd w:fill="F2F2F2" w:val="clear"/>
        <w:spacing w:before="40" w:after="40"/>
        <w:ind w:left="360"/>
      </w:pPr>
      <w:r>
        <w:rPr>
          <w:rFonts w:ascii="Courier New" w:cs="Courier New" w:eastAsia="Courier New" w:hAnsi="Courier New"/>
          <w:color w:val="2E2E2E"/>
          <w:sz w:val="18"/>
          <w:szCs w:val="18"/>
        </w:rPr>
        <w:t xml:space="preserve">│   ├── tsconfig.json</w:t>
      </w:r>
    </w:p>
    <w:p>
      <w:pPr>
        <w:shd w:fill="F2F2F2" w:val="clear"/>
        <w:spacing w:before="40" w:after="40"/>
        <w:ind w:left="360"/>
      </w:pPr>
      <w:r>
        <w:rPr>
          <w:rFonts w:ascii="Courier New" w:cs="Courier New" w:eastAsia="Courier New" w:hAnsi="Courier New"/>
          <w:color w:val="2E2E2E"/>
          <w:sz w:val="18"/>
          <w:szCs w:val="18"/>
        </w:rPr>
        <w:t xml:space="preserve">│   ├── vite.config.ts</w:t>
      </w:r>
    </w:p>
    <w:p>
      <w:pPr>
        <w:shd w:fill="F2F2F2" w:val="clear"/>
        <w:spacing w:before="40" w:after="40"/>
        <w:ind w:left="360"/>
      </w:pPr>
      <w:r>
        <w:rPr>
          <w:rFonts w:ascii="Courier New" w:cs="Courier New" w:eastAsia="Courier New" w:hAnsi="Courier New"/>
          <w:color w:val="2E2E2E"/>
          <w:sz w:val="18"/>
          <w:szCs w:val="18"/>
        </w:rPr>
        <w:t xml:space="preserve">│   ├── tailwind.config.ts</w:t>
      </w:r>
    </w:p>
    <w:p>
      <w:pPr>
        <w:shd w:fill="F2F2F2" w:val="clear"/>
        <w:spacing w:before="40" w:after="40"/>
        <w:ind w:left="360"/>
      </w:pPr>
      <w:r>
        <w:rPr>
          <w:rFonts w:ascii="Courier New" w:cs="Courier New" w:eastAsia="Courier New" w:hAnsi="Courier New"/>
          <w:color w:val="2E2E2E"/>
          <w:sz w:val="18"/>
          <w:szCs w:val="18"/>
        </w:rPr>
        <w:t xml:space="preserve">│   └── src/</w:t>
      </w:r>
    </w:p>
    <w:p>
      <w:pPr>
        <w:shd w:fill="F2F2F2" w:val="clear"/>
        <w:spacing w:before="40" w:after="40"/>
        <w:ind w:left="360"/>
      </w:pPr>
      <w:r>
        <w:rPr>
          <w:rFonts w:ascii="Courier New" w:cs="Courier New" w:eastAsia="Courier New" w:hAnsi="Courier New"/>
          <w:color w:val="2E2E2E"/>
          <w:sz w:val="18"/>
          <w:szCs w:val="18"/>
        </w:rPr>
        <w:t xml:space="preserve">│       ├── main.tsx                 # React entrypoint</w:t>
      </w:r>
    </w:p>
    <w:p>
      <w:pPr>
        <w:shd w:fill="F2F2F2" w:val="clear"/>
        <w:spacing w:before="40" w:after="40"/>
        <w:ind w:left="360"/>
      </w:pPr>
      <w:r>
        <w:rPr>
          <w:rFonts w:ascii="Courier New" w:cs="Courier New" w:eastAsia="Courier New" w:hAnsi="Courier New"/>
          <w:color w:val="2E2E2E"/>
          <w:sz w:val="18"/>
          <w:szCs w:val="18"/>
        </w:rPr>
        <w:t xml:space="preserve">│       ├── App.tsx                  # Root + routing</w:t>
      </w:r>
    </w:p>
    <w:p>
      <w:pPr>
        <w:shd w:fill="F2F2F2" w:val="clear"/>
        <w:spacing w:before="40" w:after="40"/>
        <w:ind w:left="360"/>
      </w:pPr>
      <w:r>
        <w:rPr>
          <w:rFonts w:ascii="Courier New" w:cs="Courier New" w:eastAsia="Courier New" w:hAnsi="Courier New"/>
          <w:color w:val="2E2E2E"/>
          <w:sz w:val="18"/>
          <w:szCs w:val="18"/>
        </w:rPr>
        <w:t xml:space="preserve">│       ├── api/                     # Axios API clients</w:t>
      </w:r>
    </w:p>
    <w:p>
      <w:pPr>
        <w:shd w:fill="F2F2F2" w:val="clear"/>
        <w:spacing w:before="40" w:after="40"/>
        <w:ind w:left="360"/>
      </w:pPr>
      <w:r>
        <w:rPr>
          <w:rFonts w:ascii="Courier New" w:cs="Courier New" w:eastAsia="Courier New" w:hAnsi="Courier New"/>
          <w:color w:val="2E2E2E"/>
          <w:sz w:val="18"/>
          <w:szCs w:val="18"/>
        </w:rPr>
        <w:t xml:space="preserve">│       │   ├── client.ts            # Axios + JWT interceptors</w:t>
      </w:r>
    </w:p>
    <w:p>
      <w:pPr>
        <w:shd w:fill="F2F2F2" w:val="clear"/>
        <w:spacing w:before="40" w:after="40"/>
        <w:ind w:left="360"/>
      </w:pPr>
      <w:r>
        <w:rPr>
          <w:rFonts w:ascii="Courier New" w:cs="Courier New" w:eastAsia="Courier New" w:hAnsi="Courier New"/>
          <w:color w:val="2E2E2E"/>
          <w:sz w:val="18"/>
          <w:szCs w:val="18"/>
        </w:rPr>
        <w:t xml:space="preserve">│       │   ├── auth.ts</w:t>
      </w:r>
    </w:p>
    <w:p>
      <w:pPr>
        <w:shd w:fill="F2F2F2" w:val="clear"/>
        <w:spacing w:before="40" w:after="40"/>
        <w:ind w:left="360"/>
      </w:pPr>
      <w:r>
        <w:rPr>
          <w:rFonts w:ascii="Courier New" w:cs="Courier New" w:eastAsia="Courier New" w:hAnsi="Courier New"/>
          <w:color w:val="2E2E2E"/>
          <w:sz w:val="18"/>
          <w:szCs w:val="18"/>
        </w:rPr>
        <w:t xml:space="preserve">│       │   ├── query.ts</w:t>
      </w:r>
    </w:p>
    <w:p>
      <w:pPr>
        <w:shd w:fill="F2F2F2" w:val="clear"/>
        <w:spacing w:before="40" w:after="40"/>
        <w:ind w:left="360"/>
      </w:pPr>
      <w:r>
        <w:rPr>
          <w:rFonts w:ascii="Courier New" w:cs="Courier New" w:eastAsia="Courier New" w:hAnsi="Courier New"/>
          <w:color w:val="2E2E2E"/>
          <w:sz w:val="18"/>
          <w:szCs w:val="18"/>
        </w:rPr>
        <w:t xml:space="preserve">│       │   ├── history.ts</w:t>
      </w:r>
    </w:p>
    <w:p>
      <w:pPr>
        <w:shd w:fill="F2F2F2" w:val="clear"/>
        <w:spacing w:before="40" w:after="40"/>
        <w:ind w:left="360"/>
      </w:pPr>
      <w:r>
        <w:rPr>
          <w:rFonts w:ascii="Courier New" w:cs="Courier New" w:eastAsia="Courier New" w:hAnsi="Courier New"/>
          <w:color w:val="2E2E2E"/>
          <w:sz w:val="18"/>
          <w:szCs w:val="18"/>
        </w:rPr>
        <w:t xml:space="preserve">│       │   └── feedback.ts</w:t>
      </w:r>
    </w:p>
    <w:p>
      <w:pPr>
        <w:shd w:fill="F2F2F2" w:val="clear"/>
        <w:spacing w:before="40" w:after="40"/>
        <w:ind w:left="360"/>
      </w:pPr>
      <w:r>
        <w:rPr>
          <w:rFonts w:ascii="Courier New" w:cs="Courier New" w:eastAsia="Courier New" w:hAnsi="Courier New"/>
          <w:color w:val="2E2E2E"/>
          <w:sz w:val="18"/>
          <w:szCs w:val="18"/>
        </w:rPr>
        <w:t xml:space="preserve">│       ├── types/                   # TypeScript types mirroring backend</w:t>
      </w:r>
    </w:p>
    <w:p>
      <w:pPr>
        <w:shd w:fill="F2F2F2" w:val="clear"/>
        <w:spacing w:before="40" w:after="40"/>
        <w:ind w:left="360"/>
      </w:pPr>
      <w:r>
        <w:rPr>
          <w:rFonts w:ascii="Courier New" w:cs="Courier New" w:eastAsia="Courier New" w:hAnsi="Courier New"/>
          <w:color w:val="2E2E2E"/>
          <w:sz w:val="18"/>
          <w:szCs w:val="18"/>
        </w:rPr>
        <w:t xml:space="preserve">│       ├── store/                   # Zustand state management</w:t>
      </w:r>
    </w:p>
    <w:p>
      <w:pPr>
        <w:shd w:fill="F2F2F2" w:val="clear"/>
        <w:spacing w:before="40" w:after="40"/>
        <w:ind w:left="360"/>
      </w:pPr>
      <w:r>
        <w:rPr>
          <w:rFonts w:ascii="Courier New" w:cs="Courier New" w:eastAsia="Courier New" w:hAnsi="Courier New"/>
          <w:color w:val="2E2E2E"/>
          <w:sz w:val="18"/>
          <w:szCs w:val="18"/>
        </w:rPr>
        <w:t xml:space="preserve">│       │   ├── authStore.ts</w:t>
      </w:r>
    </w:p>
    <w:p>
      <w:pPr>
        <w:shd w:fill="F2F2F2" w:val="clear"/>
        <w:spacing w:before="40" w:after="40"/>
        <w:ind w:left="360"/>
      </w:pPr>
      <w:r>
        <w:rPr>
          <w:rFonts w:ascii="Courier New" w:cs="Courier New" w:eastAsia="Courier New" w:hAnsi="Courier New"/>
          <w:color w:val="2E2E2E"/>
          <w:sz w:val="18"/>
          <w:szCs w:val="18"/>
        </w:rPr>
        <w:t xml:space="preserve">│       │   └── queryStore.ts</w:t>
      </w:r>
    </w:p>
    <w:p>
      <w:pPr>
        <w:shd w:fill="F2F2F2" w:val="clear"/>
        <w:spacing w:before="40" w:after="40"/>
        <w:ind w:left="360"/>
      </w:pPr>
      <w:r>
        <w:rPr>
          <w:rFonts w:ascii="Courier New" w:cs="Courier New" w:eastAsia="Courier New" w:hAnsi="Courier New"/>
          <w:color w:val="2E2E2E"/>
          <w:sz w:val="18"/>
          <w:szCs w:val="18"/>
        </w:rPr>
        <w:t xml:space="preserve">│       ├── hooks/                   # React Query hooks</w:t>
      </w:r>
    </w:p>
    <w:p>
      <w:pPr>
        <w:shd w:fill="F2F2F2" w:val="clear"/>
        <w:spacing w:before="40" w:after="40"/>
        <w:ind w:left="360"/>
      </w:pPr>
      <w:r>
        <w:rPr>
          <w:rFonts w:ascii="Courier New" w:cs="Courier New" w:eastAsia="Courier New" w:hAnsi="Courier New"/>
          <w:color w:val="2E2E2E"/>
          <w:sz w:val="18"/>
          <w:szCs w:val="18"/>
        </w:rPr>
        <w:t xml:space="preserve">│       │   ├── useAuth.ts</w:t>
      </w:r>
    </w:p>
    <w:p>
      <w:pPr>
        <w:shd w:fill="F2F2F2" w:val="clear"/>
        <w:spacing w:before="40" w:after="40"/>
        <w:ind w:left="360"/>
      </w:pPr>
      <w:r>
        <w:rPr>
          <w:rFonts w:ascii="Courier New" w:cs="Courier New" w:eastAsia="Courier New" w:hAnsi="Courier New"/>
          <w:color w:val="2E2E2E"/>
          <w:sz w:val="18"/>
          <w:szCs w:val="18"/>
        </w:rPr>
        <w:t xml:space="preserve">│       │   ├── useQuery.ts</w:t>
      </w:r>
    </w:p>
    <w:p>
      <w:pPr>
        <w:shd w:fill="F2F2F2" w:val="clear"/>
        <w:spacing w:before="40" w:after="40"/>
        <w:ind w:left="360"/>
      </w:pPr>
      <w:r>
        <w:rPr>
          <w:rFonts w:ascii="Courier New" w:cs="Courier New" w:eastAsia="Courier New" w:hAnsi="Courier New"/>
          <w:color w:val="2E2E2E"/>
          <w:sz w:val="18"/>
          <w:szCs w:val="18"/>
        </w:rPr>
        <w:t xml:space="preserve">│       │   ├── useHistory.ts</w:t>
      </w:r>
    </w:p>
    <w:p>
      <w:pPr>
        <w:shd w:fill="F2F2F2" w:val="clear"/>
        <w:spacing w:before="40" w:after="40"/>
        <w:ind w:left="360"/>
      </w:pPr>
      <w:r>
        <w:rPr>
          <w:rFonts w:ascii="Courier New" w:cs="Courier New" w:eastAsia="Courier New" w:hAnsi="Courier New"/>
          <w:color w:val="2E2E2E"/>
          <w:sz w:val="18"/>
          <w:szCs w:val="18"/>
        </w:rPr>
        <w:t xml:space="preserve">│       │   └── useFeedback.ts</w:t>
      </w:r>
    </w:p>
    <w:p>
      <w:pPr>
        <w:shd w:fill="F2F2F2" w:val="clear"/>
        <w:spacing w:before="40" w:after="40"/>
        <w:ind w:left="360"/>
      </w:pPr>
      <w:r>
        <w:rPr>
          <w:rFonts w:ascii="Courier New" w:cs="Courier New" w:eastAsia="Courier New" w:hAnsi="Courier New"/>
          <w:color w:val="2E2E2E"/>
          <w:sz w:val="18"/>
          <w:szCs w:val="18"/>
        </w:rPr>
        <w:t xml:space="preserve">│       ├── pages/</w:t>
      </w:r>
    </w:p>
    <w:p>
      <w:pPr>
        <w:shd w:fill="F2F2F2" w:val="clear"/>
        <w:spacing w:before="40" w:after="40"/>
        <w:ind w:left="360"/>
      </w:pPr>
      <w:r>
        <w:rPr>
          <w:rFonts w:ascii="Courier New" w:cs="Courier New" w:eastAsia="Courier New" w:hAnsi="Courier New"/>
          <w:color w:val="2E2E2E"/>
          <w:sz w:val="18"/>
          <w:szCs w:val="18"/>
        </w:rPr>
        <w:t xml:space="preserve">│       │   ├── LandingPage.tsx</w:t>
      </w:r>
    </w:p>
    <w:p>
      <w:pPr>
        <w:shd w:fill="F2F2F2" w:val="clear"/>
        <w:spacing w:before="40" w:after="40"/>
        <w:ind w:left="360"/>
      </w:pPr>
      <w:r>
        <w:rPr>
          <w:rFonts w:ascii="Courier New" w:cs="Courier New" w:eastAsia="Courier New" w:hAnsi="Courier New"/>
          <w:color w:val="2E2E2E"/>
          <w:sz w:val="18"/>
          <w:szCs w:val="18"/>
        </w:rPr>
        <w:t xml:space="preserve">│       │   ├── RegisterPage.tsx</w:t>
      </w:r>
    </w:p>
    <w:p>
      <w:pPr>
        <w:shd w:fill="F2F2F2" w:val="clear"/>
        <w:spacing w:before="40" w:after="40"/>
        <w:ind w:left="360"/>
      </w:pPr>
      <w:r>
        <w:rPr>
          <w:rFonts w:ascii="Courier New" w:cs="Courier New" w:eastAsia="Courier New" w:hAnsi="Courier New"/>
          <w:color w:val="2E2E2E"/>
          <w:sz w:val="18"/>
          <w:szCs w:val="18"/>
        </w:rPr>
        <w:t xml:space="preserve">│       │   ├── LoginPage.tsx</w:t>
      </w:r>
    </w:p>
    <w:p>
      <w:pPr>
        <w:shd w:fill="F2F2F2" w:val="clear"/>
        <w:spacing w:before="40" w:after="40"/>
        <w:ind w:left="360"/>
      </w:pPr>
      <w:r>
        <w:rPr>
          <w:rFonts w:ascii="Courier New" w:cs="Courier New" w:eastAsia="Courier New" w:hAnsi="Courier New"/>
          <w:color w:val="2E2E2E"/>
          <w:sz w:val="18"/>
          <w:szCs w:val="18"/>
        </w:rPr>
        <w:t xml:space="preserve">│       │   ├── VerifyEmailPage.tsx</w:t>
      </w:r>
    </w:p>
    <w:p>
      <w:pPr>
        <w:shd w:fill="F2F2F2" w:val="clear"/>
        <w:spacing w:before="40" w:after="40"/>
        <w:ind w:left="360"/>
      </w:pPr>
      <w:r>
        <w:rPr>
          <w:rFonts w:ascii="Courier New" w:cs="Courier New" w:eastAsia="Courier New" w:hAnsi="Courier New"/>
          <w:color w:val="2E2E2E"/>
          <w:sz w:val="18"/>
          <w:szCs w:val="18"/>
        </w:rPr>
        <w:t xml:space="preserve">│       │   ├── DashboardPage.tsx    # Main two-panel query interface</w:t>
      </w:r>
    </w:p>
    <w:p>
      <w:pPr>
        <w:shd w:fill="F2F2F2" w:val="clear"/>
        <w:spacing w:before="40" w:after="40"/>
        <w:ind w:left="360"/>
      </w:pPr>
      <w:r>
        <w:rPr>
          <w:rFonts w:ascii="Courier New" w:cs="Courier New" w:eastAsia="Courier New" w:hAnsi="Courier New"/>
          <w:color w:val="2E2E2E"/>
          <w:sz w:val="18"/>
          <w:szCs w:val="18"/>
        </w:rPr>
        <w:t xml:space="preserve">│       │   └── ProfilePage.tsx</w:t>
      </w:r>
    </w:p>
    <w:p>
      <w:pPr>
        <w:shd w:fill="F2F2F2" w:val="clear"/>
        <w:spacing w:before="40" w:after="40"/>
        <w:ind w:left="360"/>
      </w:pPr>
      <w:r>
        <w:rPr>
          <w:rFonts w:ascii="Courier New" w:cs="Courier New" w:eastAsia="Courier New" w:hAnsi="Courier New"/>
          <w:color w:val="2E2E2E"/>
          <w:sz w:val="18"/>
          <w:szCs w:val="18"/>
        </w:rPr>
        <w:t xml:space="preserve">│       └── components/</w:t>
      </w:r>
    </w:p>
    <w:p>
      <w:pPr>
        <w:shd w:fill="F2F2F2" w:val="clear"/>
        <w:spacing w:before="40" w:after="40"/>
        <w:ind w:left="360"/>
      </w:pPr>
      <w:r>
        <w:rPr>
          <w:rFonts w:ascii="Courier New" w:cs="Courier New" w:eastAsia="Courier New" w:hAnsi="Courier New"/>
          <w:color w:val="2E2E2E"/>
          <w:sz w:val="18"/>
          <w:szCs w:val="18"/>
        </w:rPr>
        <w:t xml:space="preserve">│           ├── layout/              # AppShell, Navbar, ProtectedRoute</w:t>
      </w:r>
    </w:p>
    <w:p>
      <w:pPr>
        <w:shd w:fill="F2F2F2" w:val="clear"/>
        <w:spacing w:before="40" w:after="40"/>
        <w:ind w:left="360"/>
      </w:pPr>
      <w:r>
        <w:rPr>
          <w:rFonts w:ascii="Courier New" w:cs="Courier New" w:eastAsia="Courier New" w:hAnsi="Courier New"/>
          <w:color w:val="2E2E2E"/>
          <w:sz w:val="18"/>
          <w:szCs w:val="18"/>
        </w:rPr>
        <w:t xml:space="preserve">│           ├── query/               # QueryInput, QueryAnswer, EvidencePanel</w:t>
      </w:r>
    </w:p>
    <w:p>
      <w:pPr>
        <w:shd w:fill="F2F2F2" w:val="clear"/>
        <w:spacing w:before="40" w:after="40"/>
        <w:ind w:left="360"/>
      </w:pPr>
      <w:r>
        <w:rPr>
          <w:rFonts w:ascii="Courier New" w:cs="Courier New" w:eastAsia="Courier New" w:hAnsi="Courier New"/>
          <w:color w:val="2E2E2E"/>
          <w:sz w:val="18"/>
          <w:szCs w:val="18"/>
        </w:rPr>
        <w:t xml:space="preserve">│           │   ├── QueryInput.tsx</w:t>
      </w:r>
    </w:p>
    <w:p>
      <w:pPr>
        <w:shd w:fill="F2F2F2" w:val="clear"/>
        <w:spacing w:before="40" w:after="40"/>
        <w:ind w:left="360"/>
      </w:pPr>
      <w:r>
        <w:rPr>
          <w:rFonts w:ascii="Courier New" w:cs="Courier New" w:eastAsia="Courier New" w:hAnsi="Courier New"/>
          <w:color w:val="2E2E2E"/>
          <w:sz w:val="18"/>
          <w:szCs w:val="18"/>
        </w:rPr>
        <w:t xml:space="preserve">│           │   ├── QueryAnswer.tsx</w:t>
      </w:r>
    </w:p>
    <w:p>
      <w:pPr>
        <w:shd w:fill="F2F2F2" w:val="clear"/>
        <w:spacing w:before="40" w:after="40"/>
        <w:ind w:left="360"/>
      </w:pPr>
      <w:r>
        <w:rPr>
          <w:rFonts w:ascii="Courier New" w:cs="Courier New" w:eastAsia="Courier New" w:hAnsi="Courier New"/>
          <w:color w:val="2E2E2E"/>
          <w:sz w:val="18"/>
          <w:szCs w:val="18"/>
        </w:rPr>
        <w:t xml:space="preserve">│           │   ├── DirectAnswer.tsx</w:t>
      </w:r>
    </w:p>
    <w:p>
      <w:pPr>
        <w:shd w:fill="F2F2F2" w:val="clear"/>
        <w:spacing w:before="40" w:after="40"/>
        <w:ind w:left="360"/>
      </w:pPr>
      <w:r>
        <w:rPr>
          <w:rFonts w:ascii="Courier New" w:cs="Courier New" w:eastAsia="Courier New" w:hAnsi="Courier New"/>
          <w:color w:val="2E2E2E"/>
          <w:sz w:val="18"/>
          <w:szCs w:val="18"/>
        </w:rPr>
        <w:t xml:space="preserve">│           │   ├── ConfidenceBadge.tsx</w:t>
      </w:r>
    </w:p>
    <w:p>
      <w:pPr>
        <w:shd w:fill="F2F2F2" w:val="clear"/>
        <w:spacing w:before="40" w:after="40"/>
        <w:ind w:left="360"/>
      </w:pPr>
      <w:r>
        <w:rPr>
          <w:rFonts w:ascii="Courier New" w:cs="Courier New" w:eastAsia="Courier New" w:hAnsi="Courier New"/>
          <w:color w:val="2E2E2E"/>
          <w:sz w:val="18"/>
          <w:szCs w:val="18"/>
        </w:rPr>
        <w:t xml:space="preserve">│           │   ├── EvidencePanel.tsx</w:t>
      </w:r>
    </w:p>
    <w:p>
      <w:pPr>
        <w:shd w:fill="F2F2F2" w:val="clear"/>
        <w:spacing w:before="40" w:after="40"/>
        <w:ind w:left="360"/>
      </w:pPr>
      <w:r>
        <w:rPr>
          <w:rFonts w:ascii="Courier New" w:cs="Courier New" w:eastAsia="Courier New" w:hAnsi="Courier New"/>
          <w:color w:val="2E2E2E"/>
          <w:sz w:val="18"/>
          <w:szCs w:val="18"/>
        </w:rPr>
        <w:t xml:space="preserve">│           │   ├── EvidenceCard.tsx</w:t>
      </w:r>
    </w:p>
    <w:p>
      <w:pPr>
        <w:shd w:fill="F2F2F2" w:val="clear"/>
        <w:spacing w:before="40" w:after="40"/>
        <w:ind w:left="360"/>
      </w:pPr>
      <w:r>
        <w:rPr>
          <w:rFonts w:ascii="Courier New" w:cs="Courier New" w:eastAsia="Courier New" w:hAnsi="Courier New"/>
          <w:color w:val="2E2E2E"/>
          <w:sz w:val="18"/>
          <w:szCs w:val="18"/>
        </w:rPr>
        <w:t xml:space="preserve">│           │   ├── CitationDrawer.tsx</w:t>
      </w:r>
    </w:p>
    <w:p>
      <w:pPr>
        <w:shd w:fill="F2F2F2" w:val="clear"/>
        <w:spacing w:before="40" w:after="40"/>
        <w:ind w:left="360"/>
      </w:pPr>
      <w:r>
        <w:rPr>
          <w:rFonts w:ascii="Courier New" w:cs="Courier New" w:eastAsia="Courier New" w:hAnsi="Courier New"/>
          <w:color w:val="2E2E2E"/>
          <w:sz w:val="18"/>
          <w:szCs w:val="18"/>
        </w:rPr>
        <w:t xml:space="preserve">│           │   ├── ContradictionBanner.tsx</w:t>
      </w:r>
    </w:p>
    <w:p>
      <w:pPr>
        <w:shd w:fill="F2F2F2" w:val="clear"/>
        <w:spacing w:before="40" w:after="40"/>
        <w:ind w:left="360"/>
      </w:pPr>
      <w:r>
        <w:rPr>
          <w:rFonts w:ascii="Courier New" w:cs="Courier New" w:eastAsia="Courier New" w:hAnsi="Courier New"/>
          <w:color w:val="2E2E2E"/>
          <w:sz w:val="18"/>
          <w:szCs w:val="18"/>
        </w:rPr>
        <w:t xml:space="preserve">│           │   ├── LowEvidenceBanner.tsx</w:t>
      </w:r>
    </w:p>
    <w:p>
      <w:pPr>
        <w:shd w:fill="F2F2F2" w:val="clear"/>
        <w:spacing w:before="40" w:after="40"/>
        <w:ind w:left="360"/>
      </w:pPr>
      <w:r>
        <w:rPr>
          <w:rFonts w:ascii="Courier New" w:cs="Courier New" w:eastAsia="Courier New" w:hAnsi="Courier New"/>
          <w:color w:val="2E2E2E"/>
          <w:sz w:val="18"/>
          <w:szCs w:val="18"/>
        </w:rPr>
        <w:t xml:space="preserve">│           │   ├── MedicalDisclaimer.tsx</w:t>
      </w:r>
    </w:p>
    <w:p>
      <w:pPr>
        <w:shd w:fill="F2F2F2" w:val="clear"/>
        <w:spacing w:before="40" w:after="40"/>
        <w:ind w:left="360"/>
      </w:pPr>
      <w:r>
        <w:rPr>
          <w:rFonts w:ascii="Courier New" w:cs="Courier New" w:eastAsia="Courier New" w:hAnsi="Courier New"/>
          <w:color w:val="2E2E2E"/>
          <w:sz w:val="18"/>
          <w:szCs w:val="18"/>
        </w:rPr>
        <w:t xml:space="preserve">│           │   └── FeedbackRow.tsx</w:t>
      </w:r>
    </w:p>
    <w:p>
      <w:pPr>
        <w:shd w:fill="F2F2F2" w:val="clear"/>
        <w:spacing w:before="40" w:after="40"/>
        <w:ind w:left="360"/>
      </w:pPr>
      <w:r>
        <w:rPr>
          <w:rFonts w:ascii="Courier New" w:cs="Courier New" w:eastAsia="Courier New" w:hAnsi="Courier New"/>
          <w:color w:val="2E2E2E"/>
          <w:sz w:val="18"/>
          <w:szCs w:val="18"/>
        </w:rPr>
        <w:t xml:space="preserve">│           ├── history/             # HistorySidebar, HistoryItem</w:t>
      </w:r>
    </w:p>
    <w:p>
      <w:pPr>
        <w:shd w:fill="F2F2F2" w:val="clear"/>
        <w:spacing w:before="40" w:after="40"/>
        <w:ind w:left="360"/>
      </w:pPr>
      <w:r>
        <w:rPr>
          <w:rFonts w:ascii="Courier New" w:cs="Courier New" w:eastAsia="Courier New" w:hAnsi="Courier New"/>
          <w:color w:val="2E2E2E"/>
          <w:sz w:val="18"/>
          <w:szCs w:val="18"/>
        </w:rPr>
        <w:t xml:space="preserve">│           └── common/              # LoadingSpinner, ErrorBoundary, Toast</w:t>
      </w:r>
    </w:p>
    <w:p>
      <w:pPr>
        <w:shd w:fill="F2F2F2" w:val="clear"/>
        <w:spacing w:before="40" w:after="40"/>
        <w:ind w:left="360"/>
      </w:pPr>
      <w:r>
        <w:rPr>
          <w:rFonts w:ascii="Courier New" w:cs="Courier New" w:eastAsia="Courier New" w:hAnsi="Courier New"/>
          <w:color w:val="2E2E2E"/>
          <w:sz w:val="18"/>
          <w:szCs w:val="18"/>
        </w:rPr>
        <w:t xml:space="preserve">│</w:t>
      </w:r>
    </w:p>
    <w:p>
      <w:pPr>
        <w:shd w:fill="F2F2F2" w:val="clear"/>
        <w:spacing w:before="40" w:after="40"/>
        <w:ind w:left="360"/>
      </w:pPr>
      <w:r>
        <w:rPr>
          <w:rFonts w:ascii="Courier New" w:cs="Courier New" w:eastAsia="Courier New" w:hAnsi="Courier New"/>
          <w:color w:val="2E2E2E"/>
          <w:sz w:val="18"/>
          <w:szCs w:val="18"/>
        </w:rPr>
        <w:t xml:space="preserve">├── infra/</w:t>
      </w:r>
    </w:p>
    <w:p>
      <w:pPr>
        <w:shd w:fill="F2F2F2" w:val="clear"/>
        <w:spacing w:before="40" w:after="40"/>
        <w:ind w:left="360"/>
      </w:pPr>
      <w:r>
        <w:rPr>
          <w:rFonts w:ascii="Courier New" w:cs="Courier New" w:eastAsia="Courier New" w:hAnsi="Courier New"/>
          <w:color w:val="2E2E2E"/>
          <w:sz w:val="18"/>
          <w:szCs w:val="18"/>
        </w:rPr>
        <w:t xml:space="preserve">│   ├── nginx/nginx.conf</w:t>
      </w:r>
    </w:p>
    <w:p>
      <w:pPr>
        <w:shd w:fill="F2F2F2" w:val="clear"/>
        <w:spacing w:before="40" w:after="40"/>
        <w:ind w:left="360"/>
      </w:pPr>
      <w:r>
        <w:rPr>
          <w:rFonts w:ascii="Courier New" w:cs="Courier New" w:eastAsia="Courier New" w:hAnsi="Courier New"/>
          <w:color w:val="2E2E2E"/>
          <w:sz w:val="18"/>
          <w:szCs w:val="18"/>
        </w:rPr>
        <w:t xml:space="preserve">│   ├── postgres/init.sql</w:t>
      </w:r>
    </w:p>
    <w:p>
      <w:pPr>
        <w:shd w:fill="F2F2F2" w:val="clear"/>
        <w:spacing w:before="40" w:after="40"/>
        <w:ind w:left="360"/>
      </w:pPr>
      <w:r>
        <w:rPr>
          <w:rFonts w:ascii="Courier New" w:cs="Courier New" w:eastAsia="Courier New" w:hAnsi="Courier New"/>
          <w:color w:val="2E2E2E"/>
          <w:sz w:val="18"/>
          <w:szCs w:val="18"/>
        </w:rPr>
        <w:t xml:space="preserve">│   └── scripts/</w:t>
      </w:r>
    </w:p>
    <w:p>
      <w:pPr>
        <w:shd w:fill="F2F2F2" w:val="clear"/>
        <w:spacing w:before="40" w:after="40"/>
        <w:ind w:left="360"/>
      </w:pPr>
      <w:r>
        <w:rPr>
          <w:rFonts w:ascii="Courier New" w:cs="Courier New" w:eastAsia="Courier New" w:hAnsi="Courier New"/>
          <w:color w:val="2E2E2E"/>
          <w:sz w:val="18"/>
          <w:szCs w:val="18"/>
        </w:rPr>
        <w:t xml:space="preserve">│       ├── setup_dev.sh</w:t>
      </w:r>
    </w:p>
    <w:p>
      <w:pPr>
        <w:shd w:fill="F2F2F2" w:val="clear"/>
        <w:spacing w:before="40" w:after="40"/>
        <w:ind w:left="360"/>
      </w:pPr>
      <w:r>
        <w:rPr>
          <w:rFonts w:ascii="Courier New" w:cs="Courier New" w:eastAsia="Courier New" w:hAnsi="Courier New"/>
          <w:color w:val="2E2E2E"/>
          <w:sz w:val="18"/>
          <w:szCs w:val="18"/>
        </w:rPr>
        <w:t xml:space="preserve">│       ├── run_ingestion.sh</w:t>
      </w:r>
    </w:p>
    <w:p>
      <w:pPr>
        <w:shd w:fill="F2F2F2" w:val="clear"/>
        <w:spacing w:before="40" w:after="40"/>
        <w:ind w:left="360"/>
      </w:pPr>
      <w:r>
        <w:rPr>
          <w:rFonts w:ascii="Courier New" w:cs="Courier New" w:eastAsia="Courier New" w:hAnsi="Courier New"/>
          <w:color w:val="2E2E2E"/>
          <w:sz w:val="18"/>
          <w:szCs w:val="18"/>
        </w:rPr>
        <w:t xml:space="preserve">│       └── backup_db.sh</w:t>
      </w:r>
    </w:p>
    <w:p>
      <w:pPr>
        <w:shd w:fill="F2F2F2" w:val="clear"/>
        <w:spacing w:before="40" w:after="40"/>
        <w:ind w:left="360"/>
      </w:pPr>
      <w:r>
        <w:rPr>
          <w:rFonts w:ascii="Courier New" w:cs="Courier New" w:eastAsia="Courier New" w:hAnsi="Courier New"/>
          <w:color w:val="2E2E2E"/>
          <w:sz w:val="18"/>
          <w:szCs w:val="18"/>
        </w:rPr>
        <w:t xml:space="preserve">│</w:t>
      </w:r>
    </w:p>
    <w:p>
      <w:pPr>
        <w:shd w:fill="F2F2F2" w:val="clear"/>
        <w:spacing w:before="40" w:after="40"/>
        <w:ind w:left="360"/>
      </w:pPr>
      <w:r>
        <w:rPr>
          <w:rFonts w:ascii="Courier New" w:cs="Courier New" w:eastAsia="Courier New" w:hAnsi="Courier New"/>
          <w:color w:val="2E2E2E"/>
          <w:sz w:val="18"/>
          <w:szCs w:val="18"/>
        </w:rPr>
        <w:t xml:space="preserve">├── data/</w:t>
      </w:r>
    </w:p>
    <w:p>
      <w:pPr>
        <w:shd w:fill="F2F2F2" w:val="clear"/>
        <w:spacing w:before="40" w:after="40"/>
        <w:ind w:left="360"/>
      </w:pPr>
      <w:r>
        <w:rPr>
          <w:rFonts w:ascii="Courier New" w:cs="Courier New" w:eastAsia="Courier New" w:hAnsi="Courier New"/>
          <w:color w:val="2E2E2E"/>
          <w:sz w:val="18"/>
          <w:szCs w:val="18"/>
        </w:rPr>
        <w:t xml:space="preserve">│   ├── faiss/                       # FAISS index files (gitignored)</w:t>
      </w:r>
    </w:p>
    <w:p>
      <w:pPr>
        <w:shd w:fill="F2F2F2" w:val="clear"/>
        <w:spacing w:before="40" w:after="40"/>
        <w:ind w:left="360"/>
      </w:pPr>
      <w:r>
        <w:rPr>
          <w:rFonts w:ascii="Courier New" w:cs="Courier New" w:eastAsia="Courier New" w:hAnsi="Courier New"/>
          <w:color w:val="2E2E2E"/>
          <w:sz w:val="18"/>
          <w:szCs w:val="18"/>
        </w:rPr>
        <w:t xml:space="preserve">│   ├── mesh/mesh_synonyms.json      # Pre-downloaded MeSH synonyms</w:t>
      </w:r>
    </w:p>
    <w:p>
      <w:pPr>
        <w:shd w:fill="F2F2F2" w:val="clear"/>
        <w:spacing w:before="40" w:after="40"/>
        <w:ind w:left="360"/>
      </w:pPr>
      <w:r>
        <w:rPr>
          <w:rFonts w:ascii="Courier New" w:cs="Courier New" w:eastAsia="Courier New" w:hAnsi="Courier New"/>
          <w:color w:val="2E2E2E"/>
          <w:sz w:val="18"/>
          <w:szCs w:val="18"/>
        </w:rPr>
        <w:t xml:space="preserve">│   └── eval/gold_queries.json</w:t>
      </w:r>
    </w:p>
    <w:p>
      <w:pPr>
        <w:shd w:fill="F2F2F2" w:val="clear"/>
        <w:spacing w:before="40" w:after="40"/>
        <w:ind w:left="360"/>
      </w:pPr>
      <w:r>
        <w:rPr>
          <w:rFonts w:ascii="Courier New" w:cs="Courier New" w:eastAsia="Courier New" w:hAnsi="Courier New"/>
          <w:color w:val="2E2E2E"/>
          <w:sz w:val="18"/>
          <w:szCs w:val="18"/>
        </w:rPr>
        <w:t xml:space="preserve">│</w:t>
      </w:r>
    </w:p>
    <w:p>
      <w:pPr>
        <w:shd w:fill="F2F2F2" w:val="clear"/>
        <w:spacing w:before="40" w:after="40"/>
        <w:ind w:left="360"/>
      </w:pPr>
      <w:r>
        <w:rPr>
          <w:rFonts w:ascii="Courier New" w:cs="Courier New" w:eastAsia="Courier New" w:hAnsi="Courier New"/>
          <w:color w:val="2E2E2E"/>
          <w:sz w:val="18"/>
          <w:szCs w:val="18"/>
        </w:rPr>
        <w:t xml:space="preserve">└── .github/workflows/</w:t>
      </w:r>
    </w:p>
    <w:p>
      <w:pPr>
        <w:shd w:fill="F2F2F2" w:val="clear"/>
        <w:spacing w:before="40" w:after="40"/>
        <w:ind w:left="360"/>
      </w:pPr>
      <w:r>
        <w:rPr>
          <w:rFonts w:ascii="Courier New" w:cs="Courier New" w:eastAsia="Courier New" w:hAnsi="Courier New"/>
          <w:color w:val="2E2E2E"/>
          <w:sz w:val="18"/>
          <w:szCs w:val="18"/>
        </w:rPr>
        <w:t xml:space="preserve">    ├── ci.yml                       # Tests on PR</w:t>
      </w:r>
    </w:p>
    <w:p>
      <w:pPr>
        <w:shd w:fill="F2F2F2" w:val="clear"/>
        <w:spacing w:before="40" w:after="40"/>
        <w:ind w:left="360"/>
      </w:pPr>
      <w:r>
        <w:rPr>
          <w:rFonts w:ascii="Courier New" w:cs="Courier New" w:eastAsia="Courier New" w:hAnsi="Courier New"/>
          <w:color w:val="2E2E2E"/>
          <w:sz w:val="18"/>
          <w:szCs w:val="18"/>
        </w:rPr>
        <w:t xml:space="preserve">    └── deploy.yml                   # Deploy to EC2 on main merge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4.3 Dependency Flow</w:t>
      </w:r>
    </w:p>
    <w:p>
      <w:pPr>
        <w:shd w:fill="F2F2F2" w:val="clear"/>
        <w:spacing w:before="40" w:after="40"/>
        <w:ind w:left="360"/>
      </w:pPr>
      <w:r>
        <w:rPr>
          <w:rFonts w:ascii="Courier New" w:cs="Courier New" w:eastAsia="Courier New" w:hAnsi="Courier New"/>
          <w:color w:val="2E2E2E"/>
          <w:sz w:val="18"/>
          <w:szCs w:val="18"/>
        </w:rPr>
        <w:t xml:space="preserve">api/  →  services/  →  pipeline/orchestrator.py  →  pipeline/components</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db/repositories/</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PostgreSQL + Redis + FAISS</w:t>
      </w:r>
    </w:p>
    <w:p>
      <w:pPr>
        <w:shd w:fill="F2F2F2" w:val="clear"/>
        <w:spacing w:before="40" w:after="40"/>
        <w:ind w:left="360"/>
      </w:pPr>
      <w:r>
        <w:rPr>
          <w:rFonts w:ascii="Courier New" w:cs="Courier New" w:eastAsia="Courier New" w:hAnsi="Courier New"/>
          <w:color w:val="2E2E2E"/>
          <w:sz w:val="18"/>
          <w:szCs w:val="18"/>
        </w:rPr>
        <w:t xml:space="preserve"/>
      </w:r>
    </w:p>
    <w:p>
      <w:pPr>
        <w:shd w:fill="F2F2F2" w:val="clear"/>
        <w:spacing w:before="40" w:after="40"/>
        <w:ind w:left="360"/>
      </w:pPr>
      <w:r>
        <w:rPr>
          <w:rFonts w:ascii="Courier New" w:cs="Courier New" w:eastAsia="Courier New" w:hAnsi="Courier New"/>
          <w:color w:val="2E2E2E"/>
          <w:sz w:val="18"/>
          <w:szCs w:val="18"/>
        </w:rPr>
        <w:t xml:space="preserve">core/ is imported by everyone. It imports nothing.</w:t>
      </w:r>
    </w:p>
    <w:p>
      <w:pPr>
        <w:shd w:fill="F2F2F2" w:val="clear"/>
        <w:spacing w:before="40" w:after="40"/>
        <w:ind w:left="360"/>
      </w:pPr>
      <w:r>
        <w:rPr>
          <w:rFonts w:ascii="Courier New" w:cs="Courier New" w:eastAsia="Courier New" w:hAnsi="Courier New"/>
          <w:color w:val="2E2E2E"/>
          <w:sz w:val="18"/>
          <w:szCs w:val="18"/>
        </w:rPr>
        <w:t xml:space="preserve">ingestion/ is standalone — never imported by api/ or services/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4.4 Key Files by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pipeline/orchestrator.py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brain — composes all 11 pipeline steps end-to-end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pipeline/llm/prompt_templates.py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Controls answer quality — most frequently iterated file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pipeline/retriever/base_retriever.py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abstraction that makes FAISS→Weaviate a one-file change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services/query_service.py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Bridges API and pipeline, handles persistence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core/config.py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configuration — one place to change anything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ingestion/run_ingestion.py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Standalone script — builds the knowledge base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models/schemas/query.py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contract between frontend and backend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tests/eval/eval_retrieval.py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How we verify the system is actually working</w:t>
            </w:r>
          </w:p>
        </w:tc>
      </w:tr>
    </w:tbl>
    <w:p>
      <w:pPr>
        <w:spacing w:before="80" w:after="80"/>
      </w:pPr>
      <w:r>
        <w:t xml:space="preserve"/>
      </w:r>
    </w:p>
    <w:p>
      <w:pPr>
        <w:pStyle w:val="Heading1"/>
        <w:pBdr>
          <w:bottom w:val="single" w:color="2E75B6" w:sz="4" w:space="4"/>
        </w:pBdr>
        <w:spacing w:before="320" w:after="160"/>
      </w:pPr>
      <w:r>
        <w:rPr>
          <w:rFonts w:ascii="Arial" w:cs="Arial" w:eastAsia="Arial" w:hAnsi="Arial"/>
          <w:b/>
          <w:bCs/>
          <w:color w:val="1F4E79"/>
          <w:sz w:val="32"/>
          <w:szCs w:val="32"/>
        </w:rPr>
        <w:t xml:space="preserve">5. Complete API Contracts</w:t>
      </w:r>
    </w:p>
    <w:p>
      <w:pPr>
        <w:spacing w:before="80" w:after="80"/>
      </w:pPr>
      <w:r>
        <w:rPr>
          <w:rFonts w:ascii="Arial" w:cs="Arial" w:eastAsia="Arial" w:hAnsi="Arial"/>
          <w:color w:val="1A1A1A"/>
          <w:sz w:val="22"/>
          <w:szCs w:val="22"/>
        </w:rPr>
        <w:t xml:space="preserve">Base URL: https://api.medsearchai.in/v1  |  All requests/responses: JSON over HTTPS  |  Auth: Bearer JWT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5.1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900"/>
        <w:gridCol w:w="51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/auth/register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Register with email, password, role (doctor/student)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/auth/login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Authenticate, receive access + refresh tokens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/auth/refresh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 new access token using refresh token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/auth/forgot-password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Send password reset email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/auth/reset-password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Reset password using token from email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/auth/verify-email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Verify email address via token in link</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5.2 Main Query Endpoint</w:t>
      </w:r>
    </w:p>
    <w:p>
      <w:pPr>
        <w:shd w:fill="F2F2F2" w:val="clear"/>
        <w:spacing w:before="40" w:after="40"/>
        <w:ind w:left="360"/>
      </w:pPr>
      <w:r>
        <w:rPr>
          <w:rFonts w:ascii="Courier New" w:cs="Courier New" w:eastAsia="Courier New" w:hAnsi="Courier New"/>
          <w:color w:val="2E2E2E"/>
          <w:sz w:val="18"/>
          <w:szCs w:val="18"/>
        </w:rPr>
        <w:t xml:space="preserve">POST /query</w:t>
      </w:r>
    </w:p>
    <w:p>
      <w:pPr>
        <w:shd w:fill="F2F2F2" w:val="clear"/>
        <w:spacing w:before="40" w:after="40"/>
        <w:ind w:left="360"/>
      </w:pPr>
      <w:r>
        <w:rPr>
          <w:rFonts w:ascii="Courier New" w:cs="Courier New" w:eastAsia="Courier New" w:hAnsi="Courier New"/>
          <w:color w:val="2E2E2E"/>
          <w:sz w:val="18"/>
          <w:szCs w:val="18"/>
        </w:rPr>
        <w:t xml:space="preserve">Auth: Required (Bearer token)</w:t>
      </w:r>
    </w:p>
    <w:p>
      <w:pPr>
        <w:shd w:fill="F2F2F2" w:val="clear"/>
        <w:spacing w:before="40" w:after="40"/>
        <w:ind w:left="360"/>
      </w:pPr>
      <w:r>
        <w:rPr>
          <w:rFonts w:ascii="Courier New" w:cs="Courier New" w:eastAsia="Courier New" w:hAnsi="Courier New"/>
          <w:color w:val="2E2E2E"/>
          <w:sz w:val="18"/>
          <w:szCs w:val="18"/>
        </w:rPr>
        <w:t xml:space="preserve">Rate limit: 10 req/day free tier; unlimited paid</w:t>
      </w:r>
    </w:p>
    <w:p>
      <w:pPr>
        <w:shd w:fill="F2F2F2" w:val="clear"/>
        <w:spacing w:before="40" w:after="40"/>
        <w:ind w:left="360"/>
      </w:pPr>
      <w:r>
        <w:rPr>
          <w:rFonts w:ascii="Courier New" w:cs="Courier New" w:eastAsia="Courier New" w:hAnsi="Courier New"/>
          <w:color w:val="2E2E2E"/>
          <w:sz w:val="18"/>
          <w:szCs w:val="18"/>
        </w:rPr>
        <w:t xml:space="preserve">Max latency: 10 seconds (p95)</w:t>
      </w:r>
    </w:p>
    <w:p>
      <w:pPr>
        <w:shd w:fill="F2F2F2" w:val="clear"/>
        <w:spacing w:before="40" w:after="40"/>
        <w:ind w:left="360"/>
      </w:pPr>
      <w:r>
        <w:rPr>
          <w:rFonts w:ascii="Courier New" w:cs="Courier New" w:eastAsia="Courier New" w:hAnsi="Courier New"/>
          <w:color w:val="2E2E2E"/>
          <w:sz w:val="18"/>
          <w:szCs w:val="18"/>
        </w:rPr>
        <w:t xml:space="preserve"/>
      </w:r>
    </w:p>
    <w:p>
      <w:pPr>
        <w:shd w:fill="F2F2F2" w:val="clear"/>
        <w:spacing w:before="40" w:after="40"/>
        <w:ind w:left="360"/>
      </w:pPr>
      <w:r>
        <w:rPr>
          <w:rFonts w:ascii="Courier New" w:cs="Courier New" w:eastAsia="Courier New" w:hAnsi="Courier New"/>
          <w:color w:val="2E2E2E"/>
          <w:sz w:val="18"/>
          <w:szCs w:val="18"/>
        </w:rPr>
        <w:t xml:space="preserve">Request:  { question: string (max 1000 chars) }</w:t>
      </w:r>
    </w:p>
    <w:p>
      <w:pPr>
        <w:shd w:fill="F2F2F2" w:val="clear"/>
        <w:spacing w:before="40" w:after="40"/>
        <w:ind w:left="360"/>
      </w:pPr>
      <w:r>
        <w:rPr>
          <w:rFonts w:ascii="Courier New" w:cs="Courier New" w:eastAsia="Courier New" w:hAnsi="Courier New"/>
          <w:color w:val="2E2E2E"/>
          <w:sz w:val="18"/>
          <w:szCs w:val="18"/>
        </w:rPr>
        <w:t xml:space="preserve"/>
      </w:r>
    </w:p>
    <w:p>
      <w:pPr>
        <w:shd w:fill="F2F2F2" w:val="clear"/>
        <w:spacing w:before="40" w:after="40"/>
        <w:ind w:left="360"/>
      </w:pPr>
      <w:r>
        <w:rPr>
          <w:rFonts w:ascii="Courier New" w:cs="Courier New" w:eastAsia="Courier New" w:hAnsi="Courier New"/>
          <w:color w:val="2E2E2E"/>
          <w:sz w:val="18"/>
          <w:szCs w:val="18"/>
        </w:rPr>
        <w:t xml:space="preserve">Response 200:</w:t>
      </w:r>
    </w:p>
    <w:p>
      <w:pPr>
        <w:shd w:fill="F2F2F2" w:val="clear"/>
        <w:spacing w:before="40" w:after="40"/>
        <w:ind w:left="360"/>
      </w:pPr>
      <w:r>
        <w:rPr>
          <w:rFonts w:ascii="Courier New" w:cs="Courier New" w:eastAsia="Courier New" w:hAnsi="Courier New"/>
          <w:color w:val="2E2E2E"/>
          <w:sz w:val="18"/>
          <w:szCs w:val="18"/>
        </w:rPr>
        <w:t xml:space="preserve">{</w:t>
      </w:r>
    </w:p>
    <w:p>
      <w:pPr>
        <w:shd w:fill="F2F2F2" w:val="clear"/>
        <w:spacing w:before="40" w:after="40"/>
        <w:ind w:left="360"/>
      </w:pPr>
      <w:r>
        <w:rPr>
          <w:rFonts w:ascii="Courier New" w:cs="Courier New" w:eastAsia="Courier New" w:hAnsi="Courier New"/>
          <w:color w:val="2E2E2E"/>
          <w:sz w:val="18"/>
          <w:szCs w:val="18"/>
        </w:rPr>
        <w:t xml:space="preserve">  query_id: uuid,</w:t>
      </w:r>
    </w:p>
    <w:p>
      <w:pPr>
        <w:shd w:fill="F2F2F2" w:val="clear"/>
        <w:spacing w:before="40" w:after="40"/>
        <w:ind w:left="360"/>
      </w:pPr>
      <w:r>
        <w:rPr>
          <w:rFonts w:ascii="Courier New" w:cs="Courier New" w:eastAsia="Courier New" w:hAnsi="Courier New"/>
          <w:color w:val="2E2E2E"/>
          <w:sz w:val="18"/>
          <w:szCs w:val="18"/>
        </w:rPr>
        <w:t xml:space="preserve">  question: string,</w:t>
      </w:r>
    </w:p>
    <w:p>
      <w:pPr>
        <w:shd w:fill="F2F2F2" w:val="clear"/>
        <w:spacing w:before="40" w:after="40"/>
        <w:ind w:left="360"/>
      </w:pPr>
      <w:r>
        <w:rPr>
          <w:rFonts w:ascii="Courier New" w:cs="Courier New" w:eastAsia="Courier New" w:hAnsi="Courier New"/>
          <w:color w:val="2E2E2E"/>
          <w:sz w:val="18"/>
          <w:szCs w:val="18"/>
        </w:rPr>
        <w:t xml:space="preserve">  answer: {</w:t>
      </w:r>
    </w:p>
    <w:p>
      <w:pPr>
        <w:shd w:fill="F2F2F2" w:val="clear"/>
        <w:spacing w:before="40" w:after="40"/>
        <w:ind w:left="360"/>
      </w:pPr>
      <w:r>
        <w:rPr>
          <w:rFonts w:ascii="Courier New" w:cs="Courier New" w:eastAsia="Courier New" w:hAnsi="Courier New"/>
          <w:color w:val="2E2E2E"/>
          <w:sz w:val="18"/>
          <w:szCs w:val="18"/>
        </w:rPr>
        <w:t xml:space="preserve">    direct_answer: string,      // 2-4 sentence summary</w:t>
      </w:r>
    </w:p>
    <w:p>
      <w:pPr>
        <w:shd w:fill="F2F2F2" w:val="clear"/>
        <w:spacing w:before="40" w:after="40"/>
        <w:ind w:left="360"/>
      </w:pPr>
      <w:r>
        <w:rPr>
          <w:rFonts w:ascii="Courier New" w:cs="Courier New" w:eastAsia="Courier New" w:hAnsi="Courier New"/>
          <w:color w:val="2E2E2E"/>
          <w:sz w:val="18"/>
          <w:szCs w:val="18"/>
        </w:rPr>
        <w:t xml:space="preserve">    full_reasoning: string,     // detailed explanation</w:t>
      </w:r>
    </w:p>
    <w:p>
      <w:pPr>
        <w:shd w:fill="F2F2F2" w:val="clear"/>
        <w:spacing w:before="40" w:after="40"/>
        <w:ind w:left="360"/>
      </w:pPr>
      <w:r>
        <w:rPr>
          <w:rFonts w:ascii="Courier New" w:cs="Courier New" w:eastAsia="Courier New" w:hAnsi="Courier New"/>
          <w:color w:val="2E2E2E"/>
          <w:sz w:val="18"/>
          <w:szCs w:val="18"/>
        </w:rPr>
        <w:t xml:space="preserve">    confidence: integer(0-100), // weighted score</w:t>
      </w:r>
    </w:p>
    <w:p>
      <w:pPr>
        <w:shd w:fill="F2F2F2" w:val="clear"/>
        <w:spacing w:before="40" w:after="40"/>
        <w:ind w:left="360"/>
      </w:pPr>
      <w:r>
        <w:rPr>
          <w:rFonts w:ascii="Courier New" w:cs="Courier New" w:eastAsia="Courier New" w:hAnsi="Courier New"/>
          <w:color w:val="2E2E2E"/>
          <w:sz w:val="18"/>
          <w:szCs w:val="18"/>
        </w:rPr>
        <w:t xml:space="preserve">    evidence: [</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claim: string,          // specific claim in answer</w:t>
      </w:r>
    </w:p>
    <w:p>
      <w:pPr>
        <w:shd w:fill="F2F2F2" w:val="clear"/>
        <w:spacing w:before="40" w:after="40"/>
        <w:ind w:left="360"/>
      </w:pPr>
      <w:r>
        <w:rPr>
          <w:rFonts w:ascii="Courier New" w:cs="Courier New" w:eastAsia="Courier New" w:hAnsi="Courier New"/>
          <w:color w:val="2E2E2E"/>
          <w:sz w:val="18"/>
          <w:szCs w:val="18"/>
        </w:rPr>
        <w:t xml:space="preserve">        passage: string,        // exact sentence from paper</w:t>
      </w:r>
    </w:p>
    <w:p>
      <w:pPr>
        <w:shd w:fill="F2F2F2" w:val="clear"/>
        <w:spacing w:before="40" w:after="40"/>
        <w:ind w:left="360"/>
      </w:pPr>
      <w:r>
        <w:rPr>
          <w:rFonts w:ascii="Courier New" w:cs="Courier New" w:eastAsia="Courier New" w:hAnsi="Courier New"/>
          <w:color w:val="2E2E2E"/>
          <w:sz w:val="18"/>
          <w:szCs w:val="18"/>
        </w:rPr>
        <w:t xml:space="preserve">        section: 'Abstract'|'Results'|'Conclusion',</w:t>
      </w:r>
    </w:p>
    <w:p>
      <w:pPr>
        <w:shd w:fill="F2F2F2" w:val="clear"/>
        <w:spacing w:before="40" w:after="40"/>
        <w:ind w:left="360"/>
      </w:pPr>
      <w:r>
        <w:rPr>
          <w:rFonts w:ascii="Courier New" w:cs="Courier New" w:eastAsia="Courier New" w:hAnsi="Courier New"/>
          <w:color w:val="2E2E2E"/>
          <w:sz w:val="18"/>
          <w:szCs w:val="18"/>
        </w:rPr>
        <w:t xml:space="preserve">        paper: {</w:t>
      </w:r>
    </w:p>
    <w:p>
      <w:pPr>
        <w:shd w:fill="F2F2F2" w:val="clear"/>
        <w:spacing w:before="40" w:after="40"/>
        <w:ind w:left="360"/>
      </w:pPr>
      <w:r>
        <w:rPr>
          <w:rFonts w:ascii="Courier New" w:cs="Courier New" w:eastAsia="Courier New" w:hAnsi="Courier New"/>
          <w:color w:val="2E2E2E"/>
          <w:sz w:val="18"/>
          <w:szCs w:val="18"/>
        </w:rPr>
        <w:t xml:space="preserve">          pmid, title, authors[], journal, year, doi, url</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contradiction_flag: boolean,</w:t>
      </w:r>
    </w:p>
    <w:p>
      <w:pPr>
        <w:shd w:fill="F2F2F2" w:val="clear"/>
        <w:spacing w:before="40" w:after="40"/>
        <w:ind w:left="360"/>
      </w:pPr>
      <w:r>
        <w:rPr>
          <w:rFonts w:ascii="Courier New" w:cs="Courier New" w:eastAsia="Courier New" w:hAnsi="Courier New"/>
          <w:color w:val="2E2E2E"/>
          <w:sz w:val="18"/>
          <w:szCs w:val="18"/>
        </w:rPr>
        <w:t xml:space="preserve">    contradiction_summary: string | null,</w:t>
      </w:r>
    </w:p>
    <w:p>
      <w:pPr>
        <w:shd w:fill="F2F2F2" w:val="clear"/>
        <w:spacing w:before="40" w:after="40"/>
        <w:ind w:left="360"/>
      </w:pPr>
      <w:r>
        <w:rPr>
          <w:rFonts w:ascii="Courier New" w:cs="Courier New" w:eastAsia="Courier New" w:hAnsi="Courier New"/>
          <w:color w:val="2E2E2E"/>
          <w:sz w:val="18"/>
          <w:szCs w:val="18"/>
        </w:rPr>
        <w:t xml:space="preserve">    low_evidence_flag: boolean  // true if &lt; 2 papers found</w:t>
      </w:r>
    </w:p>
    <w:p>
      <w:pPr>
        <w:shd w:fill="F2F2F2" w:val="clear"/>
        <w:spacing w:before="40" w:after="40"/>
        <w:ind w:left="360"/>
      </w:pPr>
      <w:r>
        <w:rPr>
          <w:rFonts w:ascii="Courier New" w:cs="Courier New" w:eastAsia="Courier New" w:hAnsi="Courier New"/>
          <w:color w:val="2E2E2E"/>
          <w:sz w:val="18"/>
          <w:szCs w:val="18"/>
        </w:rPr>
        <w:t xml:space="preserve">  },</w:t>
      </w:r>
    </w:p>
    <w:p>
      <w:pPr>
        <w:shd w:fill="F2F2F2" w:val="clear"/>
        <w:spacing w:before="40" w:after="40"/>
        <w:ind w:left="360"/>
      </w:pPr>
      <w:r>
        <w:rPr>
          <w:rFonts w:ascii="Courier New" w:cs="Courier New" w:eastAsia="Courier New" w:hAnsi="Courier New"/>
          <w:color w:val="2E2E2E"/>
          <w:sz w:val="18"/>
          <w:szCs w:val="18"/>
        </w:rPr>
        <w:t xml:space="preserve">  created_at: ISO8601</w:t>
      </w:r>
    </w:p>
    <w:p>
      <w:pPr>
        <w:shd w:fill="F2F2F2" w:val="clear"/>
        <w:spacing w:before="40" w:after="40"/>
        <w:ind w:left="360"/>
      </w:pPr>
      <w:r>
        <w:rPr>
          <w:rFonts w:ascii="Courier New" w:cs="Courier New" w:eastAsia="Courier New" w:hAnsi="Courier New"/>
          <w:color w:val="2E2E2E"/>
          <w:sz w:val="18"/>
          <w:szCs w:val="18"/>
        </w:rPr>
        <w:t xml:space="preserv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5.3 History &amp; Feedback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900"/>
        <w:gridCol w:w="47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/queries?page=1&amp;limit=20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Yes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Paginated list of user's past queries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/queries/:query_id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Yes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detail of a single past query with evidence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/queries/:query_id/feedback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Yes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Submit thumbs up/down with optional reason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Yes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 user profile, plan, daily usage count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PATCH</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Yes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Update full_name, mci_number</w:t>
            </w:r>
          </w:p>
        </w:tc>
      </w:tr>
    </w:tbl>
    <w:p>
      <w:pPr>
        <w:spacing w:before="80" w:after="80"/>
      </w:pPr>
      <w:r>
        <w:t xml:space="preserve"/>
      </w:r>
    </w:p>
    <w:p>
      <w:pPr>
        <w:pStyle w:val="Heading1"/>
        <w:pBdr>
          <w:bottom w:val="single" w:color="2E75B6" w:sz="4" w:space="4"/>
        </w:pBdr>
        <w:spacing w:before="320" w:after="160"/>
      </w:pPr>
      <w:r>
        <w:rPr>
          <w:rFonts w:ascii="Arial" w:cs="Arial" w:eastAsia="Arial" w:hAnsi="Arial"/>
          <w:b/>
          <w:bCs/>
          <w:color w:val="1F4E79"/>
          <w:sz w:val="32"/>
          <w:szCs w:val="32"/>
        </w:rPr>
        <w:t xml:space="preserve">6. Database Schema (PostgreSQL)</w:t>
      </w:r>
    </w:p>
    <w:p>
      <w:pPr>
        <w:pStyle w:val="Heading2"/>
        <w:spacing w:before="240" w:after="120"/>
      </w:pPr>
      <w:r>
        <w:rPr>
          <w:rFonts w:ascii="Arial" w:cs="Arial" w:eastAsia="Arial" w:hAnsi="Arial"/>
          <w:b/>
          <w:bCs/>
          <w:color w:val="2E75B6"/>
          <w:sz w:val="26"/>
          <w:szCs w:val="26"/>
        </w:rPr>
        <w:t xml:space="preserve">6.1 users</w:t>
      </w:r>
    </w:p>
    <w:p>
      <w:pPr>
        <w:shd w:fill="F2F2F2" w:val="clear"/>
        <w:spacing w:before="40" w:after="40"/>
        <w:ind w:left="360"/>
      </w:pPr>
      <w:r>
        <w:rPr>
          <w:rFonts w:ascii="Courier New" w:cs="Courier New" w:eastAsia="Courier New" w:hAnsi="Courier New"/>
          <w:color w:val="2E2E2E"/>
          <w:sz w:val="18"/>
          <w:szCs w:val="18"/>
        </w:rPr>
        <w:t xml:space="preserve">user_id       UUID PRIMARY KEY DEFAULT gen_random_uuid()</w:t>
      </w:r>
    </w:p>
    <w:p>
      <w:pPr>
        <w:shd w:fill="F2F2F2" w:val="clear"/>
        <w:spacing w:before="40" w:after="40"/>
        <w:ind w:left="360"/>
      </w:pPr>
      <w:r>
        <w:rPr>
          <w:rFonts w:ascii="Courier New" w:cs="Courier New" w:eastAsia="Courier New" w:hAnsi="Courier New"/>
          <w:color w:val="2E2E2E"/>
          <w:sz w:val="18"/>
          <w:szCs w:val="18"/>
        </w:rPr>
        <w:t xml:space="preserve">email         VARCHAR(255) UNIQUE NOT NULL</w:t>
      </w:r>
    </w:p>
    <w:p>
      <w:pPr>
        <w:shd w:fill="F2F2F2" w:val="clear"/>
        <w:spacing w:before="40" w:after="40"/>
        <w:ind w:left="360"/>
      </w:pPr>
      <w:r>
        <w:rPr>
          <w:rFonts w:ascii="Courier New" w:cs="Courier New" w:eastAsia="Courier New" w:hAnsi="Courier New"/>
          <w:color w:val="2E2E2E"/>
          <w:sz w:val="18"/>
          <w:szCs w:val="18"/>
        </w:rPr>
        <w:t xml:space="preserve">password_hash TEXT NOT NULL</w:t>
      </w:r>
    </w:p>
    <w:p>
      <w:pPr>
        <w:shd w:fill="F2F2F2" w:val="clear"/>
        <w:spacing w:before="40" w:after="40"/>
        <w:ind w:left="360"/>
      </w:pPr>
      <w:r>
        <w:rPr>
          <w:rFonts w:ascii="Courier New" w:cs="Courier New" w:eastAsia="Courier New" w:hAnsi="Courier New"/>
          <w:color w:val="2E2E2E"/>
          <w:sz w:val="18"/>
          <w:szCs w:val="18"/>
        </w:rPr>
        <w:t xml:space="preserve">full_name     VARCHAR(255) NOT NULL</w:t>
      </w:r>
    </w:p>
    <w:p>
      <w:pPr>
        <w:shd w:fill="F2F2F2" w:val="clear"/>
        <w:spacing w:before="40" w:after="40"/>
        <w:ind w:left="360"/>
      </w:pPr>
      <w:r>
        <w:rPr>
          <w:rFonts w:ascii="Courier New" w:cs="Courier New" w:eastAsia="Courier New" w:hAnsi="Courier New"/>
          <w:color w:val="2E2E2E"/>
          <w:sz w:val="18"/>
          <w:szCs w:val="18"/>
        </w:rPr>
        <w:t xml:space="preserve">role          VARCHAR(20) CHECK (role IN ('doctor','student'))</w:t>
      </w:r>
    </w:p>
    <w:p>
      <w:pPr>
        <w:shd w:fill="F2F2F2" w:val="clear"/>
        <w:spacing w:before="40" w:after="40"/>
        <w:ind w:left="360"/>
      </w:pPr>
      <w:r>
        <w:rPr>
          <w:rFonts w:ascii="Courier New" w:cs="Courier New" w:eastAsia="Courier New" w:hAnsi="Courier New"/>
          <w:color w:val="2E2E2E"/>
          <w:sz w:val="18"/>
          <w:szCs w:val="18"/>
        </w:rPr>
        <w:t xml:space="preserve">mci_number    VARCHAR(100) NULL</w:t>
      </w:r>
    </w:p>
    <w:p>
      <w:pPr>
        <w:shd w:fill="F2F2F2" w:val="clear"/>
        <w:spacing w:before="40" w:after="40"/>
        <w:ind w:left="360"/>
      </w:pPr>
      <w:r>
        <w:rPr>
          <w:rFonts w:ascii="Courier New" w:cs="Courier New" w:eastAsia="Courier New" w:hAnsi="Courier New"/>
          <w:color w:val="2E2E2E"/>
          <w:sz w:val="18"/>
          <w:szCs w:val="18"/>
        </w:rPr>
        <w:t xml:space="preserve">is_verified   BOOLEAN DEFAULT FALSE</w:t>
      </w:r>
    </w:p>
    <w:p>
      <w:pPr>
        <w:shd w:fill="F2F2F2" w:val="clear"/>
        <w:spacing w:before="40" w:after="40"/>
        <w:ind w:left="360"/>
      </w:pPr>
      <w:r>
        <w:rPr>
          <w:rFonts w:ascii="Courier New" w:cs="Courier New" w:eastAsia="Courier New" w:hAnsi="Courier New"/>
          <w:color w:val="2E2E2E"/>
          <w:sz w:val="18"/>
          <w:szCs w:val="18"/>
        </w:rPr>
        <w:t xml:space="preserve">plan          VARCHAR(20) DEFAULT 'free' CHECK (plan IN ('free','pro'))</w:t>
      </w:r>
    </w:p>
    <w:p>
      <w:pPr>
        <w:shd w:fill="F2F2F2" w:val="clear"/>
        <w:spacing w:before="40" w:after="40"/>
        <w:ind w:left="360"/>
      </w:pPr>
      <w:r>
        <w:rPr>
          <w:rFonts w:ascii="Courier New" w:cs="Courier New" w:eastAsia="Courier New" w:hAnsi="Courier New"/>
          <w:color w:val="2E2E2E"/>
          <w:sz w:val="18"/>
          <w:szCs w:val="18"/>
        </w:rPr>
        <w:t xml:space="preserve">created_at    TIMESTAMPTZ DEFAULT NOW()</w:t>
      </w:r>
    </w:p>
    <w:p>
      <w:pPr>
        <w:shd w:fill="F2F2F2" w:val="clear"/>
        <w:spacing w:before="40" w:after="40"/>
        <w:ind w:left="360"/>
      </w:pPr>
      <w:r>
        <w:rPr>
          <w:rFonts w:ascii="Courier New" w:cs="Courier New" w:eastAsia="Courier New" w:hAnsi="Courier New"/>
          <w:color w:val="2E2E2E"/>
          <w:sz w:val="18"/>
          <w:szCs w:val="18"/>
        </w:rPr>
        <w:t xml:space="preserve">verified_at   TIMESTAMPTZ NULL</w:t>
      </w:r>
    </w:p>
    <w:p>
      <w:pPr>
        <w:shd w:fill="F2F2F2" w:val="clear"/>
        <w:spacing w:before="40" w:after="40"/>
        <w:ind w:left="360"/>
      </w:pPr>
      <w:r>
        <w:rPr>
          <w:rFonts w:ascii="Courier New" w:cs="Courier New" w:eastAsia="Courier New" w:hAnsi="Courier New"/>
          <w:color w:val="2E2E2E"/>
          <w:sz w:val="18"/>
          <w:szCs w:val="18"/>
        </w:rPr>
        <w:t xml:space="preserve">last_login_at TIMESTAMPTZ NULL</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6.2 queries</w:t>
      </w:r>
    </w:p>
    <w:p>
      <w:pPr>
        <w:shd w:fill="F2F2F2" w:val="clear"/>
        <w:spacing w:before="40" w:after="40"/>
        <w:ind w:left="360"/>
      </w:pPr>
      <w:r>
        <w:rPr>
          <w:rFonts w:ascii="Courier New" w:cs="Courier New" w:eastAsia="Courier New" w:hAnsi="Courier New"/>
          <w:color w:val="2E2E2E"/>
          <w:sz w:val="18"/>
          <w:szCs w:val="18"/>
        </w:rPr>
        <w:t xml:space="preserve">query_id          UUID PRIMARY KEY DEFAULT gen_random_uuid()</w:t>
      </w:r>
    </w:p>
    <w:p>
      <w:pPr>
        <w:shd w:fill="F2F2F2" w:val="clear"/>
        <w:spacing w:before="40" w:after="40"/>
        <w:ind w:left="360"/>
      </w:pPr>
      <w:r>
        <w:rPr>
          <w:rFonts w:ascii="Courier New" w:cs="Courier New" w:eastAsia="Courier New" w:hAnsi="Courier New"/>
          <w:color w:val="2E2E2E"/>
          <w:sz w:val="18"/>
          <w:szCs w:val="18"/>
        </w:rPr>
        <w:t xml:space="preserve">user_id           UUID NOT NULL REFERENCES users(user_id)</w:t>
      </w:r>
    </w:p>
    <w:p>
      <w:pPr>
        <w:shd w:fill="F2F2F2" w:val="clear"/>
        <w:spacing w:before="40" w:after="40"/>
        <w:ind w:left="360"/>
      </w:pPr>
      <w:r>
        <w:rPr>
          <w:rFonts w:ascii="Courier New" w:cs="Courier New" w:eastAsia="Courier New" w:hAnsi="Courier New"/>
          <w:color w:val="2E2E2E"/>
          <w:sz w:val="18"/>
          <w:szCs w:val="18"/>
        </w:rPr>
        <w:t xml:space="preserve">raw_question      TEXT NOT NULL</w:t>
      </w:r>
    </w:p>
    <w:p>
      <w:pPr>
        <w:shd w:fill="F2F2F2" w:val="clear"/>
        <w:spacing w:before="40" w:after="40"/>
        <w:ind w:left="360"/>
      </w:pPr>
      <w:r>
        <w:rPr>
          <w:rFonts w:ascii="Courier New" w:cs="Courier New" w:eastAsia="Courier New" w:hAnsi="Courier New"/>
          <w:color w:val="2E2E2E"/>
          <w:sz w:val="18"/>
          <w:szCs w:val="18"/>
        </w:rPr>
        <w:t xml:space="preserve">processed_query   TEXT NULL</w:t>
      </w:r>
    </w:p>
    <w:p>
      <w:pPr>
        <w:shd w:fill="F2F2F2" w:val="clear"/>
        <w:spacing w:before="40" w:after="40"/>
        <w:ind w:left="360"/>
      </w:pPr>
      <w:r>
        <w:rPr>
          <w:rFonts w:ascii="Courier New" w:cs="Courier New" w:eastAsia="Courier New" w:hAnsi="Courier New"/>
          <w:color w:val="2E2E2E"/>
          <w:sz w:val="18"/>
          <w:szCs w:val="18"/>
        </w:rPr>
        <w:t xml:space="preserve">direct_answer     TEXT NULL</w:t>
      </w:r>
    </w:p>
    <w:p>
      <w:pPr>
        <w:shd w:fill="F2F2F2" w:val="clear"/>
        <w:spacing w:before="40" w:after="40"/>
        <w:ind w:left="360"/>
      </w:pPr>
      <w:r>
        <w:rPr>
          <w:rFonts w:ascii="Courier New" w:cs="Courier New" w:eastAsia="Courier New" w:hAnsi="Courier New"/>
          <w:color w:val="2E2E2E"/>
          <w:sz w:val="18"/>
          <w:szCs w:val="18"/>
        </w:rPr>
        <w:t xml:space="preserve">full_reasoning    TEXT NULL</w:t>
      </w:r>
    </w:p>
    <w:p>
      <w:pPr>
        <w:shd w:fill="F2F2F2" w:val="clear"/>
        <w:spacing w:before="40" w:after="40"/>
        <w:ind w:left="360"/>
      </w:pPr>
      <w:r>
        <w:rPr>
          <w:rFonts w:ascii="Courier New" w:cs="Courier New" w:eastAsia="Courier New" w:hAnsi="Courier New"/>
          <w:color w:val="2E2E2E"/>
          <w:sz w:val="18"/>
          <w:szCs w:val="18"/>
        </w:rPr>
        <w:t xml:space="preserve">confidence_score  SMALLINT CHECK (confidence_score BETWEEN 0 AND 100)</w:t>
      </w:r>
    </w:p>
    <w:p>
      <w:pPr>
        <w:shd w:fill="F2F2F2" w:val="clear"/>
        <w:spacing w:before="40" w:after="40"/>
        <w:ind w:left="360"/>
      </w:pPr>
      <w:r>
        <w:rPr>
          <w:rFonts w:ascii="Courier New" w:cs="Courier New" w:eastAsia="Courier New" w:hAnsi="Courier New"/>
          <w:color w:val="2E2E2E"/>
          <w:sz w:val="18"/>
          <w:szCs w:val="18"/>
        </w:rPr>
        <w:t xml:space="preserve">low_evidence_flag BOOLEAN DEFAULT FALSE</w:t>
      </w:r>
    </w:p>
    <w:p>
      <w:pPr>
        <w:shd w:fill="F2F2F2" w:val="clear"/>
        <w:spacing w:before="40" w:after="40"/>
        <w:ind w:left="360"/>
      </w:pPr>
      <w:r>
        <w:rPr>
          <w:rFonts w:ascii="Courier New" w:cs="Courier New" w:eastAsia="Courier New" w:hAnsi="Courier New"/>
          <w:color w:val="2E2E2E"/>
          <w:sz w:val="18"/>
          <w:szCs w:val="18"/>
        </w:rPr>
        <w:t xml:space="preserve">latency_ms        INTEGER NULL</w:t>
      </w:r>
    </w:p>
    <w:p>
      <w:pPr>
        <w:shd w:fill="F2F2F2" w:val="clear"/>
        <w:spacing w:before="40" w:after="40"/>
        <w:ind w:left="360"/>
      </w:pPr>
      <w:r>
        <w:rPr>
          <w:rFonts w:ascii="Courier New" w:cs="Courier New" w:eastAsia="Courier New" w:hAnsi="Courier New"/>
          <w:color w:val="2E2E2E"/>
          <w:sz w:val="18"/>
          <w:szCs w:val="18"/>
        </w:rPr>
        <w:t xml:space="preserve">model_used        VARCHAR(100) NULL</w:t>
      </w:r>
    </w:p>
    <w:p>
      <w:pPr>
        <w:shd w:fill="F2F2F2" w:val="clear"/>
        <w:spacing w:before="40" w:after="40"/>
        <w:ind w:left="360"/>
      </w:pPr>
      <w:r>
        <w:rPr>
          <w:rFonts w:ascii="Courier New" w:cs="Courier New" w:eastAsia="Courier New" w:hAnsi="Courier New"/>
          <w:color w:val="2E2E2E"/>
          <w:sz w:val="18"/>
          <w:szCs w:val="18"/>
        </w:rPr>
        <w:t xml:space="preserve">created_at        TIMESTAMPTZ DEFAULT NOW()</w:t>
      </w:r>
    </w:p>
    <w:p>
      <w:pPr>
        <w:shd w:fill="F2F2F2" w:val="clear"/>
        <w:spacing w:before="40" w:after="40"/>
        <w:ind w:left="360"/>
      </w:pPr>
      <w:r>
        <w:rPr>
          <w:rFonts w:ascii="Courier New" w:cs="Courier New" w:eastAsia="Courier New" w:hAnsi="Courier New"/>
          <w:color w:val="2E2E2E"/>
          <w:sz w:val="18"/>
          <w:szCs w:val="18"/>
        </w:rPr>
        <w:t xml:space="preserve">INDEX: idx_queries_user_id, idx_queries_created_at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6.3 query_evidence</w:t>
      </w:r>
    </w:p>
    <w:p>
      <w:pPr>
        <w:shd w:fill="F2F2F2" w:val="clear"/>
        <w:spacing w:before="40" w:after="40"/>
        <w:ind w:left="360"/>
      </w:pPr>
      <w:r>
        <w:rPr>
          <w:rFonts w:ascii="Courier New" w:cs="Courier New" w:eastAsia="Courier New" w:hAnsi="Courier New"/>
          <w:color w:val="2E2E2E"/>
          <w:sz w:val="18"/>
          <w:szCs w:val="18"/>
        </w:rPr>
        <w:t xml:space="preserve">evidence_id    UUID PRIMARY KEY DEFAULT gen_random_uuid()</w:t>
      </w:r>
    </w:p>
    <w:p>
      <w:pPr>
        <w:shd w:fill="F2F2F2" w:val="clear"/>
        <w:spacing w:before="40" w:after="40"/>
        <w:ind w:left="360"/>
      </w:pPr>
      <w:r>
        <w:rPr>
          <w:rFonts w:ascii="Courier New" w:cs="Courier New" w:eastAsia="Courier New" w:hAnsi="Courier New"/>
          <w:color w:val="2E2E2E"/>
          <w:sz w:val="18"/>
          <w:szCs w:val="18"/>
        </w:rPr>
        <w:t xml:space="preserve">query_id       UUID NOT NULL REFERENCES queries(query_id)</w:t>
      </w:r>
    </w:p>
    <w:p>
      <w:pPr>
        <w:shd w:fill="F2F2F2" w:val="clear"/>
        <w:spacing w:before="40" w:after="40"/>
        <w:ind w:left="360"/>
      </w:pPr>
      <w:r>
        <w:rPr>
          <w:rFonts w:ascii="Courier New" w:cs="Courier New" w:eastAsia="Courier New" w:hAnsi="Courier New"/>
          <w:color w:val="2E2E2E"/>
          <w:sz w:val="18"/>
          <w:szCs w:val="18"/>
        </w:rPr>
        <w:t xml:space="preserve">claim_text     TEXT NOT NULL</w:t>
      </w:r>
    </w:p>
    <w:p>
      <w:pPr>
        <w:shd w:fill="F2F2F2" w:val="clear"/>
        <w:spacing w:before="40" w:after="40"/>
        <w:ind w:left="360"/>
      </w:pPr>
      <w:r>
        <w:rPr>
          <w:rFonts w:ascii="Courier New" w:cs="Courier New" w:eastAsia="Courier New" w:hAnsi="Courier New"/>
          <w:color w:val="2E2E2E"/>
          <w:sz w:val="18"/>
          <w:szCs w:val="18"/>
        </w:rPr>
        <w:t xml:space="preserve">passage_text   TEXT NOT NULL</w:t>
      </w:r>
    </w:p>
    <w:p>
      <w:pPr>
        <w:shd w:fill="F2F2F2" w:val="clear"/>
        <w:spacing w:before="40" w:after="40"/>
        <w:ind w:left="360"/>
      </w:pPr>
      <w:r>
        <w:rPr>
          <w:rFonts w:ascii="Courier New" w:cs="Courier New" w:eastAsia="Courier New" w:hAnsi="Courier New"/>
          <w:color w:val="2E2E2E"/>
          <w:sz w:val="18"/>
          <w:szCs w:val="18"/>
        </w:rPr>
        <w:t xml:space="preserve">paper_section  VARCHAR(50) CHECK (section IN ('Abstract','Results','Conclusion','Methods'))</w:t>
      </w:r>
    </w:p>
    <w:p>
      <w:pPr>
        <w:shd w:fill="F2F2F2" w:val="clear"/>
        <w:spacing w:before="40" w:after="40"/>
        <w:ind w:left="360"/>
      </w:pPr>
      <w:r>
        <w:rPr>
          <w:rFonts w:ascii="Courier New" w:cs="Courier New" w:eastAsia="Courier New" w:hAnsi="Courier New"/>
          <w:color w:val="2E2E2E"/>
          <w:sz w:val="18"/>
          <w:szCs w:val="18"/>
        </w:rPr>
        <w:t xml:space="preserve">retrieval_rank SMALLINT NOT NULL</w:t>
      </w:r>
    </w:p>
    <w:p>
      <w:pPr>
        <w:shd w:fill="F2F2F2" w:val="clear"/>
        <w:spacing w:before="40" w:after="40"/>
        <w:ind w:left="360"/>
      </w:pPr>
      <w:r>
        <w:rPr>
          <w:rFonts w:ascii="Courier New" w:cs="Courier New" w:eastAsia="Courier New" w:hAnsi="Courier New"/>
          <w:color w:val="2E2E2E"/>
          <w:sz w:val="18"/>
          <w:szCs w:val="18"/>
        </w:rPr>
        <w:t xml:space="preserve">similarity     FLOAT NOT NULL</w:t>
      </w:r>
    </w:p>
    <w:p>
      <w:pPr>
        <w:shd w:fill="F2F2F2" w:val="clear"/>
        <w:spacing w:before="40" w:after="40"/>
        <w:ind w:left="360"/>
      </w:pPr>
      <w:r>
        <w:rPr>
          <w:rFonts w:ascii="Courier New" w:cs="Courier New" w:eastAsia="Courier New" w:hAnsi="Courier New"/>
          <w:color w:val="2E2E2E"/>
          <w:sz w:val="18"/>
          <w:szCs w:val="18"/>
        </w:rPr>
        <w:t xml:space="preserve">pmid           VARCHAR(20) NOT NULL</w:t>
      </w:r>
    </w:p>
    <w:p>
      <w:pPr>
        <w:shd w:fill="F2F2F2" w:val="clear"/>
        <w:spacing w:before="40" w:after="40"/>
        <w:ind w:left="360"/>
      </w:pPr>
      <w:r>
        <w:rPr>
          <w:rFonts w:ascii="Courier New" w:cs="Courier New" w:eastAsia="Courier New" w:hAnsi="Courier New"/>
          <w:color w:val="2E2E2E"/>
          <w:sz w:val="18"/>
          <w:szCs w:val="18"/>
        </w:rPr>
        <w:t xml:space="preserve">title          TEXT NOT NULL</w:t>
      </w:r>
    </w:p>
    <w:p>
      <w:pPr>
        <w:shd w:fill="F2F2F2" w:val="clear"/>
        <w:spacing w:before="40" w:after="40"/>
        <w:ind w:left="360"/>
      </w:pPr>
      <w:r>
        <w:rPr>
          <w:rFonts w:ascii="Courier New" w:cs="Courier New" w:eastAsia="Courier New" w:hAnsi="Courier New"/>
          <w:color w:val="2E2E2E"/>
          <w:sz w:val="18"/>
          <w:szCs w:val="18"/>
        </w:rPr>
        <w:t xml:space="preserve">authors        TEXT[] NOT NULL</w:t>
      </w:r>
    </w:p>
    <w:p>
      <w:pPr>
        <w:shd w:fill="F2F2F2" w:val="clear"/>
        <w:spacing w:before="40" w:after="40"/>
        <w:ind w:left="360"/>
      </w:pPr>
      <w:r>
        <w:rPr>
          <w:rFonts w:ascii="Courier New" w:cs="Courier New" w:eastAsia="Courier New" w:hAnsi="Courier New"/>
          <w:color w:val="2E2E2E"/>
          <w:sz w:val="18"/>
          <w:szCs w:val="18"/>
        </w:rPr>
        <w:t xml:space="preserve">journal        VARCHAR(255) NULL</w:t>
      </w:r>
    </w:p>
    <w:p>
      <w:pPr>
        <w:shd w:fill="F2F2F2" w:val="clear"/>
        <w:spacing w:before="40" w:after="40"/>
        <w:ind w:left="360"/>
      </w:pPr>
      <w:r>
        <w:rPr>
          <w:rFonts w:ascii="Courier New" w:cs="Courier New" w:eastAsia="Courier New" w:hAnsi="Courier New"/>
          <w:color w:val="2E2E2E"/>
          <w:sz w:val="18"/>
          <w:szCs w:val="18"/>
        </w:rPr>
        <w:t xml:space="preserve">pub_year       SMALLINT NULL</w:t>
      </w:r>
    </w:p>
    <w:p>
      <w:pPr>
        <w:shd w:fill="F2F2F2" w:val="clear"/>
        <w:spacing w:before="40" w:after="40"/>
        <w:ind w:left="360"/>
      </w:pPr>
      <w:r>
        <w:rPr>
          <w:rFonts w:ascii="Courier New" w:cs="Courier New" w:eastAsia="Courier New" w:hAnsi="Courier New"/>
          <w:color w:val="2E2E2E"/>
          <w:sz w:val="18"/>
          <w:szCs w:val="18"/>
        </w:rPr>
        <w:t xml:space="preserve">doi            VARCHAR(255) NULL</w:t>
      </w:r>
    </w:p>
    <w:p>
      <w:pPr>
        <w:shd w:fill="F2F2F2" w:val="clear"/>
        <w:spacing w:before="40" w:after="40"/>
        <w:ind w:left="360"/>
      </w:pPr>
      <w:r>
        <w:rPr>
          <w:rFonts w:ascii="Courier New" w:cs="Courier New" w:eastAsia="Courier New" w:hAnsi="Courier New"/>
          <w:color w:val="2E2E2E"/>
          <w:sz w:val="18"/>
          <w:szCs w:val="18"/>
        </w:rPr>
        <w:t xml:space="preserve">pubmed_url     TEXT NULL</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6.4 feedback</w:t>
      </w:r>
    </w:p>
    <w:p>
      <w:pPr>
        <w:shd w:fill="F2F2F2" w:val="clear"/>
        <w:spacing w:before="40" w:after="40"/>
        <w:ind w:left="360"/>
      </w:pPr>
      <w:r>
        <w:rPr>
          <w:rFonts w:ascii="Courier New" w:cs="Courier New" w:eastAsia="Courier New" w:hAnsi="Courier New"/>
          <w:color w:val="2E2E2E"/>
          <w:sz w:val="18"/>
          <w:szCs w:val="18"/>
        </w:rPr>
        <w:t xml:space="preserve">feedback_id UUID PRIMARY KEY DEFAULT gen_random_uuid()</w:t>
      </w:r>
    </w:p>
    <w:p>
      <w:pPr>
        <w:shd w:fill="F2F2F2" w:val="clear"/>
        <w:spacing w:before="40" w:after="40"/>
        <w:ind w:left="360"/>
      </w:pPr>
      <w:r>
        <w:rPr>
          <w:rFonts w:ascii="Courier New" w:cs="Courier New" w:eastAsia="Courier New" w:hAnsi="Courier New"/>
          <w:color w:val="2E2E2E"/>
          <w:sz w:val="18"/>
          <w:szCs w:val="18"/>
        </w:rPr>
        <w:t xml:space="preserve">query_id    UUID NOT NULL REFERENCES queries(query_id)</w:t>
      </w:r>
    </w:p>
    <w:p>
      <w:pPr>
        <w:shd w:fill="F2F2F2" w:val="clear"/>
        <w:spacing w:before="40" w:after="40"/>
        <w:ind w:left="360"/>
      </w:pPr>
      <w:r>
        <w:rPr>
          <w:rFonts w:ascii="Courier New" w:cs="Courier New" w:eastAsia="Courier New" w:hAnsi="Courier New"/>
          <w:color w:val="2E2E2E"/>
          <w:sz w:val="18"/>
          <w:szCs w:val="18"/>
        </w:rPr>
        <w:t xml:space="preserve">user_id     UUID NOT NULL REFERENCES users(user_id)</w:t>
      </w:r>
    </w:p>
    <w:p>
      <w:pPr>
        <w:shd w:fill="F2F2F2" w:val="clear"/>
        <w:spacing w:before="40" w:after="40"/>
        <w:ind w:left="360"/>
      </w:pPr>
      <w:r>
        <w:rPr>
          <w:rFonts w:ascii="Courier New" w:cs="Courier New" w:eastAsia="Courier New" w:hAnsi="Courier New"/>
          <w:color w:val="2E2E2E"/>
          <w:sz w:val="18"/>
          <w:szCs w:val="18"/>
        </w:rPr>
        <w:t xml:space="preserve">rating      VARCHAR(4) CHECK (rating IN ('up','down'))</w:t>
      </w:r>
    </w:p>
    <w:p>
      <w:pPr>
        <w:shd w:fill="F2F2F2" w:val="clear"/>
        <w:spacing w:before="40" w:after="40"/>
        <w:ind w:left="360"/>
      </w:pPr>
      <w:r>
        <w:rPr>
          <w:rFonts w:ascii="Courier New" w:cs="Courier New" w:eastAsia="Courier New" w:hAnsi="Courier New"/>
          <w:color w:val="2E2E2E"/>
          <w:sz w:val="18"/>
          <w:szCs w:val="18"/>
        </w:rPr>
        <w:t xml:space="preserve">reason      TEXT NULL</w:t>
      </w:r>
    </w:p>
    <w:p>
      <w:pPr>
        <w:shd w:fill="F2F2F2" w:val="clear"/>
        <w:spacing w:before="40" w:after="40"/>
        <w:ind w:left="360"/>
      </w:pPr>
      <w:r>
        <w:rPr>
          <w:rFonts w:ascii="Courier New" w:cs="Courier New" w:eastAsia="Courier New" w:hAnsi="Courier New"/>
          <w:color w:val="2E2E2E"/>
          <w:sz w:val="18"/>
          <w:szCs w:val="18"/>
        </w:rPr>
        <w:t xml:space="preserve">created_at  TIMESTAMPTZ DEFAULT NOW()</w:t>
      </w:r>
    </w:p>
    <w:p>
      <w:pPr>
        <w:shd w:fill="F2F2F2" w:val="clear"/>
        <w:spacing w:before="40" w:after="40"/>
        <w:ind w:left="360"/>
      </w:pPr>
      <w:r>
        <w:rPr>
          <w:rFonts w:ascii="Courier New" w:cs="Courier New" w:eastAsia="Courier New" w:hAnsi="Courier New"/>
          <w:color w:val="2E2E2E"/>
          <w:sz w:val="18"/>
          <w:szCs w:val="18"/>
        </w:rPr>
        <w:t xml:space="preserve">UNIQUE: (query_id, user_id)  -- one feedback per user per query</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6.5 papers (metadata store)</w:t>
      </w:r>
    </w:p>
    <w:p>
      <w:pPr>
        <w:shd w:fill="F2F2F2" w:val="clear"/>
        <w:spacing w:before="40" w:after="40"/>
        <w:ind w:left="360"/>
      </w:pPr>
      <w:r>
        <w:rPr>
          <w:rFonts w:ascii="Courier New" w:cs="Courier New" w:eastAsia="Courier New" w:hAnsi="Courier New"/>
          <w:color w:val="2E2E2E"/>
          <w:sz w:val="18"/>
          <w:szCs w:val="18"/>
        </w:rPr>
        <w:t xml:space="preserve">pmid           VARCHAR(20) PRIMARY KEY</w:t>
      </w:r>
    </w:p>
    <w:p>
      <w:pPr>
        <w:shd w:fill="F2F2F2" w:val="clear"/>
        <w:spacing w:before="40" w:after="40"/>
        <w:ind w:left="360"/>
      </w:pPr>
      <w:r>
        <w:rPr>
          <w:rFonts w:ascii="Courier New" w:cs="Courier New" w:eastAsia="Courier New" w:hAnsi="Courier New"/>
          <w:color w:val="2E2E2E"/>
          <w:sz w:val="18"/>
          <w:szCs w:val="18"/>
        </w:rPr>
        <w:t xml:space="preserve">title          TEXT NOT NULL</w:t>
      </w:r>
    </w:p>
    <w:p>
      <w:pPr>
        <w:shd w:fill="F2F2F2" w:val="clear"/>
        <w:spacing w:before="40" w:after="40"/>
        <w:ind w:left="360"/>
      </w:pPr>
      <w:r>
        <w:rPr>
          <w:rFonts w:ascii="Courier New" w:cs="Courier New" w:eastAsia="Courier New" w:hAnsi="Courier New"/>
          <w:color w:val="2E2E2E"/>
          <w:sz w:val="18"/>
          <w:szCs w:val="18"/>
        </w:rPr>
        <w:t xml:space="preserve">abstract       TEXT NULL</w:t>
      </w:r>
    </w:p>
    <w:p>
      <w:pPr>
        <w:shd w:fill="F2F2F2" w:val="clear"/>
        <w:spacing w:before="40" w:after="40"/>
        <w:ind w:left="360"/>
      </w:pPr>
      <w:r>
        <w:rPr>
          <w:rFonts w:ascii="Courier New" w:cs="Courier New" w:eastAsia="Courier New" w:hAnsi="Courier New"/>
          <w:color w:val="2E2E2E"/>
          <w:sz w:val="18"/>
          <w:szCs w:val="18"/>
        </w:rPr>
        <w:t xml:space="preserve">authors        TEXT[] NULL</w:t>
      </w:r>
    </w:p>
    <w:p>
      <w:pPr>
        <w:shd w:fill="F2F2F2" w:val="clear"/>
        <w:spacing w:before="40" w:after="40"/>
        <w:ind w:left="360"/>
      </w:pPr>
      <w:r>
        <w:rPr>
          <w:rFonts w:ascii="Courier New" w:cs="Courier New" w:eastAsia="Courier New" w:hAnsi="Courier New"/>
          <w:color w:val="2E2E2E"/>
          <w:sz w:val="18"/>
          <w:szCs w:val="18"/>
        </w:rPr>
        <w:t xml:space="preserve">journal        VARCHAR(255) NULL</w:t>
      </w:r>
    </w:p>
    <w:p>
      <w:pPr>
        <w:shd w:fill="F2F2F2" w:val="clear"/>
        <w:spacing w:before="40" w:after="40"/>
        <w:ind w:left="360"/>
      </w:pPr>
      <w:r>
        <w:rPr>
          <w:rFonts w:ascii="Courier New" w:cs="Courier New" w:eastAsia="Courier New" w:hAnsi="Courier New"/>
          <w:color w:val="2E2E2E"/>
          <w:sz w:val="18"/>
          <w:szCs w:val="18"/>
        </w:rPr>
        <w:t xml:space="preserve">pub_year       SMALLINT NULL</w:t>
      </w:r>
    </w:p>
    <w:p>
      <w:pPr>
        <w:shd w:fill="F2F2F2" w:val="clear"/>
        <w:spacing w:before="40" w:after="40"/>
        <w:ind w:left="360"/>
      </w:pPr>
      <w:r>
        <w:rPr>
          <w:rFonts w:ascii="Courier New" w:cs="Courier New" w:eastAsia="Courier New" w:hAnsi="Courier New"/>
          <w:color w:val="2E2E2E"/>
          <w:sz w:val="18"/>
          <w:szCs w:val="18"/>
        </w:rPr>
        <w:t xml:space="preserve">doi            VARCHAR(255) NULL</w:t>
      </w:r>
    </w:p>
    <w:p>
      <w:pPr>
        <w:shd w:fill="F2F2F2" w:val="clear"/>
        <w:spacing w:before="40" w:after="40"/>
        <w:ind w:left="360"/>
      </w:pPr>
      <w:r>
        <w:rPr>
          <w:rFonts w:ascii="Courier New" w:cs="Courier New" w:eastAsia="Courier New" w:hAnsi="Courier New"/>
          <w:color w:val="2E2E2E"/>
          <w:sz w:val="18"/>
          <w:szCs w:val="18"/>
        </w:rPr>
        <w:t xml:space="preserve">source         VARCHAR(50) DEFAULT 'pubmed'</w:t>
      </w:r>
    </w:p>
    <w:p>
      <w:pPr>
        <w:shd w:fill="F2F2F2" w:val="clear"/>
        <w:spacing w:before="40" w:after="40"/>
        <w:ind w:left="360"/>
      </w:pPr>
      <w:r>
        <w:rPr>
          <w:rFonts w:ascii="Courier New" w:cs="Courier New" w:eastAsia="Courier New" w:hAnsi="Courier New"/>
          <w:color w:val="2E2E2E"/>
          <w:sz w:val="18"/>
          <w:szCs w:val="18"/>
        </w:rPr>
        <w:t xml:space="preserve">indexed_at     TIMESTAMPTZ DEFAULT NOW()</w:t>
      </w:r>
    </w:p>
    <w:p>
      <w:pPr>
        <w:shd w:fill="F2F2F2" w:val="clear"/>
        <w:spacing w:before="40" w:after="40"/>
        <w:ind w:left="360"/>
      </w:pPr>
      <w:r>
        <w:rPr>
          <w:rFonts w:ascii="Courier New" w:cs="Courier New" w:eastAsia="Courier New" w:hAnsi="Courier New"/>
          <w:color w:val="2E2E2E"/>
          <w:sz w:val="18"/>
          <w:szCs w:val="18"/>
        </w:rPr>
        <w:t xml:space="preserve">faiss_index_id BIGINT NULL  -- position in FAISS flat index</w:t>
      </w:r>
    </w:p>
    <w:p>
      <w:pPr>
        <w:shd w:fill="F2F2F2" w:val="clear"/>
        <w:spacing w:before="40" w:after="40"/>
        <w:ind w:left="360"/>
      </w:pPr>
      <w:r>
        <w:rPr>
          <w:rFonts w:ascii="Courier New" w:cs="Courier New" w:eastAsia="Courier New" w:hAnsi="Courier New"/>
          <w:color w:val="2E2E2E"/>
          <w:sz w:val="18"/>
          <w:szCs w:val="18"/>
        </w:rPr>
        <w:t xml:space="preserve">NOTE: FAISS stores float32 vectors; papers table stores metadata;</w:t>
      </w:r>
    </w:p>
    <w:p>
      <w:pPr>
        <w:shd w:fill="F2F2F2" w:val="clear"/>
        <w:spacing w:before="40" w:after="40"/>
        <w:ind w:left="360"/>
      </w:pPr>
      <w:r>
        <w:rPr>
          <w:rFonts w:ascii="Courier New" w:cs="Courier New" w:eastAsia="Courier New" w:hAnsi="Courier New"/>
          <w:color w:val="2E2E2E"/>
          <w:sz w:val="18"/>
          <w:szCs w:val="18"/>
        </w:rPr>
        <w:t xml:space="preserve">      linked by FAISS internal ID → PMID via lookup array in memory</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6.6 daily_usage</w:t>
      </w:r>
    </w:p>
    <w:p>
      <w:pPr>
        <w:shd w:fill="F2F2F2" w:val="clear"/>
        <w:spacing w:before="40" w:after="40"/>
        <w:ind w:left="360"/>
      </w:pPr>
      <w:r>
        <w:rPr>
          <w:rFonts w:ascii="Courier New" w:cs="Courier New" w:eastAsia="Courier New" w:hAnsi="Courier New"/>
          <w:color w:val="2E2E2E"/>
          <w:sz w:val="18"/>
          <w:szCs w:val="18"/>
        </w:rPr>
        <w:t xml:space="preserve">usage_id    UUID PRIMARY KEY DEFAULT gen_random_uuid()</w:t>
      </w:r>
    </w:p>
    <w:p>
      <w:pPr>
        <w:shd w:fill="F2F2F2" w:val="clear"/>
        <w:spacing w:before="40" w:after="40"/>
        <w:ind w:left="360"/>
      </w:pPr>
      <w:r>
        <w:rPr>
          <w:rFonts w:ascii="Courier New" w:cs="Courier New" w:eastAsia="Courier New" w:hAnsi="Courier New"/>
          <w:color w:val="2E2E2E"/>
          <w:sz w:val="18"/>
          <w:szCs w:val="18"/>
        </w:rPr>
        <w:t xml:space="preserve">user_id     UUID NOT NULL REFERENCES users(user_id)</w:t>
      </w:r>
    </w:p>
    <w:p>
      <w:pPr>
        <w:shd w:fill="F2F2F2" w:val="clear"/>
        <w:spacing w:before="40" w:after="40"/>
        <w:ind w:left="360"/>
      </w:pPr>
      <w:r>
        <w:rPr>
          <w:rFonts w:ascii="Courier New" w:cs="Courier New" w:eastAsia="Courier New" w:hAnsi="Courier New"/>
          <w:color w:val="2E2E2E"/>
          <w:sz w:val="18"/>
          <w:szCs w:val="18"/>
        </w:rPr>
        <w:t xml:space="preserve">usage_date  DATE NOT NULL DEFAULT CURRENT_DATE</w:t>
      </w:r>
    </w:p>
    <w:p>
      <w:pPr>
        <w:shd w:fill="F2F2F2" w:val="clear"/>
        <w:spacing w:before="40" w:after="40"/>
        <w:ind w:left="360"/>
      </w:pPr>
      <w:r>
        <w:rPr>
          <w:rFonts w:ascii="Courier New" w:cs="Courier New" w:eastAsia="Courier New" w:hAnsi="Courier New"/>
          <w:color w:val="2E2E2E"/>
          <w:sz w:val="18"/>
          <w:szCs w:val="18"/>
        </w:rPr>
        <w:t xml:space="preserve">query_count INTEGER DEFAULT 0</w:t>
      </w:r>
    </w:p>
    <w:p>
      <w:pPr>
        <w:shd w:fill="F2F2F2" w:val="clear"/>
        <w:spacing w:before="40" w:after="40"/>
        <w:ind w:left="360"/>
      </w:pPr>
      <w:r>
        <w:rPr>
          <w:rFonts w:ascii="Courier New" w:cs="Courier New" w:eastAsia="Courier New" w:hAnsi="Courier New"/>
          <w:color w:val="2E2E2E"/>
          <w:sz w:val="18"/>
          <w:szCs w:val="18"/>
        </w:rPr>
        <w:t xml:space="preserve">UNIQUE: (user_id, usage_date)</w:t>
      </w:r>
    </w:p>
    <w:p>
      <w:pPr>
        <w:shd w:fill="F2F2F2" w:val="clear"/>
        <w:spacing w:before="40" w:after="40"/>
        <w:ind w:left="360"/>
      </w:pPr>
      <w:r>
        <w:rPr>
          <w:rFonts w:ascii="Courier New" w:cs="Courier New" w:eastAsia="Courier New" w:hAnsi="Courier New"/>
          <w:color w:val="2E2E2E"/>
          <w:sz w:val="18"/>
          <w:szCs w:val="18"/>
        </w:rPr>
        <w:t xml:space="preserve">Redis key: rate:user:{user_id}:{YYYYMMDD} = count  (primary, fast)</w:t>
      </w:r>
    </w:p>
    <w:p>
      <w:pPr>
        <w:shd w:fill="F2F2F2" w:val="clear"/>
        <w:spacing w:before="40" w:after="40"/>
        <w:ind w:left="360"/>
      </w:pPr>
      <w:r>
        <w:rPr>
          <w:rFonts w:ascii="Courier New" w:cs="Courier New" w:eastAsia="Courier New" w:hAnsi="Courier New"/>
          <w:color w:val="2E2E2E"/>
          <w:sz w:val="18"/>
          <w:szCs w:val="18"/>
        </w:rPr>
        <w:t xml:space="preserve">PostgreSQL: audit record (reliable)</w:t>
      </w:r>
    </w:p>
    <w:p>
      <w:pPr>
        <w:spacing w:before="80" w:after="80"/>
      </w:pPr>
      <w:r>
        <w:t xml:space="preserve"/>
      </w:r>
    </w:p>
    <w:p>
      <w:pPr>
        <w:pStyle w:val="Heading1"/>
        <w:pBdr>
          <w:bottom w:val="single" w:color="2E75B6" w:sz="4" w:space="4"/>
        </w:pBdr>
        <w:spacing w:before="320" w:after="160"/>
      </w:pPr>
      <w:r>
        <w:rPr>
          <w:rFonts w:ascii="Arial" w:cs="Arial" w:eastAsia="Arial" w:hAnsi="Arial"/>
          <w:b/>
          <w:bCs/>
          <w:color w:val="1F4E79"/>
          <w:sz w:val="32"/>
          <w:szCs w:val="32"/>
        </w:rPr>
        <w:t xml:space="preserve">7. Non-Functional Requirements</w:t>
      </w:r>
    </w:p>
    <w:p>
      <w:pPr>
        <w:pStyle w:val="Heading2"/>
        <w:spacing w:before="240" w:after="120"/>
      </w:pPr>
      <w:r>
        <w:rPr>
          <w:rFonts w:ascii="Arial" w:cs="Arial" w:eastAsia="Arial" w:hAnsi="Arial"/>
          <w:b/>
          <w:bCs/>
          <w:color w:val="2E75B6"/>
          <w:sz w:val="26"/>
          <w:szCs w:val="26"/>
        </w:rPr>
        <w:t xml:space="preserve">7.1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End-to-end query latency (p95)</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 10 seconds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FAISS vector search over 500K papers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 50ms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Cross-encoder reranking of top-20</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 500ms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answer generation</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 7 seconds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Non-AI endpoints (login, history)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 300ms at p99</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Concurrent users (Phase 1)</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 without degradation</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7.2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Platform uptime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99.5% monthly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fallback (MedGemma → GPT-4o)</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&lt; 5 second failover</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DB write consistency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Zero partial writes (transactions)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Error responses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 meaningful errors, no 500 stack traces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PostgreSQL backup</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Daily automated, retained 30 days</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7.3 AI Accuracy &amp; Medical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Citation rate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 — every answer cites at least one paper</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Hallucination rate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&lt; 5% of responses (measured monthly by medical advisor)</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Medical disclaimer</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Shown on 100% of AI answers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Low-evidence flag</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Shown when &lt; 2 papers retrieved above threshold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Confidence score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Fully documented, reproducible algorithm</w:t>
            </w:r>
          </w:p>
        </w:tc>
      </w:tr>
    </w:tbl>
    <w:p>
      <w:pPr>
        <w:spacing w:before="80" w:after="80"/>
      </w:pPr>
      <w:r>
        <w:t xml:space="preserve"/>
      </w:r>
    </w:p>
    <w:p>
      <w:pPr>
        <w:pStyle w:val="Heading1"/>
        <w:pBdr>
          <w:bottom w:val="single" w:color="2E75B6" w:sz="4" w:space="4"/>
        </w:pBdr>
        <w:spacing w:before="320" w:after="160"/>
      </w:pPr>
      <w:r>
        <w:rPr>
          <w:rFonts w:ascii="Arial" w:cs="Arial" w:eastAsia="Arial" w:hAnsi="Arial"/>
          <w:b/>
          <w:bCs/>
          <w:color w:val="1F4E79"/>
          <w:sz w:val="32"/>
          <w:szCs w:val="32"/>
        </w:rPr>
        <w:t xml:space="preserve">8. Instructions for Phase 4 — Backend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Phase 4 Goal</w:t>
            </w:r>
          </w:p>
          <w:p>
            <w:r>
              <w:rPr>
                <w:rFonts w:ascii="Arial" w:cs="Arial" w:eastAsia="Arial" w:hAnsi="Arial"/>
                <w:color w:val="1A1A1A"/>
                <w:sz w:val="20"/>
                <w:szCs w:val="20"/>
              </w:rPr>
              <w:t xml:space="preserve">Implement the backend file by file in this exact order:
1. core/ — config, logging, exceptions, constants, security
2. db/ — session, redis_client, base, all repositories
3. models/ — all SQLAlchemy ORM models and all Pydantic schemas
4. api/ — router, dependencies, all route files
5. services/ — auth, query, history, feedback, rate_limit
For every file: show file path, show full complete code, explain purpose briefly.
No stubs. No pseudo-code. No skipped files. All code must be executable.</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8.1 Implementation Order &amp; Rules</w:t>
      </w:r>
    </w:p>
    <w:p>
      <w:pPr>
        <w:pStyle w:val="ListParagraph"/>
        <w:numPr>
          <w:ilvl w:val="0"/>
          <w:numId w:val="2"/>
        </w:numPr>
        <w:spacing w:before="60" w:after="60"/>
      </w:pPr>
      <w:r>
        <w:rPr>
          <w:rFonts w:ascii="Arial" w:cs="Arial" w:eastAsia="Arial" w:hAnsi="Arial"/>
          <w:color w:val="1A1A1A"/>
          <w:sz w:val="22"/>
          <w:szCs w:val="22"/>
        </w:rPr>
        <w:t xml:space="preserve">Start with core/config.py — everything depends on this</w:t>
      </w:r>
    </w:p>
    <w:p>
      <w:pPr>
        <w:pStyle w:val="ListParagraph"/>
        <w:numPr>
          <w:ilvl w:val="0"/>
          <w:numId w:val="2"/>
        </w:numPr>
        <w:spacing w:before="60" w:after="60"/>
      </w:pPr>
      <w:r>
        <w:rPr>
          <w:rFonts w:ascii="Arial" w:cs="Arial" w:eastAsia="Arial" w:hAnsi="Arial"/>
          <w:color w:val="1A1A1A"/>
          <w:sz w:val="22"/>
          <w:szCs w:val="22"/>
        </w:rPr>
        <w:t xml:space="preserve">Use pydantic-settings for config (not raw os.getenv)</w:t>
      </w:r>
    </w:p>
    <w:p>
      <w:pPr>
        <w:pStyle w:val="ListParagraph"/>
        <w:numPr>
          <w:ilvl w:val="0"/>
          <w:numId w:val="2"/>
        </w:numPr>
        <w:spacing w:before="60" w:after="60"/>
      </w:pPr>
      <w:r>
        <w:rPr>
          <w:rFonts w:ascii="Arial" w:cs="Arial" w:eastAsia="Arial" w:hAnsi="Arial"/>
          <w:color w:val="1A1A1A"/>
          <w:sz w:val="22"/>
          <w:szCs w:val="22"/>
        </w:rPr>
        <w:t xml:space="preserve">Use SQLAlchemy 2.0 async style (not legacy 1.x sync)</w:t>
      </w:r>
    </w:p>
    <w:p>
      <w:pPr>
        <w:pStyle w:val="ListParagraph"/>
        <w:numPr>
          <w:ilvl w:val="0"/>
          <w:numId w:val="2"/>
        </w:numPr>
        <w:spacing w:before="60" w:after="60"/>
      </w:pPr>
      <w:r>
        <w:rPr>
          <w:rFonts w:ascii="Arial" w:cs="Arial" w:eastAsia="Arial" w:hAnsi="Arial"/>
          <w:color w:val="1A1A1A"/>
          <w:sz w:val="22"/>
          <w:szCs w:val="22"/>
        </w:rPr>
        <w:t xml:space="preserve">JWT: RS256 signed with asymmetric keys</w:t>
      </w:r>
    </w:p>
    <w:p>
      <w:pPr>
        <w:pStyle w:val="ListParagraph"/>
        <w:numPr>
          <w:ilvl w:val="0"/>
          <w:numId w:val="2"/>
        </w:numPr>
        <w:spacing w:before="60" w:after="60"/>
      </w:pPr>
      <w:r>
        <w:rPr>
          <w:rFonts w:ascii="Arial" w:cs="Arial" w:eastAsia="Arial" w:hAnsi="Arial"/>
          <w:color w:val="1A1A1A"/>
          <w:sz w:val="22"/>
          <w:szCs w:val="22"/>
        </w:rPr>
        <w:t xml:space="preserve">All SQL in repositories: parameterized, no raw string interpolation</w:t>
      </w:r>
    </w:p>
    <w:p>
      <w:pPr>
        <w:pStyle w:val="ListParagraph"/>
        <w:numPr>
          <w:ilvl w:val="0"/>
          <w:numId w:val="2"/>
        </w:numPr>
        <w:spacing w:before="60" w:after="60"/>
      </w:pPr>
      <w:r>
        <w:rPr>
          <w:rFonts w:ascii="Arial" w:cs="Arial" w:eastAsia="Arial" w:hAnsi="Arial"/>
          <w:color w:val="1A1A1A"/>
          <w:sz w:val="22"/>
          <w:szCs w:val="22"/>
        </w:rPr>
        <w:t xml:space="preserve">Every service method is async</w:t>
      </w:r>
    </w:p>
    <w:p>
      <w:pPr>
        <w:pStyle w:val="ListParagraph"/>
        <w:numPr>
          <w:ilvl w:val="0"/>
          <w:numId w:val="2"/>
        </w:numPr>
        <w:spacing w:before="60" w:after="60"/>
      </w:pPr>
      <w:r>
        <w:rPr>
          <w:rFonts w:ascii="Arial" w:cs="Arial" w:eastAsia="Arial" w:hAnsi="Arial"/>
          <w:color w:val="1A1A1A"/>
          <w:sz w:val="22"/>
          <w:szCs w:val="22"/>
        </w:rPr>
        <w:t xml:space="preserve">Dependency injection via FastAPI Depends() throughout</w:t>
      </w:r>
    </w:p>
    <w:p>
      <w:pPr>
        <w:pStyle w:val="ListParagraph"/>
        <w:numPr>
          <w:ilvl w:val="0"/>
          <w:numId w:val="2"/>
        </w:numPr>
        <w:spacing w:before="60" w:after="60"/>
      </w:pPr>
      <w:r>
        <w:rPr>
          <w:rFonts w:ascii="Arial" w:cs="Arial" w:eastAsia="Arial" w:hAnsi="Arial"/>
          <w:color w:val="1A1A1A"/>
          <w:sz w:val="22"/>
          <w:szCs w:val="22"/>
        </w:rPr>
        <w:t xml:space="preserve">Rate limiting: check Redis first, fall back to PostgreSQL for audit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8.2 System Prompt to Paste in New Chat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8E1" w:val="clear"/>
            <w:tcMar>
              <w:top w:type="dxa" w:w="160"/>
              <w:left w:type="dxa" w:w="200"/>
              <w:bottom w:type="dxa" w:w="160"/>
              <w:right w:type="dxa" w:w="200"/>
            </w:tcMar>
          </w:tcPr>
          <w:p>
            <w:pPr>
              <w:spacing w:before="60" w:after="60"/>
            </w:pPr>
            <w:r>
              <w:rPr>
                <w:rFonts w:ascii="Arial" w:cs="Arial" w:eastAsia="Arial" w:hAnsi="Arial"/>
                <w:b/>
                <w:bCs/>
                <w:color w:val="B45309"/>
                <w:sz w:val="22"/>
                <w:szCs w:val="22"/>
              </w:rPr>
              <w:t xml:space="preserve">PASTE THIS AS YOUR FIRST MESSAGE IN THE NEW CHAT:</w:t>
            </w:r>
          </w:p>
          <w:p>
            <w:pPr>
              <w:spacing w:before="80" w:after="40"/>
            </w:pPr>
            <w:r>
              <w:rPr>
                <w:rFonts w:ascii="Arial" w:cs="Arial" w:eastAsia="Arial" w:hAnsi="Arial"/>
                <w:color w:val="1A1A1A"/>
                <w:sz w:val="20"/>
                <w:szCs w:val="20"/>
              </w:rPr>
              <w:t xml:space="preserve">You are acting as a Principal AI Engineer and Founding CTO building MedSearch AI — an AI-powered medical evidence assistant for Indian doctors, inspired by OpenEvidence.</w:t>
            </w:r>
          </w:p>
          <w:p>
            <w:pPr>
              <w:spacing w:before="40" w:after="40"/>
            </w:pPr>
            <w:r>
              <w:rPr>
                <w:rFonts w:ascii="Arial" w:cs="Arial" w:eastAsia="Arial" w:hAnsi="Arial"/>
                <w:color w:val="1A1A1A"/>
                <w:sz w:val="20"/>
                <w:szCs w:val="20"/>
              </w:rPr>
              <w:t xml:space="preserve">We have completed Phases 1–3. This document contains the full architecture, tech stack, and project structure. Your task is to begin Phase 4 — Backend Implementation.</w:t>
            </w:r>
          </w:p>
          <w:p>
            <w:pPr>
              <w:spacing w:before="40" w:after="40"/>
            </w:pPr>
            <w:r>
              <w:rPr>
                <w:rFonts w:ascii="Arial" w:cs="Arial" w:eastAsia="Arial" w:hAnsi="Arial"/>
                <w:b/>
                <w:bCs/>
                <w:color w:val="1A1A1A"/>
                <w:sz w:val="20"/>
                <w:szCs w:val="20"/>
              </w:rPr>
              <w:t xml:space="preserve">Implement files in this order: core/ → db/ → models/ → api/ → services/</w:t>
            </w:r>
          </w:p>
          <w:p>
            <w:pPr>
              <w:spacing w:before="40" w:after="40"/>
            </w:pPr>
            <w:r>
              <w:rPr>
                <w:rFonts w:ascii="Arial" w:cs="Arial" w:eastAsia="Arial" w:hAnsi="Arial"/>
                <w:color w:val="1A1A1A"/>
                <w:sz w:val="20"/>
                <w:szCs w:val="20"/>
              </w:rPr>
              <w:t xml:space="preserve">Rules: production-grade code only. No stubs. No pseudo-code. No skipped files. Every file complete and executable. Wait for confirmation before the next file.</w:t>
            </w:r>
          </w:p>
          <w:p>
            <w:pPr>
              <w:spacing w:before="40" w:after="60"/>
            </w:pPr>
            <w:r>
              <w:rPr>
                <w:rFonts w:ascii="Arial" w:cs="Arial" w:eastAsia="Arial" w:hAnsi="Arial"/>
                <w:i/>
                <w:iCs/>
                <w:color w:val="1A1A1A"/>
                <w:sz w:val="20"/>
                <w:szCs w:val="20"/>
              </w:rPr>
              <w:t xml:space="preserve">Tech stack: FastAPI 0.111+ | Python 3.11+ | Pydantic v2 | SQLAlchemy 2.0 async | asyncpg | PostgreSQL 16 | Redis 7.2 | FAISS 1.7.4 | structlog | JWT RS256</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8.3 Files to Implement in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Responsibility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core/config.py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Pydantic BaseSettings — all env vars in one typed class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core/logging.py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structlog setup with JSON output for CloudWatch</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core/exceptions.py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Custom exception hierarchy (MedSearchException base)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core/constants.py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MEDICAL_DISCLAIMER, FREE_TIER_LIMIT, CONFIDENCE thresholds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core/security.py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RS256 JWT create/verify, bcrypt hash/verify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db/session.py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Async SQLAlchemy engine, session factory, get_db()</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db/redis_client.py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Redis connection pool, get_redis() dependency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db/base.py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SQLAlchemy declarative base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db/repositories/base_repository.py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Generic async CRUD: get, create, update, delete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db/repositories/user_repository.py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get_by_email, get_by_id, create, update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db/repositories/query_repository.py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create_query, save_evidence, get_history, get_by_id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db/repositories/feedback_repository.py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create_feedback, get_by_query, check_exists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db/repositories/paper_repository.py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upsert_paper, get_by_pmid, get_many_by_pmid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db/repositories/usage_repository.py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get_today_count, increment_count, reset_count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models/db/user.py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SQLAlchemy User ORM model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models/db/query.py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SQLAlchemy Query ORM model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models/db/query_evidence.py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SQLAlchemy QueryEvidence ORM model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models/db/feedback.py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SQLAlchemy Feedback ORM model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models/db/paper.py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SQLAlchemy Paper ORM model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models/db/daily_usage.py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SQLAlchemy DailyUsage ORM model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models/schemas/auth.py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RegisterRequest, LoginRequest, TokenResponse, UserResponse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models/schemas/query.py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QueryRequest, EvidenceItem, PaperMeta, QueryResponse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models/schemas/feedback.py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FeedbackRequest, FeedbackResponse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models/schemas/history.py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HistoryItem, HistoryListResponse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models/schemas/user.py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UserProfile, UserUpdateRequest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api/dependencies.py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get_db, get_redis, get_current_user, require_verified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api/router.py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Master router registering all sub-routers with prefixes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api/routes/auth.py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 /auth/register, /login, /refresh, /forgot, /reset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api/routes/query.py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 /query — calls query_service, returns QueryResponse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api/routes/history.py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 /queries, GET /queries/:id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api/routes/feedback.py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POST /queries/:id/feedback</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api/routes/user.py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 /me, PATCH /me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services/auth_service.py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register, login, refresh_token, forgot_password, reset_password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services/rate_limit_service.py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check_limit, increment, get_remaining (Redis primary)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services/query_service.py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run_query: validates, calls pipeline, persists to DB</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services/history_service.py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get_history, get_query_detail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services/feedback_service.py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submit_feedback, check_duplicate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main.py</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FastAPI app factory, middleware, lifespan, CORS, exception handlers</w:t>
            </w:r>
          </w:p>
        </w:tc>
      </w:tr>
    </w:tbl>
    <w:p>
      <w:pPr>
        <w:spacing w:before="80" w:after="80"/>
      </w:pPr>
      <w:r>
        <w:t xml:space="preserve"/>
      </w:r>
    </w:p>
    <w:p>
      <w:pPr>
        <w:pStyle w:val="Heading1"/>
        <w:pBdr>
          <w:bottom w:val="single" w:color="2E75B6" w:sz="4" w:space="4"/>
        </w:pBdr>
        <w:spacing w:before="320" w:after="160"/>
      </w:pPr>
      <w:r>
        <w:rPr>
          <w:rFonts w:ascii="Arial" w:cs="Arial" w:eastAsia="Arial" w:hAnsi="Arial"/>
          <w:b/>
          <w:bCs/>
          <w:color w:val="1F4E79"/>
          <w:sz w:val="32"/>
          <w:szCs w:val="32"/>
        </w:rPr>
        <w:t xml:space="preserve">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200"/>
        <w:gridCol w:w="34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Deliverable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1</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Month 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MVP — Core AI Q&amp;A with citations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Working RAG pipeline, web UI, PubMed data</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2</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Month 3–5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India features + Student &amp; Pharmacist tools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Indian drug brands, NEET prep, prescription verifier</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3</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Month 6–9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Hospital tools + mobile app + scale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Admin dashboard, iOS/Android app, 1M papers indexed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Phase 4</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Month 10–12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Research + AYUSH + Hindi + partnerships</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Multilingual, AYUSH layer, hospital API integrations</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Phase 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9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Success Metric</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PubMed pipeline live, 500K papers indexed</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Month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500K vectors in FAISS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RAG pipeline end-to-end functional</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Month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Answers with citations generated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Web UI live (Beta)</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Month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 beta users onboarded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Indian drug brand mapping complete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Month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CDSCO DB integrated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Contradiction detection live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Month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NLI model deployed, &gt;80% accuracy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Student exam prep mode launch</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Month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500 student signups Week 1</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Weaviate migration complete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Month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5M papers indexed, sub-200ms search</w:t>
            </w:r>
          </w:p>
        </w:tc>
      </w:tr>
    </w:tbl>
    <w:p>
      <w:pPr>
        <w:spacing w:before="80" w:after="80"/>
      </w:pPr>
      <w:r>
        <w:t xml:space="preserve"/>
      </w:r>
    </w:p>
    <w:p>
      <w:pPr>
        <w:pStyle w:val="Heading1"/>
        <w:pBdr>
          <w:bottom w:val="single" w:color="2E75B6" w:sz="4" w:space="4"/>
        </w:pBdr>
        <w:spacing w:before="320" w:after="160"/>
      </w:pPr>
      <w:r>
        <w:rPr>
          <w:rFonts w:ascii="Arial" w:cs="Arial" w:eastAsia="Arial" w:hAnsi="Arial"/>
          <w:b/>
          <w:bCs/>
          <w:color w:val="1F4E79"/>
          <w:sz w:val="32"/>
          <w:szCs w:val="32"/>
        </w:rPr>
        <w:t xml:space="preserve">10. Monetization &amp; Team</w:t>
      </w:r>
    </w:p>
    <w:p>
      <w:pPr>
        <w:pStyle w:val="Heading2"/>
        <w:spacing w:before="240" w:after="120"/>
      </w:pPr>
      <w:r>
        <w:rPr>
          <w:rFonts w:ascii="Arial" w:cs="Arial" w:eastAsia="Arial" w:hAnsi="Arial"/>
          <w:b/>
          <w:bCs/>
          <w:color w:val="2E75B6"/>
          <w:sz w:val="26"/>
          <w:szCs w:val="26"/>
        </w:rPr>
        <w:t xml:space="preserve">10.1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Free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₹0/month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 queries/day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 Doctor</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₹499/month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Unlimited queries, all doctor features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Student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₹199/month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Unlimited queries, exam prep features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Pharmacist</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₹299/month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Unlimited queries, prescription tools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Hospital Enterprise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₹25,000/month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users, admin dashboard, API access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Medical College License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₹10,000/month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student + doctor features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Pharmacy Chain License</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₹15,000/month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pharmacist features, bulk accounts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Year 1 Revenue Target</w:t>
            </w:r>
          </w:p>
          <w:p>
            <w:r>
              <w:rPr>
                <w:rFonts w:ascii="Arial" w:cs="Arial" w:eastAsia="Arial" w:hAnsi="Arial"/>
                <w:color w:val="1A1A1A"/>
                <w:sz w:val="20"/>
                <w:szCs w:val="20"/>
              </w:rPr>
              <w:t xml:space="preserve">Target: ₹1 Crore ARR by Month 12
50,000 users × avg ₹300/month × 7% paid conversion = ₹10.5L/month
+ 5 hospital/college B2B contracts × ₹15,000/month = ₹75,000/month
Total projected ARR: ₹1.2 Crore</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10.2 Founding Team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CTO / AI Lead</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RAG pipeline, LLM, embeddings, vector DB</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Backend Engineer</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FastAPI, PostgreSQL, data pipelines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Frontend Engineer</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React.js web interface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Medical Advisor</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Domain validation, guideline curation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Product Manager</w:t>
            </w:r>
          </w:p>
        </w:tc>
        <w:tc>
          <w:tcPr>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b w:val="false"/>
                <w:bCs w:val="false"/>
                <w:color w:val="1A1A1A"/>
                <w:sz w:val="19"/>
                <w:szCs w:val="19"/>
              </w:rPr>
              <w:t xml:space="preserve">Roadmap, user research, growth</w:t>
            </w:r>
          </w:p>
        </w:tc>
      </w:tr>
    </w:tbl>
    <w:p>
      <w:pPr>
        <w:spacing w:before="80" w:after="80"/>
      </w:pPr>
      <w:r>
        <w:t xml:space="preserve"/>
      </w:r>
    </w:p>
    <w:p>
      <w:pPr>
        <w:pStyle w:val="Heading1"/>
        <w:pBdr>
          <w:bottom w:val="single" w:color="2E75B6" w:sz="4" w:space="4"/>
        </w:pBdr>
        <w:spacing w:before="320" w:after="160"/>
      </w:pPr>
      <w:r>
        <w:rPr>
          <w:rFonts w:ascii="Arial" w:cs="Arial" w:eastAsia="Arial" w:hAnsi="Arial"/>
          <w:b/>
          <w:bCs/>
          <w:color w:val="1F4E79"/>
          <w:sz w:val="32"/>
          <w:szCs w:val="32"/>
        </w:rPr>
        <w:t xml:space="preserve">11. Critical Engineering Principles to Maintain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The Most Important Architectural Rule</w:t>
            </w:r>
          </w:p>
          <w:p>
            <w:r>
              <w:rPr>
                <w:rFonts w:ascii="Arial" w:cs="Arial" w:eastAsia="Arial" w:hAnsi="Arial"/>
                <w:color w:val="1A1A1A"/>
                <w:sz w:val="20"/>
                <w:szCs w:val="20"/>
              </w:rPr>
              <w:t xml:space="preserve">The retrieval layer is abstracted behind a BaseRetriever interface from day one. This single decision means:
• FAISS → Weaviate migration at Phase 2 = one file change
• Adding Indian guideline sources = a new retriever implementation
• Hybrid search (dense + sparse BM25) = plug in a new retriever
Every AI component follows this pattern. The pipeline is a composition of swappable, testable units.</w:t>
            </w:r>
          </w:p>
        </w:tc>
      </w:tr>
    </w:tbl>
    <w:p>
      <w:pPr>
        <w:spacing w:before="80" w:after="80"/>
      </w:pPr>
      <w:r>
        <w:t xml:space="preserve"/>
      </w:r>
    </w:p>
    <w:p>
      <w:pPr>
        <w:pStyle w:val="ListParagraph"/>
        <w:numPr>
          <w:ilvl w:val="0"/>
          <w:numId w:val="2"/>
        </w:numPr>
        <w:spacing w:before="60" w:after="60"/>
      </w:pPr>
      <w:r>
        <w:rPr>
          <w:rFonts w:ascii="Arial" w:cs="Arial" w:eastAsia="Arial" w:hAnsi="Arial"/>
          <w:color w:val="1A1A1A"/>
          <w:sz w:val="22"/>
          <w:szCs w:val="22"/>
        </w:rPr>
        <w:t xml:space="preserve">Never couple the API layer to AI pipeline internals</w:t>
      </w:r>
    </w:p>
    <w:p>
      <w:pPr>
        <w:pStyle w:val="ListParagraph"/>
        <w:numPr>
          <w:ilvl w:val="0"/>
          <w:numId w:val="2"/>
        </w:numPr>
        <w:spacing w:before="60" w:after="60"/>
      </w:pPr>
      <w:r>
        <w:rPr>
          <w:rFonts w:ascii="Arial" w:cs="Arial" w:eastAsia="Arial" w:hAnsi="Arial"/>
          <w:color w:val="1A1A1A"/>
          <w:sz w:val="22"/>
          <w:szCs w:val="22"/>
        </w:rPr>
        <w:t xml:space="preserve">Every pipeline component must be runnable in isolation for testing</w:t>
      </w:r>
    </w:p>
    <w:p>
      <w:pPr>
        <w:pStyle w:val="ListParagraph"/>
        <w:numPr>
          <w:ilvl w:val="0"/>
          <w:numId w:val="2"/>
        </w:numPr>
        <w:spacing w:before="60" w:after="60"/>
      </w:pPr>
      <w:r>
        <w:rPr>
          <w:rFonts w:ascii="Arial" w:cs="Arial" w:eastAsia="Arial" w:hAnsi="Arial"/>
          <w:color w:val="1A1A1A"/>
          <w:sz w:val="22"/>
          <w:szCs w:val="22"/>
        </w:rPr>
        <w:t xml:space="preserve">The LLM is a reasoning tool over retrieved evidence — not a knowledge source</w:t>
      </w:r>
    </w:p>
    <w:p>
      <w:pPr>
        <w:pStyle w:val="ListParagraph"/>
        <w:numPr>
          <w:ilvl w:val="0"/>
          <w:numId w:val="2"/>
        </w:numPr>
        <w:spacing w:before="60" w:after="60"/>
      </w:pPr>
      <w:r>
        <w:rPr>
          <w:rFonts w:ascii="Arial" w:cs="Arial" w:eastAsia="Arial" w:hAnsi="Arial"/>
          <w:color w:val="1A1A1A"/>
          <w:sz w:val="22"/>
          <w:szCs w:val="22"/>
        </w:rPr>
        <w:t xml:space="preserve">Zero-citation responses are forbidden — this is a hard system requirement</w:t>
      </w:r>
    </w:p>
    <w:p>
      <w:pPr>
        <w:pStyle w:val="ListParagraph"/>
        <w:numPr>
          <w:ilvl w:val="0"/>
          <w:numId w:val="2"/>
        </w:numPr>
        <w:spacing w:before="60" w:after="60"/>
      </w:pPr>
      <w:r>
        <w:rPr>
          <w:rFonts w:ascii="Arial" w:cs="Arial" w:eastAsia="Arial" w:hAnsi="Arial"/>
          <w:color w:val="1A1A1A"/>
          <w:sz w:val="22"/>
          <w:szCs w:val="22"/>
        </w:rPr>
        <w:t xml:space="preserve">Confidence scores must be deterministic and reproducible — document the formula</w:t>
      </w:r>
    </w:p>
    <w:p>
      <w:pPr>
        <w:pStyle w:val="ListParagraph"/>
        <w:numPr>
          <w:ilvl w:val="0"/>
          <w:numId w:val="2"/>
        </w:numPr>
        <w:spacing w:before="60" w:after="60"/>
      </w:pPr>
      <w:r>
        <w:rPr>
          <w:rFonts w:ascii="Arial" w:cs="Arial" w:eastAsia="Arial" w:hAnsi="Arial"/>
          <w:color w:val="1A1A1A"/>
          <w:sz w:val="22"/>
          <w:szCs w:val="22"/>
        </w:rPr>
        <w:t xml:space="preserve">All secrets via environment variables — never hardcoded, never in git</w:t>
      </w:r>
    </w:p>
    <w:p>
      <w:pPr>
        <w:pStyle w:val="ListParagraph"/>
        <w:numPr>
          <w:ilvl w:val="0"/>
          <w:numId w:val="2"/>
        </w:numPr>
        <w:spacing w:before="60" w:after="60"/>
      </w:pPr>
      <w:r>
        <w:rPr>
          <w:rFonts w:ascii="Arial" w:cs="Arial" w:eastAsia="Arial" w:hAnsi="Arial"/>
          <w:color w:val="1A1A1A"/>
          <w:sz w:val="22"/>
          <w:szCs w:val="22"/>
        </w:rPr>
        <w:t xml:space="preserve">Medical disclaimer injected server-side on every response — not frontend responsibility</w:t>
      </w:r>
    </w:p>
    <w:p>
      <w:pPr>
        <w:spacing w:before="80" w:after="80"/>
      </w:pPr>
      <w:r>
        <w:t xml:space="preserve"/>
      </w:r>
    </w:p>
    <w:p>
      <w:pPr>
        <w:spacing w:before="400" w:after="80"/>
        <w:jc w:val="center"/>
      </w:pPr>
      <w:r>
        <w:rPr>
          <w:rFonts w:ascii="Arial" w:cs="Arial" w:eastAsia="Arial" w:hAnsi="Arial"/>
          <w:b/>
          <w:bCs/>
          <w:color w:val="2E75B6"/>
          <w:sz w:val="24"/>
          <w:szCs w:val="24"/>
        </w:rPr>
        <w:t xml:space="preserve">MedSearch AI — OpenEvidence for India</w:t>
      </w:r>
    </w:p>
    <w:p>
      <w:pPr>
        <w:spacing w:before="80" w:after="80"/>
        <w:jc w:val="center"/>
      </w:pPr>
      <w:r>
        <w:rPr>
          <w:rFonts w:ascii="Arial" w:cs="Arial" w:eastAsia="Arial" w:hAnsi="Arial"/>
          <w:i/>
          <w:iCs/>
          <w:color w:val="595959"/>
          <w:sz w:val="22"/>
          <w:szCs w:val="22"/>
        </w:rPr>
        <w:t xml:space="preserve">"Every clinical decision backed by evidence. Every doctor empowered by AI."</w:t>
      </w:r>
    </w:p>
    <w:p>
      <w:pPr>
        <w:spacing w:before="80" w:after="80"/>
        <w:jc w:val="center"/>
      </w:pPr>
      <w:r>
        <w:rPr>
          <w:rFonts w:ascii="Arial" w:cs="Arial" w:eastAsia="Arial" w:hAnsi="Arial"/>
          <w:color w:val="595959"/>
          <w:sz w:val="20"/>
          <w:szCs w:val="20"/>
        </w:rPr>
        <w:t xml:space="preserve">Confidential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pPr>
    <w:r>
      <w:rPr>
        <w:rFonts w:ascii="Arial" w:cs="Arial" w:eastAsia="Arial" w:hAnsi="Arial"/>
        <w:color w:val="595959"/>
        <w:sz w:val="18"/>
        <w:szCs w:val="18"/>
      </w:rPr>
      <w:t xml:space="preserve">MedSearch AI  —  OpenEvidence for India</w:t>
    </w:r>
    <w:r>
      <w:rPr>
        <w:rFonts w:ascii="Arial" w:cs="Arial" w:eastAsia="Arial" w:hAnsi="Arial"/>
        <w:color w:val="595959"/>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20"/>
        <w:szCs w:val="20"/>
      </w:rPr>
      <w:t xml:space="preserve">MedSearch AI — Phase 4 Handoff Document</w:t>
    </w:r>
    <w:r>
      <w:rPr>
        <w:rFonts w:ascii="Arial" w:cs="Arial" w:eastAsia="Arial" w:hAnsi="Arial"/>
        <w:color w:val="595959"/>
        <w:sz w:val="18"/>
        <w:szCs w:val="18"/>
      </w:rPr>
      <w:t xml:space="preserve">   |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2026-03-06T12:59:50.963Z</dcterms:created>
  <dcterms:modified xsi:type="dcterms:W3CDTF">2026-03-06T12:59:50.964Z</dcterms:modified>
</cp:coreProperties>
</file>

<file path=docProps/custom.xml><?xml version="1.0" encoding="utf-8"?>
<Properties xmlns="http://schemas.openxmlformats.org/officeDocument/2006/custom-properties" xmlns:vt="http://schemas.openxmlformats.org/officeDocument/2006/docPropsVTypes"/>
</file>