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61832" w14:textId="1B4D3E30" w:rsidR="00227E10" w:rsidRDefault="00000000" w:rsidP="00227E10">
      <w:pPr>
        <w:pStyle w:val="Heading1"/>
        <w:jc w:val="center"/>
        <w:rPr>
          <w:color w:val="auto"/>
          <w:sz w:val="72"/>
          <w:szCs w:val="72"/>
        </w:rPr>
      </w:pPr>
      <w:r>
        <w:rPr>
          <w:noProof/>
          <w:color w:val="auto"/>
          <w:sz w:val="72"/>
          <w:szCs w:val="72"/>
        </w:rPr>
        <w:pict w14:anchorId="285C00CA">
          <v:rect id="_x0000_s1027" style="position:absolute;left:0;text-align:left;margin-left:-45.6pt;margin-top:-49.2pt;width:541.8pt;height:801pt;z-index:251650560" filled="f"/>
        </w:pict>
      </w:r>
    </w:p>
    <w:p w14:paraId="4B7752BA" w14:textId="27CDC00B" w:rsidR="00E75FC3" w:rsidRDefault="00227E10" w:rsidP="00227E10">
      <w:pPr>
        <w:pStyle w:val="Heading1"/>
        <w:jc w:val="center"/>
        <w:rPr>
          <w:color w:val="auto"/>
          <w:sz w:val="72"/>
          <w:szCs w:val="72"/>
        </w:rPr>
      </w:pPr>
      <w:r w:rsidRPr="00227E10">
        <w:rPr>
          <w:color w:val="auto"/>
          <w:sz w:val="72"/>
          <w:szCs w:val="72"/>
        </w:rPr>
        <w:t>Project Report</w:t>
      </w:r>
    </w:p>
    <w:p w14:paraId="781E152F" w14:textId="7A290DA3" w:rsidR="00227E10" w:rsidRDefault="00227E10" w:rsidP="00227E10">
      <w:pPr>
        <w:jc w:val="center"/>
        <w:rPr>
          <w:sz w:val="44"/>
          <w:szCs w:val="44"/>
        </w:rPr>
      </w:pPr>
      <w:r w:rsidRPr="00227E10">
        <w:rPr>
          <w:sz w:val="44"/>
          <w:szCs w:val="44"/>
        </w:rPr>
        <w:t>On</w:t>
      </w:r>
    </w:p>
    <w:p w14:paraId="08F0FEBB" w14:textId="77777777" w:rsidR="00227E10" w:rsidRDefault="00227E10" w:rsidP="00227E10">
      <w:pPr>
        <w:jc w:val="center"/>
        <w:rPr>
          <w:sz w:val="44"/>
          <w:szCs w:val="44"/>
        </w:rPr>
      </w:pPr>
    </w:p>
    <w:p w14:paraId="0BFFDF42" w14:textId="42D6B354" w:rsidR="00227E10" w:rsidRPr="002E7CFE" w:rsidRDefault="00227E10" w:rsidP="002E7CFE">
      <w:pPr>
        <w:pStyle w:val="NormalWeb"/>
        <w:spacing w:before="1" w:beforeAutospacing="0" w:after="0" w:afterAutospacing="0"/>
        <w:ind w:right="20"/>
        <w:jc w:val="center"/>
        <w:rPr>
          <w:sz w:val="36"/>
          <w:szCs w:val="36"/>
        </w:rPr>
      </w:pPr>
      <w:r>
        <w:rPr>
          <w:b/>
          <w:bCs/>
          <w:color w:val="000000"/>
          <w:sz w:val="48"/>
          <w:szCs w:val="48"/>
        </w:rPr>
        <w:t xml:space="preserve"> </w:t>
      </w:r>
      <w:r w:rsidRPr="00A162EE">
        <w:rPr>
          <w:b/>
          <w:bCs/>
          <w:color w:val="000000"/>
          <w:sz w:val="72"/>
          <w:szCs w:val="72"/>
        </w:rPr>
        <w:t>PARTICLE SWARM OPTIMIZATION</w:t>
      </w:r>
      <w:r w:rsidR="00A162EE" w:rsidRPr="00A162EE">
        <w:rPr>
          <w:b/>
          <w:bCs/>
          <w:color w:val="000000"/>
          <w:sz w:val="72"/>
          <w:szCs w:val="72"/>
        </w:rPr>
        <w:t>-</w:t>
      </w:r>
      <w:r w:rsidRPr="00A162EE">
        <w:rPr>
          <w:b/>
          <w:bCs/>
          <w:color w:val="000000"/>
          <w:sz w:val="72"/>
          <w:szCs w:val="72"/>
        </w:rPr>
        <w:t>BASED PID</w:t>
      </w:r>
      <w:r w:rsidR="002E7CFE">
        <w:rPr>
          <w:sz w:val="36"/>
          <w:szCs w:val="36"/>
        </w:rPr>
        <w:t xml:space="preserve">   </w:t>
      </w:r>
      <w:r w:rsidRPr="00A162EE">
        <w:rPr>
          <w:b/>
          <w:bCs/>
          <w:color w:val="000000"/>
          <w:sz w:val="72"/>
          <w:szCs w:val="72"/>
        </w:rPr>
        <w:t>CONTROLLER</w:t>
      </w:r>
    </w:p>
    <w:p w14:paraId="2239904E" w14:textId="77777777" w:rsidR="00227E10" w:rsidRDefault="00227E10" w:rsidP="00227E10">
      <w:pPr>
        <w:pStyle w:val="NormalWeb"/>
        <w:spacing w:before="1" w:beforeAutospacing="0" w:after="0" w:afterAutospacing="0"/>
        <w:ind w:right="20"/>
        <w:jc w:val="center"/>
        <w:rPr>
          <w:b/>
          <w:bCs/>
          <w:color w:val="000000"/>
          <w:sz w:val="48"/>
          <w:szCs w:val="48"/>
        </w:rPr>
      </w:pPr>
    </w:p>
    <w:p w14:paraId="6304E429" w14:textId="77777777" w:rsidR="00227E10" w:rsidRDefault="00227E10" w:rsidP="00227E10">
      <w:pPr>
        <w:pStyle w:val="NormalWeb"/>
        <w:spacing w:before="1" w:beforeAutospacing="0" w:after="0" w:afterAutospacing="0"/>
        <w:ind w:right="20"/>
        <w:jc w:val="center"/>
        <w:rPr>
          <w:b/>
          <w:bCs/>
          <w:color w:val="000000"/>
          <w:sz w:val="48"/>
          <w:szCs w:val="48"/>
        </w:rPr>
      </w:pPr>
    </w:p>
    <w:p w14:paraId="3BEDF0F3" w14:textId="3D1C53F0" w:rsidR="00227E10" w:rsidRPr="00A162EE" w:rsidRDefault="00227E10" w:rsidP="00A162EE">
      <w:pPr>
        <w:pStyle w:val="NormalWeb"/>
        <w:spacing w:before="1" w:beforeAutospacing="0" w:after="0" w:afterAutospacing="0"/>
        <w:ind w:left="1440" w:right="20" w:firstLine="720"/>
        <w:jc w:val="both"/>
        <w:rPr>
          <w:color w:val="000000"/>
          <w:sz w:val="40"/>
          <w:szCs w:val="40"/>
        </w:rPr>
      </w:pPr>
      <w:r w:rsidRPr="00A162EE">
        <w:rPr>
          <w:color w:val="000000"/>
          <w:sz w:val="40"/>
          <w:szCs w:val="40"/>
        </w:rPr>
        <w:t>Submitted by-</w:t>
      </w:r>
    </w:p>
    <w:p w14:paraId="11F3E762" w14:textId="77777777" w:rsidR="00227E10" w:rsidRPr="00A162EE" w:rsidRDefault="00227E10" w:rsidP="00227E10">
      <w:pPr>
        <w:pStyle w:val="NormalWeb"/>
        <w:spacing w:before="1" w:beforeAutospacing="0" w:after="0" w:afterAutospacing="0"/>
        <w:ind w:right="20"/>
        <w:jc w:val="center"/>
        <w:rPr>
          <w:color w:val="000000"/>
          <w:sz w:val="18"/>
          <w:szCs w:val="18"/>
        </w:rPr>
      </w:pPr>
    </w:p>
    <w:p w14:paraId="707FA9B4" w14:textId="30E3E5E4" w:rsidR="00227E10" w:rsidRPr="00A162EE" w:rsidRDefault="00227E10" w:rsidP="00227E10">
      <w:pPr>
        <w:pStyle w:val="NormalWeb"/>
        <w:spacing w:before="1" w:beforeAutospacing="0" w:after="0" w:afterAutospacing="0"/>
        <w:ind w:left="2160" w:right="20"/>
        <w:jc w:val="both"/>
        <w:rPr>
          <w:color w:val="000000"/>
          <w:sz w:val="40"/>
          <w:szCs w:val="40"/>
        </w:rPr>
      </w:pPr>
      <w:r w:rsidRPr="00A162EE">
        <w:rPr>
          <w:color w:val="000000"/>
          <w:sz w:val="40"/>
          <w:szCs w:val="40"/>
        </w:rPr>
        <w:t>Uddiptta Deka</w:t>
      </w:r>
    </w:p>
    <w:p w14:paraId="70E7546A" w14:textId="3CED7373" w:rsidR="00227E10" w:rsidRPr="00A162EE" w:rsidRDefault="00227E10" w:rsidP="00227E10">
      <w:pPr>
        <w:pStyle w:val="NormalWeb"/>
        <w:spacing w:before="1" w:beforeAutospacing="0" w:after="0" w:afterAutospacing="0"/>
        <w:ind w:left="2160" w:right="20"/>
        <w:jc w:val="both"/>
        <w:rPr>
          <w:color w:val="000000"/>
          <w:sz w:val="40"/>
          <w:szCs w:val="40"/>
        </w:rPr>
      </w:pPr>
      <w:r w:rsidRPr="00A162EE">
        <w:rPr>
          <w:color w:val="000000"/>
          <w:sz w:val="40"/>
          <w:szCs w:val="40"/>
        </w:rPr>
        <w:t xml:space="preserve">Roll </w:t>
      </w:r>
      <w:proofErr w:type="gramStart"/>
      <w:r w:rsidRPr="00A162EE">
        <w:rPr>
          <w:color w:val="000000"/>
          <w:sz w:val="40"/>
          <w:szCs w:val="40"/>
        </w:rPr>
        <w:t>No. :</w:t>
      </w:r>
      <w:proofErr w:type="gramEnd"/>
      <w:r w:rsidRPr="00A162EE">
        <w:rPr>
          <w:color w:val="000000"/>
          <w:sz w:val="40"/>
          <w:szCs w:val="40"/>
        </w:rPr>
        <w:t xml:space="preserve"> 210107090</w:t>
      </w:r>
    </w:p>
    <w:p w14:paraId="240F57BF" w14:textId="66BCC136" w:rsidR="00227E10" w:rsidRPr="00A162EE" w:rsidRDefault="00227E10" w:rsidP="00227E10">
      <w:pPr>
        <w:pStyle w:val="NormalWeb"/>
        <w:spacing w:before="1" w:beforeAutospacing="0" w:after="0" w:afterAutospacing="0"/>
        <w:ind w:left="2160" w:right="20"/>
        <w:jc w:val="both"/>
        <w:rPr>
          <w:color w:val="000000"/>
          <w:sz w:val="40"/>
          <w:szCs w:val="40"/>
        </w:rPr>
      </w:pPr>
      <w:r w:rsidRPr="00A162EE">
        <w:rPr>
          <w:color w:val="000000"/>
          <w:sz w:val="40"/>
          <w:szCs w:val="40"/>
        </w:rPr>
        <w:t>B. Tech 3</w:t>
      </w:r>
      <w:r w:rsidRPr="00A162EE">
        <w:rPr>
          <w:color w:val="000000"/>
          <w:sz w:val="40"/>
          <w:szCs w:val="40"/>
          <w:vertAlign w:val="superscript"/>
        </w:rPr>
        <w:t>rd</w:t>
      </w:r>
      <w:r w:rsidRPr="00A162EE">
        <w:rPr>
          <w:color w:val="000000"/>
          <w:sz w:val="40"/>
          <w:szCs w:val="40"/>
        </w:rPr>
        <w:t xml:space="preserve"> Year</w:t>
      </w:r>
    </w:p>
    <w:p w14:paraId="5D586D23" w14:textId="44A048D9" w:rsidR="00227E10" w:rsidRPr="00A162EE" w:rsidRDefault="00227E10" w:rsidP="00227E10">
      <w:pPr>
        <w:pStyle w:val="NormalWeb"/>
        <w:spacing w:before="1" w:beforeAutospacing="0" w:after="0" w:afterAutospacing="0"/>
        <w:ind w:left="2160" w:right="20"/>
        <w:jc w:val="both"/>
        <w:rPr>
          <w:sz w:val="20"/>
          <w:szCs w:val="20"/>
        </w:rPr>
      </w:pPr>
      <w:r w:rsidRPr="00A162EE">
        <w:rPr>
          <w:color w:val="000000"/>
          <w:sz w:val="40"/>
          <w:szCs w:val="40"/>
        </w:rPr>
        <w:t>Chemical Engineering Department</w:t>
      </w:r>
    </w:p>
    <w:p w14:paraId="706477E0" w14:textId="01F606FA" w:rsidR="00A162EE" w:rsidRDefault="00A162EE" w:rsidP="00227E10">
      <w:pPr>
        <w:jc w:val="center"/>
        <w:rPr>
          <w:sz w:val="44"/>
          <w:szCs w:val="44"/>
        </w:rPr>
      </w:pPr>
    </w:p>
    <w:p w14:paraId="56764437" w14:textId="77777777" w:rsidR="00A162EE" w:rsidRDefault="00A162EE">
      <w:pPr>
        <w:rPr>
          <w:sz w:val="44"/>
          <w:szCs w:val="44"/>
        </w:rPr>
      </w:pPr>
      <w:r>
        <w:rPr>
          <w:sz w:val="44"/>
          <w:szCs w:val="44"/>
        </w:rPr>
        <w:br w:type="page"/>
      </w:r>
    </w:p>
    <w:p w14:paraId="7FC9F62D" w14:textId="5B667218" w:rsidR="00227E10" w:rsidRDefault="00000000" w:rsidP="00A162EE">
      <w:pPr>
        <w:rPr>
          <w:b/>
          <w:bCs/>
          <w:sz w:val="44"/>
          <w:szCs w:val="44"/>
        </w:rPr>
      </w:pPr>
      <w:r>
        <w:rPr>
          <w:b/>
          <w:bCs/>
          <w:noProof/>
          <w:sz w:val="144"/>
          <w:szCs w:val="144"/>
        </w:rPr>
        <w:lastRenderedPageBreak/>
        <w:pict w14:anchorId="02ED38DB">
          <v:rect id="_x0000_s1029" style="position:absolute;margin-left:-47.4pt;margin-top:-49.2pt;width:545.4pt;height:801.6pt;z-index:251651584" filled="f"/>
        </w:pict>
      </w:r>
      <w:proofErr w:type="gramStart"/>
      <w:r w:rsidR="00A162EE" w:rsidRPr="00A162EE">
        <w:rPr>
          <w:b/>
          <w:bCs/>
          <w:sz w:val="44"/>
          <w:szCs w:val="44"/>
        </w:rPr>
        <w:t xml:space="preserve">Introduction </w:t>
      </w:r>
      <w:r w:rsidR="00A162EE">
        <w:rPr>
          <w:b/>
          <w:bCs/>
          <w:sz w:val="44"/>
          <w:szCs w:val="44"/>
        </w:rPr>
        <w:t>:</w:t>
      </w:r>
      <w:proofErr w:type="gramEnd"/>
    </w:p>
    <w:p w14:paraId="11563873" w14:textId="77777777" w:rsidR="00A162EE" w:rsidRPr="00FB1B17" w:rsidRDefault="00A162EE" w:rsidP="00FB1B17">
      <w:pPr>
        <w:rPr>
          <w:sz w:val="28"/>
          <w:szCs w:val="28"/>
          <w:lang w:eastAsia="en-IN"/>
        </w:rPr>
      </w:pPr>
      <w:r w:rsidRPr="00FB1B17">
        <w:rPr>
          <w:sz w:val="28"/>
          <w:szCs w:val="28"/>
          <w:lang w:eastAsia="en-IN"/>
        </w:rPr>
        <w:t xml:space="preserve">In the realm of industrial processes, process engineers widely employ Proportional, Integral, and Derivative (PID) controllers. Despite substantial advancements in process control over the past 50 years, PID controllers continue to serve as the fundamental backbone for </w:t>
      </w:r>
      <w:proofErr w:type="gramStart"/>
      <w:r w:rsidRPr="00FB1B17">
        <w:rPr>
          <w:sz w:val="28"/>
          <w:szCs w:val="28"/>
          <w:lang w:eastAsia="en-IN"/>
        </w:rPr>
        <w:t>the majority of</w:t>
      </w:r>
      <w:proofErr w:type="gramEnd"/>
      <w:r w:rsidRPr="00FB1B17">
        <w:rPr>
          <w:sz w:val="28"/>
          <w:szCs w:val="28"/>
          <w:lang w:eastAsia="en-IN"/>
        </w:rPr>
        <w:t xml:space="preserve"> industrial control systems. Even with the emergence of more sophisticated control techniques, the prevalent approach involves implementing a hierarchical structure, where PID control occupies the lowest level. According to a survey conducted on process control systems within industries such as refineries, chemicals, and paper production, over 95% of control loops are identified as PID type.</w:t>
      </w:r>
    </w:p>
    <w:p w14:paraId="37990F65" w14:textId="2DC139ED" w:rsidR="00886B9B" w:rsidRPr="00FB1B17" w:rsidRDefault="00A162EE" w:rsidP="00FB1B17">
      <w:pPr>
        <w:rPr>
          <w:sz w:val="28"/>
          <w:szCs w:val="28"/>
        </w:rPr>
      </w:pPr>
      <w:r w:rsidRPr="00FB1B17">
        <w:rPr>
          <w:sz w:val="28"/>
          <w:szCs w:val="28"/>
        </w:rPr>
        <w:t>The enduring popularity of PID controllers can be attributed to their three-term functionality, adept at managing both transient and steady-state responses. This tripartite control mechanism provides a straightforward yet highly effective solution for numerous real-world control challenges. Presently, the evolution of PID controllers predominantly revolves around software-based developments, aiming to extract optimal performance from PID control. Several software-based techniques have been translated into hardware modules, and ongoing efforts persist in the quest for the next pivotal technology in PID tuning.</w:t>
      </w:r>
      <w:r w:rsidR="00886B9B" w:rsidRPr="00FB1B17">
        <w:rPr>
          <w:rFonts w:ascii="Segoe UI" w:hAnsi="Segoe UI" w:cs="Segoe UI"/>
          <w:color w:val="374151"/>
          <w:sz w:val="28"/>
          <w:szCs w:val="28"/>
        </w:rPr>
        <w:t xml:space="preserve"> </w:t>
      </w:r>
      <w:r w:rsidR="00886B9B" w:rsidRPr="00FB1B17">
        <w:rPr>
          <w:sz w:val="28"/>
          <w:szCs w:val="28"/>
        </w:rPr>
        <w:t>Within the domain of process industries, controllers play a pivotal role in ensuring that process variables such as level, flow, temperature, pressure, and pH are maintained at their desired operational values. As processes expand in scale or complexity, the significance of the controller intensifies.</w:t>
      </w:r>
    </w:p>
    <w:p w14:paraId="05F05A1B" w14:textId="77777777" w:rsidR="00886B9B" w:rsidRPr="00FB1B17" w:rsidRDefault="00886B9B" w:rsidP="00FB1B17">
      <w:pPr>
        <w:rPr>
          <w:rFonts w:ascii="Segoe UI" w:hAnsi="Segoe UI" w:cs="Segoe UI"/>
          <w:color w:val="374151"/>
          <w:sz w:val="32"/>
          <w:szCs w:val="32"/>
          <w:lang w:eastAsia="en-IN"/>
        </w:rPr>
      </w:pPr>
      <w:r w:rsidRPr="00FB1B17">
        <w:rPr>
          <w:sz w:val="28"/>
          <w:szCs w:val="28"/>
          <w:lang w:eastAsia="en-IN"/>
        </w:rPr>
        <w:t>Operating within the framework of closed-loop feedback control, the PID controller distinguishes itself through its three integral terms: Proportional (P), Integral (I), and Derivative (D). The P term responds to the instantaneous process error, taking necessary action and delivering an overall control action proportional to the error signal—akin to an all-pass filter. The I term is adept at eradicating steady-state error (offset) and operates as a low-pass filter. Meanwhile, the D term anticipates corrective measures based on the rate of change of the error, behaving akin to a high-pass filter. This multifaceted functionality allows PID controllers to address diverse aspects of control dynamics in a systematic manner.</w:t>
      </w:r>
    </w:p>
    <w:p w14:paraId="72AFA563" w14:textId="77777777" w:rsidR="00A162EE" w:rsidRPr="00A162EE" w:rsidRDefault="00A162EE" w:rsidP="00A162EE">
      <w:pPr>
        <w:rPr>
          <w:b/>
          <w:bCs/>
          <w:sz w:val="36"/>
          <w:szCs w:val="36"/>
        </w:rPr>
      </w:pPr>
    </w:p>
    <w:p w14:paraId="692C3443" w14:textId="093E78DA" w:rsidR="00A162EE" w:rsidRPr="00886B9B" w:rsidRDefault="00000000" w:rsidP="00A162EE">
      <w:pPr>
        <w:rPr>
          <w:sz w:val="40"/>
          <w:szCs w:val="40"/>
        </w:rPr>
      </w:pPr>
      <w:r>
        <w:rPr>
          <w:b/>
          <w:bCs/>
          <w:noProof/>
          <w:sz w:val="40"/>
          <w:szCs w:val="40"/>
        </w:rPr>
        <w:lastRenderedPageBreak/>
        <w:pict w14:anchorId="64D7C8AC">
          <v:rect id="_x0000_s1030" style="position:absolute;margin-left:-45pt;margin-top:-52.8pt;width:541.8pt;height:804.6pt;z-index:251652608" filled="f"/>
        </w:pict>
      </w:r>
      <w:r w:rsidR="00886B9B">
        <w:rPr>
          <w:b/>
          <w:bCs/>
          <w:sz w:val="40"/>
          <w:szCs w:val="40"/>
        </w:rPr>
        <w:t xml:space="preserve">Problem </w:t>
      </w:r>
      <w:proofErr w:type="gramStart"/>
      <w:r w:rsidR="00886B9B">
        <w:rPr>
          <w:b/>
          <w:bCs/>
          <w:sz w:val="40"/>
          <w:szCs w:val="40"/>
        </w:rPr>
        <w:t>Statement :</w:t>
      </w:r>
      <w:proofErr w:type="gramEnd"/>
    </w:p>
    <w:p w14:paraId="0B75A47D" w14:textId="77777777" w:rsidR="00946B4C" w:rsidRPr="00FB1B17" w:rsidRDefault="00946B4C" w:rsidP="00FB1B17">
      <w:pPr>
        <w:rPr>
          <w:sz w:val="28"/>
          <w:szCs w:val="28"/>
          <w:lang w:eastAsia="en-IN"/>
        </w:rPr>
      </w:pPr>
      <w:r w:rsidRPr="00FB1B17">
        <w:rPr>
          <w:sz w:val="28"/>
          <w:szCs w:val="28"/>
          <w:lang w:eastAsia="en-IN"/>
        </w:rPr>
        <w:t>Our survey of existing literature indicates extensive efforts directed at enhancing the performance and robustness of PID controllers. Generally, advancements in controller tuning, which contribute to increased robustness, heavily rely on the process model. However, practical implementation poses a challenge as exact models for real-world processes are often elusive. Theoretical developments encounter limitations due to the inherent complexity in determining precise process models, coupled with uncertainties in model parameters. Factors like aging, scaling, erosion, and other natural phenomena contribute to variations in model parameters over time.</w:t>
      </w:r>
    </w:p>
    <w:p w14:paraId="3B340F79" w14:textId="77777777" w:rsidR="00946B4C" w:rsidRPr="00FB1B17" w:rsidRDefault="00946B4C" w:rsidP="00FB1B17">
      <w:pPr>
        <w:rPr>
          <w:sz w:val="28"/>
          <w:szCs w:val="28"/>
          <w:lang w:eastAsia="en-IN"/>
        </w:rPr>
      </w:pPr>
      <w:r w:rsidRPr="00FB1B17">
        <w:rPr>
          <w:sz w:val="28"/>
          <w:szCs w:val="28"/>
          <w:lang w:eastAsia="en-IN"/>
        </w:rPr>
        <w:t>While achieving desired PID controller performance is a primary objective, robustness becomes equally crucial to navigate uncertainties and nonlinearities inherent in the process. Interestingly, findings suggest that controllers optimally tuned for performance can be fragile. Hence, in practical applications, a balance between optimality and robustness in selected parameters is often necessary.</w:t>
      </w:r>
    </w:p>
    <w:p w14:paraId="57427A69" w14:textId="54400768" w:rsidR="00946B4C" w:rsidRPr="00FB1B17" w:rsidRDefault="00946B4C" w:rsidP="00FB1B17">
      <w:pPr>
        <w:rPr>
          <w:sz w:val="28"/>
          <w:szCs w:val="28"/>
          <w:lang w:eastAsia="en-IN"/>
        </w:rPr>
      </w:pPr>
      <w:r w:rsidRPr="00FB1B17">
        <w:rPr>
          <w:sz w:val="28"/>
          <w:szCs w:val="28"/>
          <w:lang w:eastAsia="en-IN"/>
        </w:rPr>
        <w:t>In response to these challenges, researchers have explored the application of soft-computing tools such as fuzzy logic, neural networks, genetic algorithms, and particle swarm techniques. By incorporating human intelligence into controller behaviour, these approaches aim to enhance controller performance. However, this often comes at the cost of increased computational complexity. For instance, a controller designed to minimize initial overshoot during set-point changes may not effectively handle load rejection, and vice versa. This trade-off highlights the need for a balanced approach based on the specific application area.</w:t>
      </w:r>
    </w:p>
    <w:p w14:paraId="2C5EE5BD" w14:textId="37460113" w:rsidR="00946B4C" w:rsidRPr="00FB1B17" w:rsidRDefault="00946B4C" w:rsidP="00FB1B17">
      <w:pPr>
        <w:rPr>
          <w:sz w:val="28"/>
          <w:szCs w:val="28"/>
          <w:lang w:eastAsia="en-IN"/>
        </w:rPr>
      </w:pPr>
      <w:r w:rsidRPr="00FB1B17">
        <w:rPr>
          <w:sz w:val="28"/>
          <w:szCs w:val="28"/>
          <w:lang w:eastAsia="en-IN"/>
        </w:rPr>
        <w:t>Motivated by these considerations, our present study focuses on optimizing a developed PID controller using computational intelligence tool Particle Swarm Optimization. This optimization aims to achieve optimal controller settings based on integral performance criteria. We will compare the results with a popular tuning technique Zigler-Nichols tuning and see which method will give better output value.</w:t>
      </w:r>
    </w:p>
    <w:p w14:paraId="6A6E7D6C" w14:textId="2A617237" w:rsidR="00D1202B" w:rsidRDefault="00D1202B" w:rsidP="00A162EE">
      <w:pPr>
        <w:rPr>
          <w:sz w:val="44"/>
          <w:szCs w:val="44"/>
        </w:rPr>
      </w:pPr>
    </w:p>
    <w:p w14:paraId="776761D2" w14:textId="77777777" w:rsidR="00D1202B" w:rsidRDefault="00D1202B">
      <w:pPr>
        <w:rPr>
          <w:sz w:val="44"/>
          <w:szCs w:val="44"/>
        </w:rPr>
      </w:pPr>
      <w:r>
        <w:rPr>
          <w:sz w:val="44"/>
          <w:szCs w:val="44"/>
        </w:rPr>
        <w:br w:type="page"/>
      </w:r>
    </w:p>
    <w:p w14:paraId="11C76B06" w14:textId="1ACB7651" w:rsidR="00A162EE" w:rsidRDefault="00A75B89" w:rsidP="00A162EE">
      <w:pPr>
        <w:rPr>
          <w:noProof/>
          <w:sz w:val="44"/>
          <w:szCs w:val="44"/>
        </w:rPr>
      </w:pPr>
      <w:r>
        <w:rPr>
          <w:b/>
          <w:bCs/>
          <w:color w:val="000000"/>
          <w:sz w:val="40"/>
          <w:szCs w:val="40"/>
        </w:rPr>
        <w:lastRenderedPageBreak/>
        <w:t>Conventional</w:t>
      </w:r>
      <w:r w:rsidR="00D1202B" w:rsidRPr="00D1202B">
        <w:rPr>
          <w:b/>
          <w:bCs/>
          <w:color w:val="000000"/>
          <w:sz w:val="40"/>
          <w:szCs w:val="40"/>
        </w:rPr>
        <w:t xml:space="preserve"> </w:t>
      </w:r>
      <w:r>
        <w:rPr>
          <w:b/>
          <w:bCs/>
          <w:color w:val="000000"/>
          <w:sz w:val="40"/>
          <w:szCs w:val="40"/>
        </w:rPr>
        <w:t xml:space="preserve">PID </w:t>
      </w:r>
      <w:proofErr w:type="gramStart"/>
      <w:r>
        <w:rPr>
          <w:b/>
          <w:bCs/>
          <w:color w:val="000000"/>
          <w:sz w:val="40"/>
          <w:szCs w:val="40"/>
        </w:rPr>
        <w:t>Controller</w:t>
      </w:r>
      <w:r w:rsidR="00D1202B" w:rsidRPr="00D1202B">
        <w:rPr>
          <w:b/>
          <w:bCs/>
          <w:color w:val="000000"/>
          <w:sz w:val="40"/>
          <w:szCs w:val="40"/>
        </w:rPr>
        <w:t>(</w:t>
      </w:r>
      <w:proofErr w:type="gramEnd"/>
      <w:r w:rsidR="00D1202B" w:rsidRPr="00D1202B">
        <w:rPr>
          <w:b/>
          <w:bCs/>
          <w:color w:val="000000"/>
          <w:sz w:val="40"/>
          <w:szCs w:val="40"/>
        </w:rPr>
        <w:t>CPID)</w:t>
      </w:r>
      <w:r w:rsidR="00000000">
        <w:rPr>
          <w:noProof/>
          <w:sz w:val="44"/>
          <w:szCs w:val="44"/>
        </w:rPr>
        <w:pict w14:anchorId="3AFC1392">
          <v:rect id="_x0000_s1032" style="position:absolute;margin-left:-48.6pt;margin-top:-51.6pt;width:546pt;height:802.2pt;z-index:251653632;mso-position-horizontal-relative:text;mso-position-vertical-relative:text" filled="f"/>
        </w:pict>
      </w:r>
      <w:r w:rsidR="00D1202B">
        <w:rPr>
          <w:noProof/>
          <w:sz w:val="44"/>
          <w:szCs w:val="44"/>
        </w:rPr>
        <w:t>:</w:t>
      </w:r>
    </w:p>
    <w:p w14:paraId="201E2B7B" w14:textId="58784928" w:rsidR="00D1202B" w:rsidRDefault="00D1202B" w:rsidP="00D1202B">
      <w:pPr>
        <w:jc w:val="center"/>
      </w:pPr>
      <w:r w:rsidRPr="00D1202B">
        <w:rPr>
          <w:noProof/>
        </w:rPr>
        <w:drawing>
          <wp:inline distT="0" distB="0" distL="0" distR="0" wp14:anchorId="4F22DFF1" wp14:editId="07F60B8D">
            <wp:extent cx="5585944" cy="2438611"/>
            <wp:effectExtent l="0" t="0" r="0" b="0"/>
            <wp:docPr id="92835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53092" name=""/>
                    <pic:cNvPicPr/>
                  </pic:nvPicPr>
                  <pic:blipFill>
                    <a:blip r:embed="rId6"/>
                    <a:stretch>
                      <a:fillRect/>
                    </a:stretch>
                  </pic:blipFill>
                  <pic:spPr>
                    <a:xfrm>
                      <a:off x="0" y="0"/>
                      <a:ext cx="5585944" cy="2438611"/>
                    </a:xfrm>
                    <a:prstGeom prst="rect">
                      <a:avLst/>
                    </a:prstGeom>
                  </pic:spPr>
                </pic:pic>
              </a:graphicData>
            </a:graphic>
          </wp:inline>
        </w:drawing>
      </w:r>
    </w:p>
    <w:p w14:paraId="7AE939B2" w14:textId="5BDD81DB" w:rsidR="00D1202B" w:rsidRDefault="00D1202B" w:rsidP="00D1202B">
      <w:pPr>
        <w:jc w:val="center"/>
        <w:rPr>
          <w:color w:val="000000"/>
          <w:sz w:val="28"/>
          <w:szCs w:val="28"/>
        </w:rPr>
      </w:pPr>
      <w:r w:rsidRPr="00D1202B">
        <w:rPr>
          <w:sz w:val="28"/>
          <w:szCs w:val="28"/>
        </w:rPr>
        <w:t>Fig</w:t>
      </w:r>
      <w:r w:rsidR="00A437D9">
        <w:rPr>
          <w:sz w:val="28"/>
          <w:szCs w:val="28"/>
        </w:rPr>
        <w:t xml:space="preserve"> </w:t>
      </w:r>
      <w:proofErr w:type="gramStart"/>
      <w:r w:rsidR="00A437D9">
        <w:rPr>
          <w:sz w:val="28"/>
          <w:szCs w:val="28"/>
        </w:rPr>
        <w:t>1</w:t>
      </w:r>
      <w:r w:rsidRPr="00D1202B">
        <w:rPr>
          <w:sz w:val="28"/>
          <w:szCs w:val="28"/>
        </w:rPr>
        <w:t xml:space="preserve"> :</w:t>
      </w:r>
      <w:proofErr w:type="gramEnd"/>
      <w:r w:rsidRPr="00D1202B">
        <w:rPr>
          <w:sz w:val="28"/>
          <w:szCs w:val="28"/>
        </w:rPr>
        <w:t xml:space="preserve"> Block </w:t>
      </w:r>
      <w:r w:rsidRPr="00D1202B">
        <w:rPr>
          <w:color w:val="000000"/>
          <w:sz w:val="28"/>
          <w:szCs w:val="28"/>
        </w:rPr>
        <w:t>diagram of a close loop control with PID controller</w:t>
      </w:r>
    </w:p>
    <w:p w14:paraId="456AE85A" w14:textId="3E763F73" w:rsidR="00D1202B" w:rsidRPr="00D1202B" w:rsidRDefault="00D1202B" w:rsidP="00D1202B">
      <w:pPr>
        <w:spacing w:after="0" w:line="240" w:lineRule="auto"/>
        <w:jc w:val="both"/>
        <w:rPr>
          <w:rFonts w:eastAsia="Times New Roman" w:cstheme="minorHAnsi"/>
          <w:kern w:val="0"/>
          <w:sz w:val="28"/>
          <w:szCs w:val="28"/>
          <w:lang w:eastAsia="en-IN"/>
          <w14:ligatures w14:val="none"/>
        </w:rPr>
      </w:pPr>
      <w:r w:rsidRPr="00D1202B">
        <w:rPr>
          <w:rFonts w:eastAsia="Times New Roman" w:cstheme="minorHAnsi"/>
          <w:color w:val="000000"/>
          <w:kern w:val="0"/>
          <w:sz w:val="28"/>
          <w:szCs w:val="28"/>
          <w:lang w:eastAsia="en-IN"/>
          <w14:ligatures w14:val="none"/>
        </w:rPr>
        <w:t>Standard nomenclature for different symbols used in Fig.</w:t>
      </w:r>
      <w:r w:rsidR="00A437D9">
        <w:rPr>
          <w:rFonts w:eastAsia="Times New Roman" w:cstheme="minorHAnsi"/>
          <w:color w:val="000000"/>
          <w:kern w:val="0"/>
          <w:sz w:val="28"/>
          <w:szCs w:val="28"/>
          <w:lang w:eastAsia="en-IN"/>
          <w14:ligatures w14:val="none"/>
        </w:rPr>
        <w:t xml:space="preserve"> 1</w:t>
      </w:r>
      <w:r w:rsidRPr="00D1202B">
        <w:rPr>
          <w:rFonts w:eastAsia="Times New Roman" w:cstheme="minorHAnsi"/>
          <w:color w:val="000000"/>
          <w:kern w:val="0"/>
          <w:sz w:val="28"/>
          <w:szCs w:val="28"/>
          <w:lang w:eastAsia="en-IN"/>
          <w14:ligatures w14:val="none"/>
        </w:rPr>
        <w:t xml:space="preserve"> </w:t>
      </w:r>
      <w:r>
        <w:rPr>
          <w:rFonts w:eastAsia="Times New Roman" w:cstheme="minorHAnsi"/>
          <w:color w:val="000000"/>
          <w:kern w:val="0"/>
          <w:sz w:val="28"/>
          <w:szCs w:val="28"/>
          <w:lang w:eastAsia="en-IN"/>
          <w14:ligatures w14:val="none"/>
        </w:rPr>
        <w:t>-</w:t>
      </w:r>
    </w:p>
    <w:p w14:paraId="31609492" w14:textId="77777777" w:rsidR="00D1202B" w:rsidRPr="00D1202B" w:rsidRDefault="00D1202B" w:rsidP="00D1202B">
      <w:pPr>
        <w:spacing w:after="0" w:line="240" w:lineRule="auto"/>
        <w:rPr>
          <w:rFonts w:eastAsia="Times New Roman" w:cstheme="minorHAnsi"/>
          <w:kern w:val="0"/>
          <w:sz w:val="28"/>
          <w:szCs w:val="28"/>
          <w:lang w:eastAsia="en-IN"/>
          <w14:ligatures w14:val="none"/>
        </w:rPr>
      </w:pPr>
    </w:p>
    <w:p w14:paraId="613070A4" w14:textId="77777777" w:rsidR="00D1202B" w:rsidRPr="00D1202B" w:rsidRDefault="00D1202B" w:rsidP="00D1202B">
      <w:pPr>
        <w:spacing w:after="0" w:line="240" w:lineRule="auto"/>
        <w:jc w:val="both"/>
        <w:rPr>
          <w:rFonts w:eastAsia="Times New Roman" w:cstheme="minorHAnsi"/>
          <w:kern w:val="0"/>
          <w:sz w:val="28"/>
          <w:szCs w:val="28"/>
          <w:lang w:eastAsia="en-IN"/>
          <w14:ligatures w14:val="none"/>
        </w:rPr>
      </w:pPr>
      <w:r w:rsidRPr="00D1202B">
        <w:rPr>
          <w:rFonts w:eastAsia="Times New Roman" w:cstheme="minorHAnsi"/>
          <w:color w:val="000000"/>
          <w:kern w:val="0"/>
          <w:sz w:val="28"/>
          <w:szCs w:val="28"/>
          <w:lang w:eastAsia="en-IN"/>
          <w14:ligatures w14:val="none"/>
        </w:rPr>
        <w:t>r =set point (the desired value of a controlled variable is referred to as its set point)</w:t>
      </w:r>
    </w:p>
    <w:p w14:paraId="1A5E27FC" w14:textId="77777777" w:rsidR="00D1202B" w:rsidRPr="00D1202B" w:rsidRDefault="00D1202B" w:rsidP="00D1202B">
      <w:pPr>
        <w:spacing w:after="0" w:line="240" w:lineRule="auto"/>
        <w:jc w:val="both"/>
        <w:rPr>
          <w:rFonts w:eastAsia="Times New Roman" w:cstheme="minorHAnsi"/>
          <w:kern w:val="0"/>
          <w:sz w:val="28"/>
          <w:szCs w:val="28"/>
          <w:lang w:eastAsia="en-IN"/>
          <w14:ligatures w14:val="none"/>
        </w:rPr>
      </w:pPr>
      <w:r w:rsidRPr="00D1202B">
        <w:rPr>
          <w:rFonts w:eastAsia="Times New Roman" w:cstheme="minorHAnsi"/>
          <w:color w:val="000000"/>
          <w:kern w:val="0"/>
          <w:sz w:val="28"/>
          <w:szCs w:val="28"/>
          <w:lang w:eastAsia="en-IN"/>
          <w14:ligatures w14:val="none"/>
        </w:rPr>
        <w:t>y=process output (controlled variables)</w:t>
      </w:r>
    </w:p>
    <w:p w14:paraId="2930B14F" w14:textId="77777777" w:rsidR="00D1202B" w:rsidRPr="00D1202B" w:rsidRDefault="00D1202B" w:rsidP="00D1202B">
      <w:pPr>
        <w:spacing w:after="0" w:line="240" w:lineRule="auto"/>
        <w:jc w:val="both"/>
        <w:rPr>
          <w:rFonts w:eastAsia="Times New Roman" w:cstheme="minorHAnsi"/>
          <w:kern w:val="0"/>
          <w:sz w:val="28"/>
          <w:szCs w:val="28"/>
          <w:lang w:eastAsia="en-IN"/>
          <w14:ligatures w14:val="none"/>
        </w:rPr>
      </w:pPr>
      <w:r w:rsidRPr="00D1202B">
        <w:rPr>
          <w:rFonts w:eastAsia="Times New Roman" w:cstheme="minorHAnsi"/>
          <w:color w:val="000000"/>
          <w:kern w:val="0"/>
          <w:sz w:val="28"/>
          <w:szCs w:val="28"/>
          <w:lang w:eastAsia="en-IN"/>
          <w14:ligatures w14:val="none"/>
        </w:rPr>
        <w:t>e=error signal</w:t>
      </w:r>
    </w:p>
    <w:p w14:paraId="4C0EF778" w14:textId="77777777" w:rsidR="00D1202B" w:rsidRPr="00D1202B" w:rsidRDefault="00D1202B" w:rsidP="00D1202B">
      <w:pPr>
        <w:spacing w:after="0" w:line="240" w:lineRule="auto"/>
        <w:jc w:val="both"/>
        <w:rPr>
          <w:rFonts w:eastAsia="Times New Roman" w:cstheme="minorHAnsi"/>
          <w:kern w:val="0"/>
          <w:sz w:val="28"/>
          <w:szCs w:val="28"/>
          <w:lang w:eastAsia="en-IN"/>
          <w14:ligatures w14:val="none"/>
        </w:rPr>
      </w:pPr>
      <w:r w:rsidRPr="00D1202B">
        <w:rPr>
          <w:rFonts w:eastAsia="Times New Roman" w:cstheme="minorHAnsi"/>
          <w:color w:val="000000"/>
          <w:kern w:val="0"/>
          <w:sz w:val="28"/>
          <w:szCs w:val="28"/>
          <w:lang w:eastAsia="en-IN"/>
          <w14:ligatures w14:val="none"/>
        </w:rPr>
        <w:t>u=controller output</w:t>
      </w:r>
    </w:p>
    <w:p w14:paraId="75389347" w14:textId="77777777" w:rsidR="00D1202B" w:rsidRPr="00D1202B" w:rsidRDefault="00D1202B" w:rsidP="00D1202B">
      <w:pPr>
        <w:spacing w:after="0" w:line="240" w:lineRule="auto"/>
        <w:jc w:val="both"/>
        <w:rPr>
          <w:rFonts w:eastAsia="Times New Roman" w:cstheme="minorHAnsi"/>
          <w:kern w:val="0"/>
          <w:sz w:val="28"/>
          <w:szCs w:val="28"/>
          <w:lang w:eastAsia="en-IN"/>
          <w14:ligatures w14:val="none"/>
        </w:rPr>
      </w:pPr>
      <w:r w:rsidRPr="00D1202B">
        <w:rPr>
          <w:rFonts w:eastAsia="Times New Roman" w:cstheme="minorHAnsi"/>
          <w:color w:val="000000"/>
          <w:kern w:val="0"/>
          <w:sz w:val="28"/>
          <w:szCs w:val="28"/>
          <w:lang w:eastAsia="en-IN"/>
          <w14:ligatures w14:val="none"/>
        </w:rPr>
        <w:t>d=disturbance</w:t>
      </w:r>
    </w:p>
    <w:p w14:paraId="6E249EDE" w14:textId="2BDD6AEC" w:rsidR="00D1202B" w:rsidRPr="00D1202B" w:rsidRDefault="00D1202B" w:rsidP="00A75B89">
      <w:pPr>
        <w:spacing w:after="0" w:line="240" w:lineRule="auto"/>
        <w:jc w:val="both"/>
        <w:rPr>
          <w:rFonts w:eastAsia="Times New Roman" w:cstheme="minorHAnsi"/>
          <w:kern w:val="0"/>
          <w:sz w:val="28"/>
          <w:szCs w:val="28"/>
          <w:lang w:eastAsia="en-IN"/>
          <w14:ligatures w14:val="none"/>
        </w:rPr>
      </w:pPr>
      <w:r w:rsidRPr="00D1202B">
        <w:rPr>
          <w:rFonts w:eastAsia="Times New Roman" w:cstheme="minorHAnsi"/>
          <w:color w:val="000000"/>
          <w:kern w:val="0"/>
          <w:sz w:val="28"/>
          <w:szCs w:val="28"/>
          <w:lang w:eastAsia="en-IN"/>
          <w14:ligatures w14:val="none"/>
        </w:rPr>
        <w:t xml:space="preserve">Here, </w:t>
      </w:r>
      <w:proofErr w:type="gramStart"/>
      <w:r w:rsidR="00A75B89" w:rsidRPr="00A75B89">
        <w:rPr>
          <w:rFonts w:ascii="Segoe UI" w:hAnsi="Segoe UI" w:cs="Segoe UI"/>
          <w:sz w:val="28"/>
          <w:szCs w:val="28"/>
        </w:rPr>
        <w:t>Our</w:t>
      </w:r>
      <w:proofErr w:type="gramEnd"/>
      <w:r w:rsidR="00A75B89" w:rsidRPr="00A75B89">
        <w:rPr>
          <w:rFonts w:ascii="Segoe UI" w:hAnsi="Segoe UI" w:cs="Segoe UI"/>
          <w:sz w:val="28"/>
          <w:szCs w:val="28"/>
        </w:rPr>
        <w:t xml:space="preserve"> goal is to align the controlled variable y with its set point r. The block diagram illustrates the discrete form of a conventional PID controller, as depicted in Figure 2. Central to achieving the desired control performance are three adjustable gain parameters: proportional gain (</w:t>
      </w:r>
      <w:proofErr w:type="spellStart"/>
      <w:r w:rsidR="00A75B89" w:rsidRPr="00A75B89">
        <w:rPr>
          <w:rFonts w:ascii="Segoe UI" w:hAnsi="Segoe UI" w:cs="Segoe UI"/>
          <w:sz w:val="28"/>
          <w:szCs w:val="28"/>
        </w:rPr>
        <w:t>Kp</w:t>
      </w:r>
      <w:proofErr w:type="spellEnd"/>
      <w:r w:rsidR="00A75B89" w:rsidRPr="00A75B89">
        <w:rPr>
          <w:rFonts w:ascii="Segoe UI" w:hAnsi="Segoe UI" w:cs="Segoe UI"/>
          <w:sz w:val="28"/>
          <w:szCs w:val="28"/>
        </w:rPr>
        <w:t>), integral gain (Ki), and derivative gain (</w:t>
      </w:r>
      <w:proofErr w:type="spellStart"/>
      <w:r w:rsidR="00A75B89" w:rsidRPr="00A75B89">
        <w:rPr>
          <w:rFonts w:ascii="Segoe UI" w:hAnsi="Segoe UI" w:cs="Segoe UI"/>
          <w:sz w:val="28"/>
          <w:szCs w:val="28"/>
        </w:rPr>
        <w:t>Kd</w:t>
      </w:r>
      <w:proofErr w:type="spellEnd"/>
      <w:r w:rsidR="00A75B89" w:rsidRPr="00A75B89">
        <w:rPr>
          <w:rFonts w:ascii="Segoe UI" w:hAnsi="Segoe UI" w:cs="Segoe UI"/>
          <w:sz w:val="28"/>
          <w:szCs w:val="28"/>
        </w:rPr>
        <w:t>). These parameters play a crucial role in fine-tuning the controller to effectively regulate the system and bring the controlled variable to the specified set point</w:t>
      </w:r>
      <w:r w:rsidRPr="00D1202B">
        <w:rPr>
          <w:rFonts w:eastAsia="Times New Roman" w:cstheme="minorHAnsi"/>
          <w:color w:val="000000"/>
          <w:kern w:val="0"/>
          <w:sz w:val="28"/>
          <w:szCs w:val="28"/>
          <w:lang w:eastAsia="en-IN"/>
          <w14:ligatures w14:val="none"/>
        </w:rPr>
        <w:t>. </w:t>
      </w:r>
    </w:p>
    <w:p w14:paraId="0DEFAD7A" w14:textId="77777777" w:rsidR="00D1202B" w:rsidRPr="00D1202B" w:rsidRDefault="00D1202B" w:rsidP="00D1202B">
      <w:pPr>
        <w:spacing w:after="0" w:line="240" w:lineRule="auto"/>
        <w:rPr>
          <w:rFonts w:eastAsia="Times New Roman" w:cstheme="minorHAnsi"/>
          <w:kern w:val="0"/>
          <w:sz w:val="28"/>
          <w:szCs w:val="28"/>
          <w:lang w:eastAsia="en-IN"/>
          <w14:ligatures w14:val="none"/>
        </w:rPr>
      </w:pPr>
    </w:p>
    <w:p w14:paraId="3EDEDA7E" w14:textId="77777777" w:rsidR="00D1202B" w:rsidRPr="00D1202B" w:rsidRDefault="00D1202B" w:rsidP="00D1202B">
      <w:pPr>
        <w:spacing w:after="0" w:line="240" w:lineRule="auto"/>
        <w:jc w:val="both"/>
        <w:rPr>
          <w:rFonts w:eastAsia="Times New Roman" w:cstheme="minorHAnsi"/>
          <w:kern w:val="0"/>
          <w:sz w:val="28"/>
          <w:szCs w:val="28"/>
          <w:lang w:eastAsia="en-IN"/>
          <w14:ligatures w14:val="none"/>
        </w:rPr>
      </w:pPr>
      <w:r w:rsidRPr="00D1202B">
        <w:rPr>
          <w:rFonts w:eastAsia="Times New Roman" w:cstheme="minorHAnsi"/>
          <w:color w:val="000000"/>
          <w:kern w:val="0"/>
          <w:sz w:val="28"/>
          <w:szCs w:val="28"/>
          <w:lang w:eastAsia="en-IN"/>
          <w14:ligatures w14:val="none"/>
        </w:rPr>
        <w:t>Output of the controller can be expressed as:</w:t>
      </w:r>
    </w:p>
    <w:p w14:paraId="0670DDF5" w14:textId="776361E2" w:rsidR="00D1202B" w:rsidRPr="00D1202B" w:rsidRDefault="00FF4BE2" w:rsidP="00FF4BE2">
      <w:pPr>
        <w:tabs>
          <w:tab w:val="left" w:pos="972"/>
        </w:tabs>
        <w:spacing w:after="0" w:line="240" w:lineRule="auto"/>
        <w:rPr>
          <w:rFonts w:eastAsia="Times New Roman" w:cstheme="minorHAnsi"/>
          <w:kern w:val="0"/>
          <w:sz w:val="2"/>
          <w:szCs w:val="2"/>
          <w:lang w:eastAsia="en-IN"/>
          <w14:ligatures w14:val="none"/>
        </w:rPr>
      </w:pPr>
      <w:r>
        <w:rPr>
          <w:rFonts w:eastAsia="Times New Roman" w:cstheme="minorHAnsi"/>
          <w:kern w:val="0"/>
          <w:sz w:val="28"/>
          <w:szCs w:val="28"/>
          <w:lang w:eastAsia="en-IN"/>
          <w14:ligatures w14:val="none"/>
        </w:rPr>
        <w:tab/>
      </w:r>
    </w:p>
    <w:p w14:paraId="5BD5AF57" w14:textId="77777777" w:rsidR="00FF4BE2" w:rsidRDefault="00D1202B" w:rsidP="00FF4BE2">
      <w:pPr>
        <w:spacing w:before="240" w:after="120" w:line="240" w:lineRule="auto"/>
        <w:jc w:val="both"/>
        <w:rPr>
          <w:rFonts w:eastAsia="Times New Roman" w:cstheme="minorHAnsi"/>
          <w:kern w:val="0"/>
          <w:sz w:val="28"/>
          <w:szCs w:val="28"/>
          <w:lang w:eastAsia="en-IN"/>
          <w14:ligatures w14:val="none"/>
        </w:rPr>
      </w:pPr>
      <w:r w:rsidRPr="00D1202B">
        <w:rPr>
          <w:rFonts w:eastAsia="Times New Roman" w:cstheme="minorHAnsi"/>
          <w:color w:val="000000"/>
          <w:kern w:val="0"/>
          <w:sz w:val="28"/>
          <w:szCs w:val="28"/>
          <w:lang w:eastAsia="en-IN"/>
          <w14:ligatures w14:val="none"/>
        </w:rPr>
        <w:t>                                  u</w:t>
      </w:r>
      <w:r w:rsidRPr="00D1202B">
        <w:rPr>
          <w:rFonts w:eastAsia="Times New Roman" w:cstheme="minorHAnsi"/>
          <w:color w:val="000000"/>
          <w:kern w:val="0"/>
          <w:sz w:val="32"/>
          <w:szCs w:val="32"/>
          <w:vertAlign w:val="superscript"/>
          <w:lang w:eastAsia="en-IN"/>
          <w14:ligatures w14:val="none"/>
        </w:rPr>
        <w:t>c</w:t>
      </w:r>
      <w:r>
        <w:rPr>
          <w:rFonts w:eastAsia="Times New Roman" w:cstheme="minorHAnsi"/>
          <w:color w:val="000000"/>
          <w:kern w:val="0"/>
          <w:sz w:val="28"/>
          <w:szCs w:val="28"/>
          <w:lang w:eastAsia="en-IN"/>
          <w14:ligatures w14:val="none"/>
        </w:rPr>
        <w:t>(</w:t>
      </w:r>
      <w:r w:rsidRPr="00D1202B">
        <w:rPr>
          <w:rFonts w:eastAsia="Times New Roman" w:cstheme="minorHAnsi"/>
          <w:color w:val="000000"/>
          <w:kern w:val="0"/>
          <w:sz w:val="28"/>
          <w:szCs w:val="28"/>
          <w:lang w:eastAsia="en-IN"/>
          <w14:ligatures w14:val="none"/>
        </w:rPr>
        <w:t>k</w:t>
      </w:r>
      <w:r>
        <w:rPr>
          <w:rFonts w:eastAsia="Times New Roman" w:cstheme="minorHAnsi"/>
          <w:color w:val="000000"/>
          <w:kern w:val="0"/>
          <w:sz w:val="28"/>
          <w:szCs w:val="28"/>
          <w:lang w:eastAsia="en-IN"/>
          <w14:ligatures w14:val="none"/>
        </w:rPr>
        <w:t xml:space="preserve">) </w:t>
      </w:r>
      <w:r w:rsidRPr="00D1202B">
        <w:rPr>
          <w:rFonts w:eastAsia="Times New Roman" w:cstheme="minorHAnsi"/>
          <w:color w:val="000000"/>
          <w:kern w:val="0"/>
          <w:sz w:val="28"/>
          <w:szCs w:val="28"/>
          <w:lang w:eastAsia="en-IN"/>
          <w14:ligatures w14:val="none"/>
        </w:rPr>
        <w:t xml:space="preserve">= </w:t>
      </w:r>
      <w:proofErr w:type="spellStart"/>
      <w:r w:rsidRPr="00D1202B">
        <w:rPr>
          <w:rFonts w:eastAsia="Times New Roman" w:cstheme="minorHAnsi"/>
          <w:color w:val="000000"/>
          <w:kern w:val="0"/>
          <w:sz w:val="28"/>
          <w:szCs w:val="28"/>
          <w:lang w:eastAsia="en-IN"/>
          <w14:ligatures w14:val="none"/>
        </w:rPr>
        <w:t>Kp</w:t>
      </w:r>
      <w:proofErr w:type="spellEnd"/>
      <w:r>
        <w:rPr>
          <w:rFonts w:eastAsia="Times New Roman" w:cstheme="minorHAnsi"/>
          <w:color w:val="000000"/>
          <w:kern w:val="0"/>
          <w:sz w:val="28"/>
          <w:szCs w:val="28"/>
          <w:lang w:eastAsia="en-IN"/>
          <w14:ligatures w14:val="none"/>
        </w:rPr>
        <w:t xml:space="preserve"> [</w:t>
      </w:r>
      <w:r w:rsidRPr="00D1202B">
        <w:rPr>
          <w:rFonts w:eastAsia="Times New Roman" w:cstheme="minorHAnsi"/>
          <w:color w:val="000000"/>
          <w:kern w:val="0"/>
          <w:sz w:val="28"/>
          <w:szCs w:val="28"/>
          <w:lang w:eastAsia="en-IN"/>
          <w14:ligatures w14:val="none"/>
        </w:rPr>
        <w:t>ek+</w:t>
      </w:r>
      <w:r>
        <w:rPr>
          <w:rFonts w:eastAsia="Times New Roman" w:cstheme="minorHAnsi"/>
          <w:color w:val="000000"/>
          <w:kern w:val="0"/>
          <w:sz w:val="28"/>
          <w:szCs w:val="28"/>
          <w:lang w:eastAsia="en-IN"/>
          <w14:ligatures w14:val="none"/>
        </w:rPr>
        <w:t xml:space="preserve"> (</w:t>
      </w:r>
      <w:r w:rsidRPr="00D1202B">
        <w:rPr>
          <w:rFonts w:eastAsia="Times New Roman" w:cstheme="minorHAnsi"/>
          <w:color w:val="000000"/>
          <w:kern w:val="0"/>
          <w:sz w:val="28"/>
          <w:szCs w:val="28"/>
          <w:lang w:eastAsia="en-IN"/>
          <w14:ligatures w14:val="none"/>
        </w:rPr>
        <w:t>∆t</w:t>
      </w:r>
      <w:r>
        <w:rPr>
          <w:rFonts w:eastAsia="Times New Roman" w:cstheme="minorHAnsi"/>
          <w:color w:val="000000"/>
          <w:kern w:val="0"/>
          <w:sz w:val="28"/>
          <w:szCs w:val="28"/>
          <w:lang w:eastAsia="en-IN"/>
          <w14:ligatures w14:val="none"/>
        </w:rPr>
        <w:t>/</w:t>
      </w:r>
      <w:r w:rsidRPr="00D1202B">
        <w:rPr>
          <w:rFonts w:eastAsia="Times New Roman" w:cstheme="minorHAnsi"/>
          <w:color w:val="000000"/>
          <w:kern w:val="0"/>
          <w:sz w:val="28"/>
          <w:szCs w:val="28"/>
          <w:lang w:eastAsia="en-IN"/>
          <w14:ligatures w14:val="none"/>
        </w:rPr>
        <w:t>Ti</w:t>
      </w:r>
      <w:r>
        <w:rPr>
          <w:rFonts w:eastAsia="Times New Roman" w:cstheme="minorHAnsi"/>
          <w:color w:val="000000"/>
          <w:kern w:val="0"/>
          <w:sz w:val="28"/>
          <w:szCs w:val="28"/>
          <w:lang w:eastAsia="en-IN"/>
          <w14:ligatures w14:val="none"/>
        </w:rPr>
        <w:t xml:space="preserve">) ∑ </w:t>
      </w:r>
      <w:r w:rsidRPr="00D1202B">
        <w:rPr>
          <w:rFonts w:eastAsia="Times New Roman" w:cstheme="minorHAnsi"/>
          <w:color w:val="000000"/>
          <w:kern w:val="0"/>
          <w:sz w:val="28"/>
          <w:szCs w:val="28"/>
          <w:lang w:eastAsia="en-IN"/>
          <w14:ligatures w14:val="none"/>
        </w:rPr>
        <w:t>e</w:t>
      </w:r>
      <w:r>
        <w:rPr>
          <w:rFonts w:eastAsia="Times New Roman" w:cstheme="minorHAnsi"/>
          <w:color w:val="000000"/>
          <w:kern w:val="0"/>
          <w:sz w:val="28"/>
          <w:szCs w:val="28"/>
          <w:lang w:eastAsia="en-IN"/>
          <w14:ligatures w14:val="none"/>
        </w:rPr>
        <w:t>(</w:t>
      </w:r>
      <w:proofErr w:type="spellStart"/>
      <w:r w:rsidRPr="00D1202B">
        <w:rPr>
          <w:rFonts w:eastAsia="Times New Roman" w:cstheme="minorHAnsi"/>
          <w:color w:val="000000"/>
          <w:kern w:val="0"/>
          <w:sz w:val="28"/>
          <w:szCs w:val="28"/>
          <w:lang w:eastAsia="en-IN"/>
          <w14:ligatures w14:val="none"/>
        </w:rPr>
        <w:t>i</w:t>
      </w:r>
      <w:proofErr w:type="spellEnd"/>
      <w:r>
        <w:rPr>
          <w:rFonts w:eastAsia="Times New Roman" w:cstheme="minorHAnsi"/>
          <w:color w:val="000000"/>
          <w:kern w:val="0"/>
          <w:sz w:val="28"/>
          <w:szCs w:val="28"/>
          <w:lang w:eastAsia="en-IN"/>
          <w14:ligatures w14:val="none"/>
        </w:rPr>
        <w:t>)</w:t>
      </w:r>
      <w:r w:rsidRPr="00D1202B">
        <w:rPr>
          <w:rFonts w:eastAsia="Times New Roman" w:cstheme="minorHAnsi"/>
          <w:color w:val="000000"/>
          <w:kern w:val="0"/>
          <w:sz w:val="28"/>
          <w:szCs w:val="28"/>
          <w:lang w:eastAsia="en-IN"/>
          <w14:ligatures w14:val="none"/>
        </w:rPr>
        <w:t xml:space="preserve">+ </w:t>
      </w:r>
      <w:r>
        <w:rPr>
          <w:rFonts w:eastAsia="Times New Roman" w:cstheme="minorHAnsi"/>
          <w:color w:val="000000"/>
          <w:kern w:val="0"/>
          <w:sz w:val="28"/>
          <w:szCs w:val="28"/>
          <w:lang w:eastAsia="en-IN"/>
          <w14:ligatures w14:val="none"/>
        </w:rPr>
        <w:t>(</w:t>
      </w:r>
      <w:r w:rsidRPr="00D1202B">
        <w:rPr>
          <w:rFonts w:eastAsia="Times New Roman" w:cstheme="minorHAnsi"/>
          <w:color w:val="000000"/>
          <w:kern w:val="0"/>
          <w:sz w:val="28"/>
          <w:szCs w:val="28"/>
          <w:lang w:eastAsia="en-IN"/>
          <w14:ligatures w14:val="none"/>
        </w:rPr>
        <w:t>Td</w:t>
      </w:r>
      <w:r>
        <w:rPr>
          <w:rFonts w:eastAsia="Times New Roman" w:cstheme="minorHAnsi"/>
          <w:color w:val="000000"/>
          <w:kern w:val="0"/>
          <w:sz w:val="28"/>
          <w:szCs w:val="28"/>
          <w:lang w:eastAsia="en-IN"/>
          <w14:ligatures w14:val="none"/>
        </w:rPr>
        <w:t>/</w:t>
      </w:r>
      <w:r w:rsidRPr="00D1202B">
        <w:rPr>
          <w:rFonts w:eastAsia="Times New Roman" w:cstheme="minorHAnsi"/>
          <w:color w:val="000000"/>
          <w:kern w:val="0"/>
          <w:sz w:val="28"/>
          <w:szCs w:val="28"/>
          <w:lang w:eastAsia="en-IN"/>
          <w14:ligatures w14:val="none"/>
        </w:rPr>
        <w:t>∆</w:t>
      </w:r>
      <w:proofErr w:type="gramStart"/>
      <w:r w:rsidRPr="00D1202B">
        <w:rPr>
          <w:rFonts w:eastAsia="Times New Roman" w:cstheme="minorHAnsi"/>
          <w:color w:val="000000"/>
          <w:kern w:val="0"/>
          <w:sz w:val="28"/>
          <w:szCs w:val="28"/>
          <w:lang w:eastAsia="en-IN"/>
          <w14:ligatures w14:val="none"/>
        </w:rPr>
        <w:t>t</w:t>
      </w:r>
      <w:r>
        <w:rPr>
          <w:rFonts w:eastAsia="Times New Roman" w:cstheme="minorHAnsi"/>
          <w:color w:val="000000"/>
          <w:kern w:val="0"/>
          <w:sz w:val="28"/>
          <w:szCs w:val="28"/>
          <w:lang w:eastAsia="en-IN"/>
          <w14:ligatures w14:val="none"/>
        </w:rPr>
        <w:t>)</w:t>
      </w:r>
      <w:r w:rsidRPr="00D1202B">
        <w:rPr>
          <w:rFonts w:eastAsia="Times New Roman" w:cstheme="minorHAnsi"/>
          <w:color w:val="000000"/>
          <w:kern w:val="0"/>
          <w:sz w:val="28"/>
          <w:szCs w:val="28"/>
          <w:lang w:eastAsia="en-IN"/>
          <w14:ligatures w14:val="none"/>
        </w:rPr>
        <w:t>∆</w:t>
      </w:r>
      <w:proofErr w:type="gramEnd"/>
      <w:r w:rsidRPr="00D1202B">
        <w:rPr>
          <w:rFonts w:eastAsia="Times New Roman" w:cstheme="minorHAnsi"/>
          <w:color w:val="000000"/>
          <w:kern w:val="0"/>
          <w:sz w:val="28"/>
          <w:szCs w:val="28"/>
          <w:lang w:eastAsia="en-IN"/>
          <w14:ligatures w14:val="none"/>
        </w:rPr>
        <w:t>e</w:t>
      </w:r>
      <w:r>
        <w:rPr>
          <w:rFonts w:eastAsia="Times New Roman" w:cstheme="minorHAnsi"/>
          <w:color w:val="000000"/>
          <w:kern w:val="0"/>
          <w:sz w:val="28"/>
          <w:szCs w:val="28"/>
          <w:lang w:eastAsia="en-IN"/>
          <w14:ligatures w14:val="none"/>
        </w:rPr>
        <w:t>(</w:t>
      </w:r>
      <w:r w:rsidRPr="00D1202B">
        <w:rPr>
          <w:rFonts w:eastAsia="Times New Roman" w:cstheme="minorHAnsi"/>
          <w:color w:val="000000"/>
          <w:kern w:val="0"/>
          <w:sz w:val="28"/>
          <w:szCs w:val="28"/>
          <w:lang w:eastAsia="en-IN"/>
          <w14:ligatures w14:val="none"/>
        </w:rPr>
        <w:t>k</w:t>
      </w:r>
      <w:r>
        <w:rPr>
          <w:rFonts w:eastAsia="Times New Roman" w:cstheme="minorHAnsi"/>
          <w:color w:val="000000"/>
          <w:kern w:val="0"/>
          <w:sz w:val="28"/>
          <w:szCs w:val="28"/>
          <w:lang w:eastAsia="en-IN"/>
          <w14:ligatures w14:val="none"/>
        </w:rPr>
        <w:t>) ]</w:t>
      </w:r>
      <w:r w:rsidRPr="00D1202B">
        <w:rPr>
          <w:rFonts w:eastAsia="Times New Roman" w:cstheme="minorHAnsi"/>
          <w:i/>
          <w:iCs/>
          <w:color w:val="000000"/>
          <w:kern w:val="0"/>
          <w:sz w:val="28"/>
          <w:szCs w:val="28"/>
          <w:lang w:eastAsia="en-IN"/>
          <w14:ligatures w14:val="none"/>
        </w:rPr>
        <w:tab/>
      </w:r>
    </w:p>
    <w:p w14:paraId="01C1804B" w14:textId="77777777" w:rsidR="00FF4BE2" w:rsidRDefault="00FF4BE2" w:rsidP="00FF4BE2">
      <w:pPr>
        <w:spacing w:before="240" w:after="120" w:line="240" w:lineRule="auto"/>
        <w:ind w:left="1440" w:firstLine="720"/>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or</w:t>
      </w:r>
    </w:p>
    <w:p w14:paraId="331E0D4A" w14:textId="1912CFFB" w:rsidR="00D1202B" w:rsidRPr="00D1202B" w:rsidRDefault="00D1202B" w:rsidP="00FF4BE2">
      <w:pPr>
        <w:spacing w:before="240" w:after="120" w:line="240" w:lineRule="auto"/>
        <w:ind w:left="1440" w:firstLine="720"/>
        <w:jc w:val="both"/>
        <w:rPr>
          <w:rFonts w:eastAsia="Times New Roman" w:cstheme="minorHAnsi"/>
          <w:kern w:val="0"/>
          <w:sz w:val="28"/>
          <w:szCs w:val="28"/>
          <w:lang w:eastAsia="en-IN"/>
          <w14:ligatures w14:val="none"/>
        </w:rPr>
      </w:pPr>
      <w:r w:rsidRPr="00D1202B">
        <w:rPr>
          <w:rFonts w:eastAsia="Times New Roman" w:cstheme="minorHAnsi"/>
          <w:color w:val="000000"/>
          <w:kern w:val="0"/>
          <w:sz w:val="28"/>
          <w:szCs w:val="28"/>
          <w:lang w:eastAsia="en-IN"/>
          <w14:ligatures w14:val="none"/>
        </w:rPr>
        <w:t>u</w:t>
      </w:r>
      <w:r w:rsidRPr="00D1202B">
        <w:rPr>
          <w:rFonts w:eastAsia="Times New Roman" w:cstheme="minorHAnsi"/>
          <w:color w:val="000000"/>
          <w:kern w:val="0"/>
          <w:sz w:val="32"/>
          <w:szCs w:val="32"/>
          <w:vertAlign w:val="superscript"/>
          <w:lang w:eastAsia="en-IN"/>
          <w14:ligatures w14:val="none"/>
        </w:rPr>
        <w:t>c</w:t>
      </w:r>
      <w:r>
        <w:rPr>
          <w:rFonts w:eastAsia="Times New Roman" w:cstheme="minorHAnsi"/>
          <w:color w:val="000000"/>
          <w:kern w:val="0"/>
          <w:sz w:val="28"/>
          <w:szCs w:val="28"/>
          <w:lang w:eastAsia="en-IN"/>
          <w14:ligatures w14:val="none"/>
        </w:rPr>
        <w:t>(</w:t>
      </w:r>
      <w:r w:rsidRPr="00D1202B">
        <w:rPr>
          <w:rFonts w:eastAsia="Times New Roman" w:cstheme="minorHAnsi"/>
          <w:color w:val="000000"/>
          <w:kern w:val="0"/>
          <w:sz w:val="28"/>
          <w:szCs w:val="28"/>
          <w:lang w:eastAsia="en-IN"/>
          <w14:ligatures w14:val="none"/>
        </w:rPr>
        <w:t>k</w:t>
      </w:r>
      <w:r>
        <w:rPr>
          <w:rFonts w:eastAsia="Times New Roman" w:cstheme="minorHAnsi"/>
          <w:color w:val="000000"/>
          <w:kern w:val="0"/>
          <w:sz w:val="28"/>
          <w:szCs w:val="28"/>
          <w:lang w:eastAsia="en-IN"/>
          <w14:ligatures w14:val="none"/>
        </w:rPr>
        <w:t>)</w:t>
      </w:r>
      <w:r w:rsidRPr="00D1202B">
        <w:rPr>
          <w:rFonts w:eastAsia="Times New Roman" w:cstheme="minorHAnsi"/>
          <w:color w:val="000000"/>
          <w:kern w:val="0"/>
          <w:sz w:val="28"/>
          <w:szCs w:val="28"/>
          <w:lang w:eastAsia="en-IN"/>
          <w14:ligatures w14:val="none"/>
        </w:rPr>
        <w:t>=</w:t>
      </w:r>
      <w:proofErr w:type="spellStart"/>
      <w:r w:rsidRPr="00D1202B">
        <w:rPr>
          <w:rFonts w:eastAsia="Times New Roman" w:cstheme="minorHAnsi"/>
          <w:color w:val="000000"/>
          <w:kern w:val="0"/>
          <w:sz w:val="28"/>
          <w:szCs w:val="28"/>
          <w:lang w:eastAsia="en-IN"/>
          <w14:ligatures w14:val="none"/>
        </w:rPr>
        <w:t>Kp</w:t>
      </w:r>
      <w:proofErr w:type="spellEnd"/>
      <w:r>
        <w:rPr>
          <w:rFonts w:eastAsia="Times New Roman" w:cstheme="minorHAnsi"/>
          <w:color w:val="000000"/>
          <w:kern w:val="0"/>
          <w:sz w:val="28"/>
          <w:szCs w:val="28"/>
          <w:lang w:eastAsia="en-IN"/>
          <w14:ligatures w14:val="none"/>
        </w:rPr>
        <w:t xml:space="preserve"> [</w:t>
      </w:r>
      <w:r w:rsidRPr="00D1202B">
        <w:rPr>
          <w:rFonts w:eastAsia="Times New Roman" w:cstheme="minorHAnsi"/>
          <w:color w:val="000000"/>
          <w:kern w:val="0"/>
          <w:sz w:val="28"/>
          <w:szCs w:val="28"/>
          <w:lang w:eastAsia="en-IN"/>
          <w14:ligatures w14:val="none"/>
        </w:rPr>
        <w:t>ek</w:t>
      </w:r>
      <w:r w:rsidR="00FF4BE2">
        <w:rPr>
          <w:rFonts w:eastAsia="Times New Roman" w:cstheme="minorHAnsi"/>
          <w:color w:val="000000"/>
          <w:kern w:val="0"/>
          <w:sz w:val="28"/>
          <w:szCs w:val="28"/>
          <w:lang w:eastAsia="en-IN"/>
          <w14:ligatures w14:val="none"/>
        </w:rPr>
        <w:t xml:space="preserve"> </w:t>
      </w:r>
      <w:r w:rsidRPr="00D1202B">
        <w:rPr>
          <w:rFonts w:eastAsia="Times New Roman" w:cstheme="minorHAnsi"/>
          <w:color w:val="000000"/>
          <w:kern w:val="0"/>
          <w:sz w:val="28"/>
          <w:szCs w:val="28"/>
          <w:lang w:eastAsia="en-IN"/>
          <w14:ligatures w14:val="none"/>
        </w:rPr>
        <w:t>+</w:t>
      </w:r>
      <w:r w:rsidR="00FF4BE2">
        <w:rPr>
          <w:rFonts w:eastAsia="Times New Roman" w:cstheme="minorHAnsi"/>
          <w:color w:val="000000"/>
          <w:kern w:val="0"/>
          <w:sz w:val="28"/>
          <w:szCs w:val="28"/>
          <w:lang w:eastAsia="en-IN"/>
          <w14:ligatures w14:val="none"/>
        </w:rPr>
        <w:t xml:space="preserve"> </w:t>
      </w:r>
      <w:r w:rsidRPr="00D1202B">
        <w:rPr>
          <w:rFonts w:eastAsia="Times New Roman" w:cstheme="minorHAnsi"/>
          <w:color w:val="000000"/>
          <w:kern w:val="0"/>
          <w:sz w:val="28"/>
          <w:szCs w:val="28"/>
          <w:lang w:eastAsia="en-IN"/>
          <w14:ligatures w14:val="none"/>
        </w:rPr>
        <w:t>Ki</w:t>
      </w:r>
      <w:r w:rsidR="00FF4BE2">
        <w:rPr>
          <w:rFonts w:eastAsia="Times New Roman" w:cstheme="minorHAnsi"/>
          <w:color w:val="000000"/>
          <w:kern w:val="0"/>
          <w:sz w:val="28"/>
          <w:szCs w:val="28"/>
          <w:lang w:eastAsia="en-IN"/>
          <w14:ligatures w14:val="none"/>
        </w:rPr>
        <w:t>*∑</w:t>
      </w:r>
      <w:r w:rsidRPr="00D1202B">
        <w:rPr>
          <w:rFonts w:eastAsia="Times New Roman" w:cstheme="minorHAnsi"/>
          <w:color w:val="000000"/>
          <w:kern w:val="0"/>
          <w:sz w:val="28"/>
          <w:szCs w:val="28"/>
          <w:lang w:eastAsia="en-IN"/>
          <w14:ligatures w14:val="none"/>
        </w:rPr>
        <w:t>e</w:t>
      </w:r>
      <w:r w:rsidR="00FF4BE2">
        <w:rPr>
          <w:rFonts w:eastAsia="Times New Roman" w:cstheme="minorHAnsi"/>
          <w:color w:val="000000"/>
          <w:kern w:val="0"/>
          <w:sz w:val="28"/>
          <w:szCs w:val="28"/>
          <w:lang w:eastAsia="en-IN"/>
          <w14:ligatures w14:val="none"/>
        </w:rPr>
        <w:t>(</w:t>
      </w:r>
      <w:proofErr w:type="spellStart"/>
      <w:r w:rsidRPr="00D1202B">
        <w:rPr>
          <w:rFonts w:eastAsia="Times New Roman" w:cstheme="minorHAnsi"/>
          <w:color w:val="000000"/>
          <w:kern w:val="0"/>
          <w:sz w:val="28"/>
          <w:szCs w:val="28"/>
          <w:lang w:eastAsia="en-IN"/>
          <w14:ligatures w14:val="none"/>
        </w:rPr>
        <w:t>i</w:t>
      </w:r>
      <w:proofErr w:type="spellEnd"/>
      <w:r w:rsidR="00FF4BE2">
        <w:rPr>
          <w:rFonts w:eastAsia="Times New Roman" w:cstheme="minorHAnsi"/>
          <w:color w:val="000000"/>
          <w:kern w:val="0"/>
          <w:sz w:val="28"/>
          <w:szCs w:val="28"/>
          <w:lang w:eastAsia="en-IN"/>
          <w14:ligatures w14:val="none"/>
        </w:rPr>
        <w:t xml:space="preserve">) </w:t>
      </w:r>
      <w:r w:rsidRPr="00D1202B">
        <w:rPr>
          <w:rFonts w:eastAsia="Times New Roman" w:cstheme="minorHAnsi"/>
          <w:color w:val="000000"/>
          <w:kern w:val="0"/>
          <w:sz w:val="28"/>
          <w:szCs w:val="28"/>
          <w:lang w:eastAsia="en-IN"/>
          <w14:ligatures w14:val="none"/>
        </w:rPr>
        <w:t xml:space="preserve">+ </w:t>
      </w:r>
      <w:proofErr w:type="spellStart"/>
      <w:r w:rsidRPr="00D1202B">
        <w:rPr>
          <w:rFonts w:eastAsia="Times New Roman" w:cstheme="minorHAnsi"/>
          <w:color w:val="000000"/>
          <w:kern w:val="0"/>
          <w:sz w:val="28"/>
          <w:szCs w:val="28"/>
          <w:lang w:eastAsia="en-IN"/>
          <w14:ligatures w14:val="none"/>
        </w:rPr>
        <w:t>Kd</w:t>
      </w:r>
      <w:proofErr w:type="spellEnd"/>
      <w:r w:rsidR="00FF4BE2">
        <w:rPr>
          <w:rFonts w:eastAsia="Times New Roman" w:cstheme="minorHAnsi"/>
          <w:color w:val="000000"/>
          <w:kern w:val="0"/>
          <w:sz w:val="28"/>
          <w:szCs w:val="28"/>
          <w:lang w:eastAsia="en-IN"/>
          <w14:ligatures w14:val="none"/>
        </w:rPr>
        <w:t>*</w:t>
      </w:r>
      <w:r w:rsidRPr="00D1202B">
        <w:rPr>
          <w:rFonts w:eastAsia="Times New Roman" w:cstheme="minorHAnsi"/>
          <w:color w:val="000000"/>
          <w:kern w:val="0"/>
          <w:sz w:val="28"/>
          <w:szCs w:val="28"/>
          <w:lang w:eastAsia="en-IN"/>
          <w14:ligatures w14:val="none"/>
        </w:rPr>
        <w:t>∆e</w:t>
      </w:r>
      <w:r w:rsidR="00FF4BE2">
        <w:rPr>
          <w:rFonts w:eastAsia="Times New Roman" w:cstheme="minorHAnsi"/>
          <w:color w:val="000000"/>
          <w:kern w:val="0"/>
          <w:sz w:val="28"/>
          <w:szCs w:val="28"/>
          <w:lang w:eastAsia="en-IN"/>
          <w14:ligatures w14:val="none"/>
        </w:rPr>
        <w:t>(</w:t>
      </w:r>
      <w:r w:rsidRPr="00D1202B">
        <w:rPr>
          <w:rFonts w:eastAsia="Times New Roman" w:cstheme="minorHAnsi"/>
          <w:color w:val="000000"/>
          <w:kern w:val="0"/>
          <w:sz w:val="28"/>
          <w:szCs w:val="28"/>
          <w:lang w:eastAsia="en-IN"/>
          <w14:ligatures w14:val="none"/>
        </w:rPr>
        <w:t>k</w:t>
      </w:r>
      <w:r w:rsidR="00FF4BE2">
        <w:rPr>
          <w:rFonts w:eastAsia="Times New Roman" w:cstheme="minorHAnsi"/>
          <w:color w:val="000000"/>
          <w:kern w:val="0"/>
          <w:sz w:val="28"/>
          <w:szCs w:val="28"/>
          <w:lang w:eastAsia="en-IN"/>
          <w14:ligatures w14:val="none"/>
        </w:rPr>
        <w:t xml:space="preserve">) </w:t>
      </w:r>
    </w:p>
    <w:p w14:paraId="22F0A2C1" w14:textId="77777777" w:rsidR="00D1202B" w:rsidRPr="00D1202B" w:rsidRDefault="00D1202B" w:rsidP="00D1202B">
      <w:pPr>
        <w:spacing w:after="0" w:line="240" w:lineRule="auto"/>
        <w:rPr>
          <w:rFonts w:eastAsia="Times New Roman" w:cstheme="minorHAnsi"/>
          <w:kern w:val="0"/>
          <w:sz w:val="18"/>
          <w:szCs w:val="18"/>
          <w:lang w:eastAsia="en-IN"/>
          <w14:ligatures w14:val="none"/>
        </w:rPr>
      </w:pPr>
    </w:p>
    <w:p w14:paraId="211139B1" w14:textId="7E218813" w:rsidR="00A437D9" w:rsidRDefault="00000000" w:rsidP="00A437D9">
      <w:pPr>
        <w:spacing w:after="0" w:line="240" w:lineRule="auto"/>
        <w:jc w:val="both"/>
        <w:rPr>
          <w:rFonts w:eastAsia="Times New Roman" w:cstheme="minorHAnsi"/>
          <w:color w:val="000000"/>
          <w:kern w:val="0"/>
          <w:sz w:val="28"/>
          <w:szCs w:val="28"/>
          <w:lang w:eastAsia="en-IN"/>
          <w14:ligatures w14:val="none"/>
        </w:rPr>
      </w:pPr>
      <w:r>
        <w:rPr>
          <w:rFonts w:eastAsia="Times New Roman" w:cstheme="minorHAnsi"/>
          <w:noProof/>
          <w:color w:val="000000"/>
          <w:kern w:val="0"/>
          <w:sz w:val="28"/>
          <w:szCs w:val="28"/>
          <w:lang w:eastAsia="en-IN"/>
        </w:rPr>
        <w:lastRenderedPageBreak/>
        <w:pict w14:anchorId="36897A37">
          <v:rect id="_x0000_s1051" style="position:absolute;left:0;text-align:left;margin-left:-50.4pt;margin-top:-53.4pt;width:550.2pt;height:806.4pt;z-index:251665920" filled="f"/>
        </w:pict>
      </w:r>
      <w:r w:rsidR="00D1202B" w:rsidRPr="00D1202B">
        <w:rPr>
          <w:rFonts w:eastAsia="Times New Roman" w:cstheme="minorHAnsi"/>
          <w:color w:val="000000"/>
          <w:kern w:val="0"/>
          <w:sz w:val="28"/>
          <w:szCs w:val="28"/>
          <w:lang w:eastAsia="en-IN"/>
          <w14:ligatures w14:val="none"/>
        </w:rPr>
        <w:t>Where</w:t>
      </w:r>
      <w:r w:rsidR="00EB2B15">
        <w:rPr>
          <w:rFonts w:eastAsia="Times New Roman" w:cstheme="minorHAnsi"/>
          <w:color w:val="000000"/>
          <w:kern w:val="0"/>
          <w:sz w:val="28"/>
          <w:szCs w:val="28"/>
          <w:lang w:eastAsia="en-IN"/>
          <w14:ligatures w14:val="none"/>
        </w:rPr>
        <w:t>,</w:t>
      </w:r>
      <w:r w:rsidR="00FF6E6D">
        <w:rPr>
          <w:rFonts w:eastAsia="Times New Roman" w:cstheme="minorHAnsi"/>
          <w:color w:val="000000"/>
          <w:kern w:val="0"/>
          <w:sz w:val="28"/>
          <w:szCs w:val="28"/>
          <w:lang w:eastAsia="en-IN"/>
          <w14:ligatures w14:val="none"/>
        </w:rPr>
        <w:t xml:space="preserve"> </w:t>
      </w:r>
      <w:proofErr w:type="spellStart"/>
      <w:r w:rsidR="00EB2B15" w:rsidRPr="00EB2B15">
        <w:rPr>
          <w:rFonts w:ascii="Segoe UI" w:hAnsi="Segoe UI" w:cs="Segoe UI"/>
          <w:sz w:val="28"/>
          <w:szCs w:val="28"/>
        </w:rPr>
        <w:t>Kp</w:t>
      </w:r>
      <w:proofErr w:type="spellEnd"/>
      <w:r w:rsidR="00EB2B15" w:rsidRPr="00EB2B15">
        <w:rPr>
          <w:rFonts w:ascii="Segoe UI" w:hAnsi="Segoe UI" w:cs="Segoe UI"/>
          <w:sz w:val="28"/>
          <w:szCs w:val="28"/>
        </w:rPr>
        <w:t xml:space="preserve"> is the proportional gain, where Ki= </w:t>
      </w:r>
      <w:proofErr w:type="spellStart"/>
      <w:r w:rsidR="00EB2B15" w:rsidRPr="00EB2B15">
        <w:rPr>
          <w:rFonts w:ascii="Segoe UI" w:hAnsi="Segoe UI" w:cs="Segoe UI"/>
          <w:sz w:val="28"/>
          <w:szCs w:val="28"/>
        </w:rPr>
        <w:t>Kp</w:t>
      </w:r>
      <w:proofErr w:type="spellEnd"/>
      <w:r w:rsidR="00EB2B15" w:rsidRPr="00EB2B15">
        <w:rPr>
          <w:rFonts w:ascii="Segoe UI" w:hAnsi="Segoe UI" w:cs="Segoe UI"/>
          <w:sz w:val="28"/>
          <w:szCs w:val="28"/>
        </w:rPr>
        <w:t>(∆t/Ti)</w:t>
      </w:r>
      <w:r w:rsidR="00EB2B15" w:rsidRPr="00EB2B15">
        <w:rPr>
          <w:rFonts w:ascii="Segoe UI" w:hAnsi="Segoe UI" w:cs="Segoe UI"/>
          <w:sz w:val="36"/>
          <w:szCs w:val="36"/>
        </w:rPr>
        <w:t xml:space="preserve"> </w:t>
      </w:r>
      <w:r w:rsidR="00EB2B15" w:rsidRPr="00EB2B15">
        <w:rPr>
          <w:rFonts w:ascii="Segoe UI" w:hAnsi="Segoe UI" w:cs="Segoe UI"/>
          <w:sz w:val="28"/>
          <w:szCs w:val="28"/>
        </w:rPr>
        <w:t xml:space="preserve">and </w:t>
      </w:r>
      <w:proofErr w:type="spellStart"/>
      <w:r w:rsidR="00EB2B15" w:rsidRPr="00EB2B15">
        <w:rPr>
          <w:rFonts w:ascii="Segoe UI" w:hAnsi="Segoe UI" w:cs="Segoe UI"/>
          <w:sz w:val="28"/>
          <w:szCs w:val="28"/>
        </w:rPr>
        <w:t>Kd</w:t>
      </w:r>
      <w:proofErr w:type="spellEnd"/>
      <w:r w:rsidR="00EB2B15" w:rsidRPr="00EB2B15">
        <w:rPr>
          <w:rFonts w:ascii="Segoe UI" w:hAnsi="Segoe UI" w:cs="Segoe UI"/>
          <w:sz w:val="28"/>
          <w:szCs w:val="28"/>
        </w:rPr>
        <w:t xml:space="preserve">= </w:t>
      </w:r>
      <w:proofErr w:type="spellStart"/>
      <w:proofErr w:type="gramStart"/>
      <w:r w:rsidR="00EB2B15" w:rsidRPr="00EB2B15">
        <w:rPr>
          <w:rFonts w:ascii="Segoe UI" w:hAnsi="Segoe UI" w:cs="Segoe UI"/>
          <w:sz w:val="28"/>
          <w:szCs w:val="28"/>
        </w:rPr>
        <w:t>Kp</w:t>
      </w:r>
      <w:proofErr w:type="spellEnd"/>
      <w:r w:rsidR="00EB2B15" w:rsidRPr="00EB2B15">
        <w:rPr>
          <w:rFonts w:ascii="Segoe UI" w:hAnsi="Segoe UI" w:cs="Segoe UI"/>
          <w:sz w:val="28"/>
          <w:szCs w:val="28"/>
        </w:rPr>
        <w:t>(</w:t>
      </w:r>
      <w:proofErr w:type="gramEnd"/>
      <w:r w:rsidR="00EB2B15" w:rsidRPr="00EB2B15">
        <w:rPr>
          <w:rFonts w:ascii="Segoe UI" w:hAnsi="Segoe UI" w:cs="Segoe UI"/>
          <w:sz w:val="28"/>
          <w:szCs w:val="28"/>
        </w:rPr>
        <w:t>Td/∆t)</w:t>
      </w:r>
      <w:r w:rsidR="00EB2B15" w:rsidRPr="00EB2B15">
        <w:rPr>
          <w:rFonts w:ascii="Segoe UI" w:hAnsi="Segoe UI" w:cs="Segoe UI"/>
          <w:sz w:val="36"/>
          <w:szCs w:val="36"/>
        </w:rPr>
        <w:t xml:space="preserve"> </w:t>
      </w:r>
      <w:r w:rsidR="00EB2B15" w:rsidRPr="00EB2B15">
        <w:rPr>
          <w:rFonts w:ascii="Segoe UI" w:hAnsi="Segoe UI" w:cs="Segoe UI"/>
          <w:sz w:val="28"/>
          <w:szCs w:val="28"/>
        </w:rPr>
        <w:t>are the integral and derivative gains, respectively.</w:t>
      </w:r>
      <w:r w:rsidR="00EB2B15">
        <w:rPr>
          <w:rFonts w:ascii="Segoe UI" w:hAnsi="Segoe UI" w:cs="Segoe UI"/>
          <w:sz w:val="28"/>
          <w:szCs w:val="28"/>
        </w:rPr>
        <w:t xml:space="preserve"> </w:t>
      </w:r>
      <w:r w:rsidR="00EB2B15" w:rsidRPr="00EB2B15">
        <w:rPr>
          <w:rFonts w:ascii="Segoe UI" w:hAnsi="Segoe UI" w:cs="Segoe UI"/>
          <w:sz w:val="28"/>
          <w:szCs w:val="28"/>
        </w:rPr>
        <w:t xml:space="preserve">Ti represents the integral time, Td is the derivative time, and ∆t is the sampling </w:t>
      </w:r>
      <w:proofErr w:type="gramStart"/>
      <w:r w:rsidR="00EB2B15" w:rsidRPr="00EB2B15">
        <w:rPr>
          <w:rFonts w:ascii="Segoe UI" w:hAnsi="Segoe UI" w:cs="Segoe UI"/>
          <w:sz w:val="28"/>
          <w:szCs w:val="28"/>
        </w:rPr>
        <w:t>time period</w:t>
      </w:r>
      <w:proofErr w:type="gramEnd"/>
      <w:r w:rsidR="00EB2B15" w:rsidRPr="00EB2B15">
        <w:rPr>
          <w:rFonts w:ascii="Segoe UI" w:hAnsi="Segoe UI" w:cs="Segoe UI"/>
          <w:sz w:val="28"/>
          <w:szCs w:val="28"/>
        </w:rPr>
        <w:t>. The critical task at hand is the proper selection of these three tuning parameters—</w:t>
      </w:r>
      <w:proofErr w:type="spellStart"/>
      <w:r w:rsidR="00EB2B15" w:rsidRPr="00EB2B15">
        <w:rPr>
          <w:rFonts w:ascii="Segoe UI" w:hAnsi="Segoe UI" w:cs="Segoe UI"/>
          <w:sz w:val="28"/>
          <w:szCs w:val="28"/>
        </w:rPr>
        <w:t>Kp</w:t>
      </w:r>
      <w:proofErr w:type="spellEnd"/>
      <w:r w:rsidR="00EB2B15" w:rsidRPr="00EB2B15">
        <w:rPr>
          <w:rFonts w:ascii="Segoe UI" w:hAnsi="Segoe UI" w:cs="Segoe UI"/>
          <w:sz w:val="28"/>
          <w:szCs w:val="28"/>
        </w:rPr>
        <w:t xml:space="preserve">, Ti, and Td—to achieve the desired close-loop performance </w:t>
      </w:r>
      <w:r w:rsidR="007E27A1" w:rsidRPr="00EB2B15">
        <w:rPr>
          <w:rFonts w:ascii="Segoe UI" w:hAnsi="Segoe UI" w:cs="Segoe UI"/>
          <w:sz w:val="28"/>
          <w:szCs w:val="28"/>
        </w:rPr>
        <w:t>efficiently.</w:t>
      </w:r>
    </w:p>
    <w:p w14:paraId="4601C76D" w14:textId="2CDEF4D9" w:rsidR="00A437D9" w:rsidRDefault="00A437D9" w:rsidP="00A437D9">
      <w:pPr>
        <w:spacing w:after="0" w:line="240" w:lineRule="auto"/>
        <w:jc w:val="center"/>
        <w:rPr>
          <w:noProof/>
        </w:rPr>
      </w:pPr>
      <w:r w:rsidRPr="00A437D9">
        <w:rPr>
          <w:noProof/>
        </w:rPr>
        <w:t xml:space="preserve"> </w:t>
      </w:r>
    </w:p>
    <w:p w14:paraId="04A09BE9" w14:textId="577BDE08" w:rsidR="00D1202B" w:rsidRDefault="00A437D9" w:rsidP="00A437D9">
      <w:pPr>
        <w:spacing w:after="0" w:line="240" w:lineRule="auto"/>
        <w:jc w:val="center"/>
        <w:rPr>
          <w:noProof/>
        </w:rPr>
      </w:pPr>
      <w:r w:rsidRPr="00A437D9">
        <w:rPr>
          <w:rFonts w:eastAsia="Times New Roman" w:cstheme="minorHAnsi"/>
          <w:noProof/>
          <w:color w:val="000000"/>
          <w:kern w:val="0"/>
          <w:sz w:val="28"/>
          <w:szCs w:val="28"/>
          <w:lang w:eastAsia="en-IN"/>
          <w14:ligatures w14:val="none"/>
        </w:rPr>
        <w:drawing>
          <wp:inline distT="0" distB="0" distL="0" distR="0" wp14:anchorId="685BB71C" wp14:editId="218CADAD">
            <wp:extent cx="4747671" cy="2286198"/>
            <wp:effectExtent l="0" t="0" r="0" b="0"/>
            <wp:docPr id="535033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33901" name=""/>
                    <pic:cNvPicPr/>
                  </pic:nvPicPr>
                  <pic:blipFill>
                    <a:blip r:embed="rId7"/>
                    <a:stretch>
                      <a:fillRect/>
                    </a:stretch>
                  </pic:blipFill>
                  <pic:spPr>
                    <a:xfrm>
                      <a:off x="0" y="0"/>
                      <a:ext cx="4747671" cy="2286198"/>
                    </a:xfrm>
                    <a:prstGeom prst="rect">
                      <a:avLst/>
                    </a:prstGeom>
                  </pic:spPr>
                </pic:pic>
              </a:graphicData>
            </a:graphic>
          </wp:inline>
        </w:drawing>
      </w:r>
    </w:p>
    <w:p w14:paraId="58B0DF49" w14:textId="2ECB8E39" w:rsidR="00A437D9" w:rsidRPr="00A437D9" w:rsidRDefault="00A437D9" w:rsidP="00A437D9">
      <w:pPr>
        <w:spacing w:after="0" w:line="240" w:lineRule="auto"/>
        <w:jc w:val="center"/>
        <w:rPr>
          <w:rFonts w:eastAsia="Times New Roman" w:cstheme="minorHAnsi"/>
          <w:b/>
          <w:bCs/>
          <w:color w:val="000000"/>
          <w:kern w:val="0"/>
          <w:sz w:val="36"/>
          <w:szCs w:val="36"/>
          <w:lang w:eastAsia="en-IN"/>
          <w14:ligatures w14:val="none"/>
        </w:rPr>
      </w:pPr>
      <w:r w:rsidRPr="00A437D9">
        <w:rPr>
          <w:noProof/>
          <w:sz w:val="28"/>
          <w:szCs w:val="28"/>
        </w:rPr>
        <w:t>Fig</w:t>
      </w:r>
      <w:r>
        <w:rPr>
          <w:noProof/>
          <w:sz w:val="28"/>
          <w:szCs w:val="28"/>
        </w:rPr>
        <w:t xml:space="preserve"> 2</w:t>
      </w:r>
      <w:r w:rsidRPr="00A437D9">
        <w:rPr>
          <w:noProof/>
          <w:sz w:val="28"/>
          <w:szCs w:val="28"/>
        </w:rPr>
        <w:t xml:space="preserve"> : </w:t>
      </w:r>
      <w:r w:rsidRPr="00A437D9">
        <w:rPr>
          <w:color w:val="000000"/>
          <w:sz w:val="28"/>
          <w:szCs w:val="28"/>
        </w:rPr>
        <w:t>Parallel form of PID controller and process</w:t>
      </w:r>
    </w:p>
    <w:p w14:paraId="3A2106BE" w14:textId="77777777" w:rsidR="00FF4BE2" w:rsidRDefault="00FF4BE2" w:rsidP="00D1202B">
      <w:pPr>
        <w:spacing w:after="0" w:line="240" w:lineRule="auto"/>
        <w:jc w:val="both"/>
        <w:rPr>
          <w:rFonts w:eastAsia="Times New Roman" w:cstheme="minorHAnsi"/>
          <w:color w:val="000000"/>
          <w:kern w:val="0"/>
          <w:sz w:val="28"/>
          <w:szCs w:val="28"/>
          <w:lang w:eastAsia="en-IN"/>
          <w14:ligatures w14:val="none"/>
        </w:rPr>
      </w:pPr>
    </w:p>
    <w:p w14:paraId="041A06BB" w14:textId="3A4FD01D" w:rsidR="00A75B89" w:rsidRDefault="00A75B89" w:rsidP="00D1202B">
      <w:pPr>
        <w:spacing w:after="0" w:line="240" w:lineRule="auto"/>
        <w:jc w:val="both"/>
        <w:rPr>
          <w:rFonts w:ascii="Segoe UI" w:hAnsi="Segoe UI" w:cs="Segoe UI"/>
          <w:sz w:val="28"/>
          <w:szCs w:val="28"/>
        </w:rPr>
      </w:pPr>
      <w:r w:rsidRPr="00A75B89">
        <w:rPr>
          <w:rFonts w:ascii="Segoe UI" w:hAnsi="Segoe UI" w:cs="Segoe UI"/>
          <w:sz w:val="28"/>
          <w:szCs w:val="28"/>
        </w:rPr>
        <w:t xml:space="preserve">Over the years, numerous methods have been devised to tune PID parameters, with the Ziegler-Nichols (ZN) continuous cycling method standing out as the </w:t>
      </w:r>
      <w:proofErr w:type="gramStart"/>
      <w:r w:rsidRPr="00A75B89">
        <w:rPr>
          <w:rFonts w:ascii="Segoe UI" w:hAnsi="Segoe UI" w:cs="Segoe UI"/>
          <w:sz w:val="28"/>
          <w:szCs w:val="28"/>
        </w:rPr>
        <w:t>most commonly employed</w:t>
      </w:r>
      <w:proofErr w:type="gramEnd"/>
      <w:r w:rsidRPr="00A75B89">
        <w:rPr>
          <w:rFonts w:ascii="Segoe UI" w:hAnsi="Segoe UI" w:cs="Segoe UI"/>
          <w:sz w:val="28"/>
          <w:szCs w:val="28"/>
        </w:rPr>
        <w:t xml:space="preserve"> approach by practitioners for the initial PID parameter settings. Alternatively, </w:t>
      </w:r>
      <w:r w:rsidR="008F03DF" w:rsidRPr="00A75B89">
        <w:rPr>
          <w:rFonts w:ascii="Segoe UI" w:hAnsi="Segoe UI" w:cs="Segoe UI"/>
          <w:sz w:val="28"/>
          <w:szCs w:val="28"/>
        </w:rPr>
        <w:t>metaheuristic</w:t>
      </w:r>
      <w:r w:rsidRPr="00A75B89">
        <w:rPr>
          <w:rFonts w:ascii="Segoe UI" w:hAnsi="Segoe UI" w:cs="Segoe UI"/>
          <w:sz w:val="28"/>
          <w:szCs w:val="28"/>
        </w:rPr>
        <w:t xml:space="preserve"> techniques such as TLBO, PSO, GA, and others can be utilized to fine-tune these parameters via minimizing the error, representing the difference between the setpoint and the actual system response. The error can be quantified through metrics such as integral-absolute-error (IAE), integral-time-absolute-error (ITAE), or a combination of both (IAE+ITAE).</w:t>
      </w:r>
    </w:p>
    <w:p w14:paraId="2E9E89EC" w14:textId="77777777" w:rsidR="00EB2B15" w:rsidRDefault="00EB2B15" w:rsidP="00D1202B">
      <w:pPr>
        <w:spacing w:after="0" w:line="240" w:lineRule="auto"/>
        <w:jc w:val="both"/>
        <w:rPr>
          <w:rFonts w:ascii="Segoe UI" w:hAnsi="Segoe UI" w:cs="Segoe UI"/>
          <w:sz w:val="28"/>
          <w:szCs w:val="28"/>
        </w:rPr>
      </w:pPr>
    </w:p>
    <w:p w14:paraId="1CFF09EF" w14:textId="5C08267F" w:rsidR="00EB2B15" w:rsidRPr="00D1202B" w:rsidRDefault="00EB2B15" w:rsidP="00D1202B">
      <w:pPr>
        <w:spacing w:after="0" w:line="240" w:lineRule="auto"/>
        <w:jc w:val="both"/>
        <w:rPr>
          <w:rFonts w:ascii="Segoe UI" w:hAnsi="Segoe UI" w:cs="Segoe UI"/>
          <w:sz w:val="28"/>
          <w:szCs w:val="28"/>
        </w:rPr>
      </w:pPr>
    </w:p>
    <w:p w14:paraId="0B599F7E" w14:textId="24FC8B74" w:rsidR="00EB2B15" w:rsidRPr="00EB2B15" w:rsidRDefault="00EB2B15" w:rsidP="00EB2B15">
      <w:pPr>
        <w:rPr>
          <w:sz w:val="28"/>
          <w:szCs w:val="28"/>
        </w:rPr>
      </w:pPr>
      <w:r>
        <w:rPr>
          <w:rFonts w:ascii="Segoe UI" w:hAnsi="Segoe UI" w:cs="Segoe UI"/>
          <w:noProof/>
          <w:sz w:val="28"/>
          <w:szCs w:val="28"/>
        </w:rPr>
        <w:drawing>
          <wp:inline distT="0" distB="0" distL="0" distR="0" wp14:anchorId="58EB8E3C" wp14:editId="5FBC7414">
            <wp:extent cx="4351020" cy="1516380"/>
            <wp:effectExtent l="0" t="0" r="0" b="0"/>
            <wp:docPr id="16267986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020" cy="1516380"/>
                    </a:xfrm>
                    <a:prstGeom prst="rect">
                      <a:avLst/>
                    </a:prstGeom>
                    <a:noFill/>
                    <a:ln>
                      <a:noFill/>
                    </a:ln>
                  </pic:spPr>
                </pic:pic>
              </a:graphicData>
            </a:graphic>
          </wp:inline>
        </w:drawing>
      </w:r>
    </w:p>
    <w:p w14:paraId="1719C486" w14:textId="077EA93A" w:rsidR="00EB2B15" w:rsidRDefault="00000000" w:rsidP="00EB2B15">
      <w:pPr>
        <w:jc w:val="both"/>
        <w:rPr>
          <w:rStyle w:val="oypena"/>
          <w:sz w:val="28"/>
          <w:szCs w:val="28"/>
        </w:rPr>
      </w:pPr>
      <w:r>
        <w:rPr>
          <w:rFonts w:eastAsiaTheme="minorEastAsia"/>
          <w:noProof/>
          <w:sz w:val="4"/>
          <w:szCs w:val="4"/>
        </w:rPr>
        <w:lastRenderedPageBreak/>
        <w:pict w14:anchorId="24810F0F">
          <v:rect id="_x0000_s1040" style="position:absolute;left:0;text-align:left;margin-left:-46.8pt;margin-top:-54.6pt;width:544.8pt;height:804.6pt;z-index:251657728" filled="f"/>
        </w:pict>
      </w:r>
      <w:r w:rsidR="00EB2B15" w:rsidRPr="00B96EA9">
        <w:rPr>
          <w:rStyle w:val="oypena"/>
          <w:sz w:val="28"/>
          <w:szCs w:val="28"/>
        </w:rPr>
        <w:t xml:space="preserve">Here we have considered the following 2nd order process control transfer function with dead time </w:t>
      </w:r>
      <w:proofErr w:type="gramStart"/>
      <w:r w:rsidR="00EB2B15" w:rsidRPr="00B96EA9">
        <w:rPr>
          <w:rStyle w:val="oypena"/>
          <w:sz w:val="28"/>
          <w:szCs w:val="28"/>
        </w:rPr>
        <w:t>L :</w:t>
      </w:r>
      <w:proofErr w:type="gramEnd"/>
    </w:p>
    <w:p w14:paraId="71E9CCFE" w14:textId="5770BA21" w:rsidR="00A75B89" w:rsidRDefault="00EB2B15" w:rsidP="00EB2B15">
      <w:pPr>
        <w:jc w:val="center"/>
        <w:rPr>
          <w:sz w:val="36"/>
          <w:szCs w:val="36"/>
        </w:rPr>
      </w:pPr>
      <w:r>
        <w:rPr>
          <w:noProof/>
          <w:sz w:val="36"/>
          <w:szCs w:val="36"/>
        </w:rPr>
        <w:drawing>
          <wp:inline distT="0" distB="0" distL="0" distR="0" wp14:anchorId="3191FA14" wp14:editId="5BB7DB09">
            <wp:extent cx="2880360" cy="723900"/>
            <wp:effectExtent l="0" t="0" r="0" b="0"/>
            <wp:docPr id="10543831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0360" cy="723900"/>
                    </a:xfrm>
                    <a:prstGeom prst="rect">
                      <a:avLst/>
                    </a:prstGeom>
                    <a:noFill/>
                    <a:ln>
                      <a:noFill/>
                    </a:ln>
                  </pic:spPr>
                </pic:pic>
              </a:graphicData>
            </a:graphic>
          </wp:inline>
        </w:drawing>
      </w:r>
    </w:p>
    <w:p w14:paraId="45887B2D" w14:textId="06467E9F" w:rsidR="00834A50" w:rsidRDefault="00834A50" w:rsidP="00C071D0">
      <w:pPr>
        <w:jc w:val="center"/>
        <w:rPr>
          <w:sz w:val="36"/>
          <w:szCs w:val="36"/>
        </w:rPr>
      </w:pPr>
    </w:p>
    <w:p w14:paraId="230E9577" w14:textId="7D62D021" w:rsidR="00834A50" w:rsidRDefault="00000000">
      <w:pPr>
        <w:rPr>
          <w:rFonts w:eastAsiaTheme="minorEastAsia"/>
          <w:sz w:val="32"/>
          <w:szCs w:val="32"/>
        </w:rPr>
      </w:pPr>
      <w:r>
        <w:rPr>
          <w:rFonts w:eastAsiaTheme="minorEastAsia"/>
          <w:noProof/>
          <w:sz w:val="4"/>
          <w:szCs w:val="4"/>
        </w:rPr>
        <w:pict w14:anchorId="632BD04D">
          <v:shapetype id="_x0000_t202" coordsize="21600,21600" o:spt="202" path="m,l,21600r21600,l21600,xe">
            <v:stroke joinstyle="miter"/>
            <v:path gradientshapeok="t" o:connecttype="rect"/>
          </v:shapetype>
          <v:shape id="_x0000_s1046" type="#_x0000_t202" style="position:absolute;margin-left:303.6pt;margin-top:-21pt;width:45pt;height:28.2pt;z-index:251662848" stroked="f">
            <v:textbox>
              <w:txbxContent>
                <w:p w14:paraId="795C90F6" w14:textId="5BF9115A" w:rsidR="00834A50" w:rsidRPr="00834A50" w:rsidRDefault="00834A50">
                  <w:pPr>
                    <w:rPr>
                      <w:sz w:val="28"/>
                      <w:szCs w:val="28"/>
                      <w:lang w:val="en-US"/>
                    </w:rPr>
                  </w:pPr>
                  <w:r w:rsidRPr="00834A50">
                    <w:rPr>
                      <w:sz w:val="28"/>
                      <w:szCs w:val="28"/>
                      <w:lang w:val="en-US"/>
                    </w:rPr>
                    <w:t>Y(s)</w:t>
                  </w:r>
                </w:p>
              </w:txbxContent>
            </v:textbox>
          </v:shape>
        </w:pict>
      </w:r>
      <w:r>
        <w:rPr>
          <w:rFonts w:eastAsiaTheme="minorEastAsia"/>
          <w:noProof/>
          <w:sz w:val="4"/>
          <w:szCs w:val="4"/>
        </w:rPr>
        <w:pict w14:anchorId="48012A6C">
          <v:shape id="_x0000_s1045" type="#_x0000_t202" style="position:absolute;margin-left:93.6pt;margin-top:-18.6pt;width:40.8pt;height:24.6pt;z-index:251661824" stroked="f">
            <v:textbox>
              <w:txbxContent>
                <w:p w14:paraId="7D14DE22" w14:textId="2C14E678" w:rsidR="00834A50" w:rsidRPr="00834A50" w:rsidRDefault="00834A50">
                  <w:pPr>
                    <w:rPr>
                      <w:sz w:val="28"/>
                      <w:szCs w:val="28"/>
                      <w:lang w:val="en-US"/>
                    </w:rPr>
                  </w:pPr>
                  <w:r w:rsidRPr="00834A50">
                    <w:rPr>
                      <w:sz w:val="28"/>
                      <w:szCs w:val="28"/>
                      <w:lang w:val="en-US"/>
                    </w:rPr>
                    <w:t>U(s)</w:t>
                  </w:r>
                </w:p>
              </w:txbxContent>
            </v:textbox>
          </v:shape>
        </w:pict>
      </w:r>
      <w:r>
        <w:rPr>
          <w:rFonts w:eastAsiaTheme="minorEastAsia"/>
          <w:noProof/>
          <w:sz w:val="4"/>
          <w:szCs w:val="4"/>
        </w:rPr>
        <w:pict w14:anchorId="56806B7B">
          <v:shapetype id="_x0000_t32" coordsize="21600,21600" o:spt="32" o:oned="t" path="m,l21600,21600e" filled="f">
            <v:path arrowok="t" fillok="f" o:connecttype="none"/>
            <o:lock v:ext="edit" shapetype="t"/>
          </v:shapetype>
          <v:shape id="_x0000_s1044" type="#_x0000_t32" style="position:absolute;margin-left:289.8pt;margin-top:8.4pt;width:78.6pt;height:0;z-index:251660800" o:connectortype="straight">
            <v:stroke endarrow="block"/>
          </v:shape>
        </w:pict>
      </w:r>
      <w:r>
        <w:rPr>
          <w:rFonts w:eastAsiaTheme="minorEastAsia"/>
          <w:noProof/>
          <w:sz w:val="4"/>
          <w:szCs w:val="4"/>
        </w:rPr>
        <w:pict w14:anchorId="56806B7B">
          <v:shape id="_x0000_s1043" type="#_x0000_t32" style="position:absolute;margin-left:68.4pt;margin-top:6.6pt;width:78.6pt;height:0;z-index:251659776" o:connectortype="straight">
            <v:stroke endarrow="block"/>
          </v:shape>
        </w:pict>
      </w:r>
      <w:r>
        <w:rPr>
          <w:rFonts w:eastAsiaTheme="minorEastAsia"/>
          <w:noProof/>
          <w:sz w:val="4"/>
          <w:szCs w:val="4"/>
        </w:rPr>
        <w:pict w14:anchorId="560B8F89">
          <v:rect id="_x0000_s1041" style="position:absolute;margin-left:151.8pt;margin-top:-18.6pt;width:133.2pt;height:51.6pt;z-index:251658752" fillcolor="#4472c4 [3204]" stroked="f" strokecolor="#f2f2f2 [3041]" strokeweight="3pt">
            <v:shadow on="t" type="perspective" color="#1f3763 [1604]" opacity=".5" offset="1pt" offset2="-1pt"/>
            <v:textbox>
              <w:txbxContent>
                <w:p w14:paraId="324BB877" w14:textId="413F9390" w:rsidR="00834A50" w:rsidRPr="00834A50" w:rsidRDefault="00834A50" w:rsidP="00834A50">
                  <w:pPr>
                    <w:jc w:val="center"/>
                    <w:rPr>
                      <w:sz w:val="144"/>
                      <w:szCs w:val="144"/>
                      <w:lang w:val="en-US"/>
                    </w:rPr>
                  </w:pPr>
                  <w:r w:rsidRPr="00834A50">
                    <w:rPr>
                      <w:sz w:val="48"/>
                      <w:szCs w:val="48"/>
                      <w:lang w:val="en-US"/>
                    </w:rPr>
                    <w:t>Process</w:t>
                  </w:r>
                </w:p>
              </w:txbxContent>
            </v:textbox>
          </v:rect>
        </w:pict>
      </w:r>
    </w:p>
    <w:p w14:paraId="7AD38F12" w14:textId="5C83F9AD" w:rsidR="00834A50" w:rsidRPr="00EB2B15" w:rsidRDefault="00834A50">
      <w:pPr>
        <w:rPr>
          <w:rFonts w:eastAsiaTheme="minorEastAsia"/>
          <w:sz w:val="12"/>
          <w:szCs w:val="12"/>
        </w:rPr>
      </w:pPr>
    </w:p>
    <w:p w14:paraId="13341B96" w14:textId="77777777" w:rsidR="00834A50" w:rsidRDefault="00834A50">
      <w:pPr>
        <w:rPr>
          <w:rFonts w:eastAsiaTheme="minorEastAsia"/>
          <w:sz w:val="32"/>
          <w:szCs w:val="32"/>
        </w:rPr>
      </w:pPr>
    </w:p>
    <w:p w14:paraId="3E820C47" w14:textId="21249350" w:rsidR="00F74DF3" w:rsidRPr="00E93CA8" w:rsidRDefault="00000000">
      <w:pPr>
        <w:rPr>
          <w:rFonts w:eastAsiaTheme="minorEastAsia"/>
          <w:sz w:val="32"/>
          <w:szCs w:val="32"/>
        </w:rPr>
      </w:pPr>
      <m:oMathPara>
        <m:oMathParaPr>
          <m:jc m:val="center"/>
        </m:oMathParaPr>
        <m:oMath>
          <m:f>
            <m:fPr>
              <m:ctrlPr>
                <w:rPr>
                  <w:rFonts w:ascii="Cambria Math" w:hAnsi="Cambria Math"/>
                  <w:i/>
                  <w:sz w:val="32"/>
                  <w:szCs w:val="32"/>
                </w:rPr>
              </m:ctrlPr>
            </m:fPr>
            <m:num>
              <m:r>
                <w:rPr>
                  <w:rFonts w:ascii="Cambria Math" w:hAnsi="Cambria Math"/>
                  <w:sz w:val="32"/>
                  <w:szCs w:val="32"/>
                </w:rPr>
                <m:t>Y</m:t>
              </m:r>
              <m:d>
                <m:dPr>
                  <m:ctrlPr>
                    <w:rPr>
                      <w:rFonts w:ascii="Cambria Math" w:hAnsi="Cambria Math"/>
                      <w:i/>
                      <w:sz w:val="32"/>
                      <w:szCs w:val="32"/>
                    </w:rPr>
                  </m:ctrlPr>
                </m:dPr>
                <m:e>
                  <m:r>
                    <w:rPr>
                      <w:rFonts w:ascii="Cambria Math" w:hAnsi="Cambria Math"/>
                      <w:sz w:val="32"/>
                      <w:szCs w:val="32"/>
                    </w:rPr>
                    <m:t>s</m:t>
                  </m:r>
                </m:e>
              </m:d>
            </m:num>
            <m:den>
              <m:r>
                <w:rPr>
                  <w:rFonts w:ascii="Cambria Math" w:hAnsi="Cambria Math"/>
                  <w:sz w:val="32"/>
                  <w:szCs w:val="32"/>
                </w:rPr>
                <m:t>U</m:t>
              </m:r>
              <m:d>
                <m:dPr>
                  <m:ctrlPr>
                    <w:rPr>
                      <w:rFonts w:ascii="Cambria Math" w:hAnsi="Cambria Math"/>
                      <w:i/>
                      <w:sz w:val="32"/>
                      <w:szCs w:val="32"/>
                    </w:rPr>
                  </m:ctrlPr>
                </m:dPr>
                <m:e>
                  <m:r>
                    <w:rPr>
                      <w:rFonts w:ascii="Cambria Math" w:hAnsi="Cambria Math"/>
                      <w:sz w:val="32"/>
                      <w:szCs w:val="32"/>
                    </w:rPr>
                    <m:t>s</m:t>
                  </m:r>
                </m:e>
              </m:d>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-0.2s</m:t>
                  </m:r>
                </m:sup>
              </m:sSup>
            </m:num>
            <m:den>
              <m:sSup>
                <m:sSupPr>
                  <m:ctrlPr>
                    <w:rPr>
                      <w:rFonts w:ascii="Cambria Math" w:hAnsi="Cambria Math"/>
                      <w:i/>
                      <w:sz w:val="32"/>
                      <w:szCs w:val="32"/>
                    </w:rPr>
                  </m:ctrlPr>
                </m:sSupPr>
                <m:e>
                  <m:d>
                    <m:dPr>
                      <m:ctrlPr>
                        <w:rPr>
                          <w:rFonts w:ascii="Cambria Math" w:hAnsi="Cambria Math"/>
                          <w:i/>
                          <w:sz w:val="32"/>
                          <w:szCs w:val="32"/>
                        </w:rPr>
                      </m:ctrlPr>
                    </m:dPr>
                    <m:e>
                      <m:r>
                        <w:rPr>
                          <w:rFonts w:ascii="Cambria Math" w:hAnsi="Cambria Math"/>
                          <w:sz w:val="32"/>
                          <w:szCs w:val="32"/>
                        </w:rPr>
                        <m:t>1+s</m:t>
                      </m:r>
                    </m:e>
                  </m:d>
                </m:e>
                <m:sup>
                  <m:r>
                    <w:rPr>
                      <w:rFonts w:ascii="Cambria Math" w:hAnsi="Cambria Math"/>
                      <w:sz w:val="32"/>
                      <w:szCs w:val="32"/>
                    </w:rPr>
                    <m:t>2</m:t>
                  </m:r>
                </m:sup>
              </m:sSup>
            </m:den>
          </m:f>
        </m:oMath>
      </m:oMathPara>
    </w:p>
    <w:p w14:paraId="10307917" w14:textId="63EC4052" w:rsidR="00F440CE" w:rsidRPr="00E93CA8" w:rsidRDefault="00F440CE">
      <w:pPr>
        <w:rPr>
          <w:rFonts w:eastAsiaTheme="minorEastAsia"/>
          <w:sz w:val="4"/>
          <w:szCs w:val="4"/>
        </w:rPr>
      </w:pPr>
    </w:p>
    <w:p w14:paraId="6750E8E0" w14:textId="663D7644" w:rsidR="00F74DF3" w:rsidRPr="00E93CA8" w:rsidRDefault="00F74DF3">
      <w:pPr>
        <w:rPr>
          <w:rFonts w:eastAsiaTheme="minorEastAsia"/>
          <w:sz w:val="32"/>
          <w:szCs w:val="32"/>
        </w:rPr>
      </w:pPr>
      <w:r w:rsidRPr="00E93CA8">
        <w:rPr>
          <w:rFonts w:eastAsiaTheme="minorEastAsia"/>
          <w:sz w:val="32"/>
          <w:szCs w:val="32"/>
        </w:rPr>
        <w:tab/>
        <w:t xml:space="preserve"> </w:t>
      </w:r>
      <m:oMath>
        <m:r>
          <w:rPr>
            <w:rFonts w:ascii="Cambria Math" w:eastAsiaTheme="minorEastAsia" w:hAnsi="Cambria Math"/>
            <w:sz w:val="32"/>
            <w:szCs w:val="32"/>
          </w:rPr>
          <m:t>=&gt; Y</m:t>
        </m:r>
        <m:d>
          <m:dPr>
            <m:ctrlPr>
              <w:rPr>
                <w:rFonts w:ascii="Cambria Math" w:eastAsiaTheme="minorEastAsia" w:hAnsi="Cambria Math"/>
                <w:i/>
                <w:sz w:val="32"/>
                <w:szCs w:val="32"/>
              </w:rPr>
            </m:ctrlPr>
          </m:dPr>
          <m:e>
            <m:r>
              <w:rPr>
                <w:rFonts w:ascii="Cambria Math" w:eastAsiaTheme="minorEastAsia" w:hAnsi="Cambria Math"/>
                <w:sz w:val="32"/>
                <w:szCs w:val="32"/>
              </w:rPr>
              <m:t>s</m:t>
            </m:r>
          </m:e>
        </m:d>
        <m:r>
          <w:rPr>
            <w:rFonts w:ascii="Cambria Math" w:eastAsiaTheme="minorEastAsia" w:hAnsi="Cambria Math"/>
            <w:sz w:val="32"/>
            <w:szCs w:val="32"/>
          </w:rPr>
          <m:t>*</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1+s</m:t>
                </m:r>
              </m:e>
            </m:d>
          </m:e>
          <m:sup>
            <m:r>
              <w:rPr>
                <w:rFonts w:ascii="Cambria Math" w:eastAsiaTheme="minorEastAsia" w:hAnsi="Cambria Math"/>
                <w:sz w:val="32"/>
                <w:szCs w:val="32"/>
              </w:rPr>
              <m:t>2</m:t>
            </m:r>
          </m:sup>
        </m:sSup>
        <m:r>
          <w:rPr>
            <w:rFonts w:ascii="Cambria Math" w:eastAsiaTheme="minorEastAsia" w:hAnsi="Cambria Math"/>
            <w:sz w:val="32"/>
            <w:szCs w:val="32"/>
          </w:rPr>
          <m:t>=U</m:t>
        </m:r>
        <m:d>
          <m:dPr>
            <m:ctrlPr>
              <w:rPr>
                <w:rFonts w:ascii="Cambria Math" w:eastAsiaTheme="minorEastAsia" w:hAnsi="Cambria Math"/>
                <w:i/>
                <w:sz w:val="32"/>
                <w:szCs w:val="32"/>
              </w:rPr>
            </m:ctrlPr>
          </m:dPr>
          <m:e>
            <m:r>
              <w:rPr>
                <w:rFonts w:ascii="Cambria Math" w:eastAsiaTheme="minorEastAsia" w:hAnsi="Cambria Math"/>
                <w:sz w:val="32"/>
                <w:szCs w:val="32"/>
              </w:rPr>
              <m:t>s</m:t>
            </m:r>
          </m:e>
        </m:d>
        <m:r>
          <w:rPr>
            <w:rFonts w:ascii="Cambria Math" w:eastAsiaTheme="minorEastAsia" w:hAnsi="Cambria Math"/>
            <w:sz w:val="32"/>
            <w:szCs w:val="32"/>
          </w:rPr>
          <m:t>*</m:t>
        </m:r>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-0.2s</m:t>
            </m:r>
          </m:sup>
        </m:sSup>
      </m:oMath>
    </w:p>
    <w:p w14:paraId="724011DC" w14:textId="1BECCB3C" w:rsidR="00F440CE" w:rsidRPr="00E93CA8" w:rsidRDefault="00F74DF3">
      <w:pPr>
        <w:rPr>
          <w:rFonts w:eastAsiaTheme="minorEastAsia"/>
          <w:sz w:val="32"/>
          <w:szCs w:val="32"/>
        </w:rPr>
      </w:pPr>
      <w:r w:rsidRPr="00E93CA8">
        <w:rPr>
          <w:sz w:val="32"/>
          <w:szCs w:val="32"/>
        </w:rPr>
        <w:tab/>
        <w:t xml:space="preserve"> </w:t>
      </w:r>
      <m:oMath>
        <m:sSup>
          <m:sSupPr>
            <m:ctrlPr>
              <w:rPr>
                <w:rFonts w:ascii="Cambria Math" w:hAnsi="Cambria Math"/>
                <w:i/>
                <w:sz w:val="32"/>
                <w:szCs w:val="32"/>
              </w:rPr>
            </m:ctrlPr>
          </m:sSupPr>
          <m:e>
            <m:r>
              <w:rPr>
                <w:rFonts w:ascii="Cambria Math" w:hAnsi="Cambria Math"/>
                <w:sz w:val="32"/>
                <w:szCs w:val="32"/>
              </w:rPr>
              <m:t>=&gt;s</m:t>
            </m:r>
          </m:e>
          <m:sup>
            <m:r>
              <w:rPr>
                <w:rFonts w:ascii="Cambria Math" w:hAnsi="Cambria Math"/>
                <w:sz w:val="32"/>
                <w:szCs w:val="32"/>
              </w:rPr>
              <m:t>2</m:t>
            </m:r>
          </m:sup>
        </m:sSup>
        <m:r>
          <w:rPr>
            <w:rFonts w:ascii="Cambria Math" w:hAnsi="Cambria Math"/>
            <w:sz w:val="32"/>
            <w:szCs w:val="32"/>
          </w:rPr>
          <m:t>*Y</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+2*s*Y</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+Y</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=U</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e</m:t>
            </m:r>
          </m:e>
          <m:sup>
            <m:r>
              <w:rPr>
                <w:rFonts w:ascii="Cambria Math" w:hAnsi="Cambria Math"/>
                <w:sz w:val="32"/>
                <w:szCs w:val="32"/>
              </w:rPr>
              <m:t>-0.2s</m:t>
            </m:r>
          </m:sup>
        </m:sSup>
      </m:oMath>
    </w:p>
    <w:p w14:paraId="79CB722D" w14:textId="7D18ADF7" w:rsidR="00F74DF3" w:rsidRPr="00EB2B15" w:rsidRDefault="00000000">
      <w:pPr>
        <w:rPr>
          <w:rFonts w:eastAsiaTheme="minorEastAsia"/>
          <w:sz w:val="8"/>
          <w:szCs w:val="8"/>
        </w:rPr>
      </w:pPr>
      <w:r>
        <w:rPr>
          <w:rFonts w:eastAsiaTheme="minorEastAsia"/>
          <w:noProof/>
          <w:sz w:val="32"/>
          <w:szCs w:val="32"/>
        </w:rPr>
        <w:pict w14:anchorId="36D6CEC6">
          <v:shape id="_x0000_s1050" type="#_x0000_t32" style="position:absolute;margin-left:201.6pt;margin-top:3.35pt;width:.6pt;height:52.2pt;flip:x;z-index:251664896" o:connectortype="straight">
            <v:stroke endarrow="block"/>
          </v:shape>
        </w:pict>
      </w:r>
      <w:r w:rsidR="00F440CE" w:rsidRPr="00E93CA8">
        <w:rPr>
          <w:rFonts w:eastAsiaTheme="minorEastAsia"/>
          <w:sz w:val="32"/>
          <w:szCs w:val="32"/>
        </w:rPr>
        <w:t xml:space="preserve"> </w:t>
      </w:r>
    </w:p>
    <w:p w14:paraId="4093C48A" w14:textId="33C8A8A0" w:rsidR="00F74DF3" w:rsidRDefault="00F440CE" w:rsidP="00F440CE">
      <w:pPr>
        <w:ind w:left="1440" w:firstLine="720"/>
        <w:rPr>
          <w:sz w:val="32"/>
          <w:szCs w:val="32"/>
        </w:rPr>
      </w:pPr>
      <w:r w:rsidRPr="00E93CA8">
        <w:rPr>
          <w:sz w:val="32"/>
          <w:szCs w:val="32"/>
        </w:rPr>
        <w:t>Time domain</w:t>
      </w:r>
    </w:p>
    <w:p w14:paraId="715E19A3" w14:textId="77777777" w:rsidR="00EB2B15" w:rsidRPr="00EB2B15" w:rsidRDefault="00EB2B15" w:rsidP="00F440CE">
      <w:pPr>
        <w:ind w:left="1440" w:firstLine="720"/>
        <w:rPr>
          <w:sz w:val="12"/>
          <w:szCs w:val="12"/>
        </w:rPr>
      </w:pPr>
    </w:p>
    <w:p w14:paraId="0F39D54A" w14:textId="7EF101CA" w:rsidR="00F440CE" w:rsidRPr="00E93CA8" w:rsidRDefault="00000000">
      <w:pPr>
        <w:rPr>
          <w:rFonts w:eastAsiaTheme="minorEastAsia"/>
          <w:sz w:val="32"/>
          <w:szCs w:val="32"/>
        </w:rPr>
      </w:pPr>
      <m:oMathPara>
        <m:oMath>
          <m:f>
            <m:fPr>
              <m:ctrlPr>
                <w:rPr>
                  <w:rFonts w:ascii="Cambria Math" w:hAnsi="Cambria Math"/>
                  <w:i/>
                  <w:sz w:val="32"/>
                  <w:szCs w:val="32"/>
                </w:rPr>
              </m:ctrlPr>
            </m:fPr>
            <m:num>
              <m:r>
                <w:rPr>
                  <w:rFonts w:ascii="Cambria Math" w:hAnsi="Cambria Math"/>
                  <w:sz w:val="32"/>
                  <w:szCs w:val="32"/>
                </w:rPr>
                <m:t>d</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dy</m:t>
                      </m:r>
                    </m:num>
                    <m:den>
                      <m:r>
                        <w:rPr>
                          <w:rFonts w:ascii="Cambria Math" w:hAnsi="Cambria Math"/>
                          <w:sz w:val="32"/>
                          <w:szCs w:val="32"/>
                        </w:rPr>
                        <m:t>dt</m:t>
                      </m:r>
                    </m:den>
                  </m:f>
                </m:e>
              </m:d>
            </m:num>
            <m:den>
              <m:r>
                <w:rPr>
                  <w:rFonts w:ascii="Cambria Math" w:hAnsi="Cambria Math"/>
                  <w:sz w:val="32"/>
                  <w:szCs w:val="32"/>
                </w:rPr>
                <m:t>dt</m:t>
              </m:r>
            </m:den>
          </m:f>
          <m:r>
            <w:rPr>
              <w:rFonts w:ascii="Cambria Math" w:hAnsi="Cambria Math"/>
              <w:sz w:val="32"/>
              <w:szCs w:val="32"/>
            </w:rPr>
            <m:t>+2*</m:t>
          </m:r>
          <m:f>
            <m:fPr>
              <m:ctrlPr>
                <w:rPr>
                  <w:rFonts w:ascii="Cambria Math" w:hAnsi="Cambria Math"/>
                  <w:i/>
                  <w:sz w:val="32"/>
                  <w:szCs w:val="32"/>
                </w:rPr>
              </m:ctrlPr>
            </m:fPr>
            <m:num>
              <m:r>
                <w:rPr>
                  <w:rFonts w:ascii="Cambria Math" w:hAnsi="Cambria Math"/>
                  <w:sz w:val="32"/>
                  <w:szCs w:val="32"/>
                </w:rPr>
                <m:t>dy</m:t>
              </m:r>
            </m:num>
            <m:den>
              <m:r>
                <w:rPr>
                  <w:rFonts w:ascii="Cambria Math" w:hAnsi="Cambria Math"/>
                  <w:sz w:val="32"/>
                  <w:szCs w:val="32"/>
                </w:rPr>
                <m:t>dt</m:t>
              </m:r>
            </m:den>
          </m:f>
          <m:r>
            <w:rPr>
              <w:rFonts w:ascii="Cambria Math" w:hAnsi="Cambria Math"/>
              <w:sz w:val="32"/>
              <w:szCs w:val="32"/>
            </w:rPr>
            <m:t>+y</m:t>
          </m:r>
          <m:d>
            <m:dPr>
              <m:ctrlPr>
                <w:rPr>
                  <w:rFonts w:ascii="Cambria Math" w:hAnsi="Cambria Math"/>
                  <w:i/>
                  <w:sz w:val="32"/>
                  <w:szCs w:val="32"/>
                </w:rPr>
              </m:ctrlPr>
            </m:dPr>
            <m:e>
              <m:r>
                <w:rPr>
                  <w:rFonts w:ascii="Cambria Math" w:hAnsi="Cambria Math"/>
                  <w:sz w:val="32"/>
                  <w:szCs w:val="32"/>
                </w:rPr>
                <m:t>t</m:t>
              </m:r>
            </m:e>
          </m:d>
          <m:r>
            <w:rPr>
              <w:rFonts w:ascii="Cambria Math" w:hAnsi="Cambria Math"/>
              <w:sz w:val="32"/>
              <w:szCs w:val="32"/>
            </w:rPr>
            <m:t>=u(t-0.2)</m:t>
          </m:r>
        </m:oMath>
      </m:oMathPara>
    </w:p>
    <w:p w14:paraId="0258E1EF" w14:textId="0540E44D" w:rsidR="00F440CE" w:rsidRPr="00E93CA8" w:rsidRDefault="00F440CE" w:rsidP="00F440CE">
      <w:pPr>
        <w:ind w:firstLine="720"/>
        <w:rPr>
          <w:rFonts w:eastAsiaTheme="minorEastAsia"/>
          <w:sz w:val="32"/>
          <w:szCs w:val="32"/>
        </w:rPr>
      </w:pPr>
      <m:oMath>
        <m:r>
          <w:rPr>
            <w:rFonts w:ascii="Cambria Math" w:hAnsi="Cambria Math"/>
            <w:sz w:val="32"/>
            <w:szCs w:val="32"/>
          </w:rPr>
          <m:t xml:space="preserve">=&gt; </m:t>
        </m:r>
        <m:f>
          <m:fPr>
            <m:ctrlPr>
              <w:rPr>
                <w:rFonts w:ascii="Cambria Math" w:hAnsi="Cambria Math"/>
                <w:i/>
                <w:sz w:val="32"/>
                <w:szCs w:val="32"/>
              </w:rPr>
            </m:ctrlPr>
          </m:fPr>
          <m:num>
            <m:r>
              <w:rPr>
                <w:rFonts w:ascii="Cambria Math" w:hAnsi="Cambria Math"/>
                <w:sz w:val="32"/>
                <w:szCs w:val="32"/>
              </w:rPr>
              <m:t>dx</m:t>
            </m:r>
          </m:num>
          <m:den>
            <m:r>
              <w:rPr>
                <w:rFonts w:ascii="Cambria Math" w:hAnsi="Cambria Math"/>
                <w:sz w:val="32"/>
                <w:szCs w:val="32"/>
              </w:rPr>
              <m:t>dt</m:t>
            </m:r>
          </m:den>
        </m:f>
        <m:r>
          <w:rPr>
            <w:rFonts w:ascii="Cambria Math" w:hAnsi="Cambria Math"/>
            <w:sz w:val="32"/>
            <w:szCs w:val="32"/>
          </w:rPr>
          <m:t>+2*x+y(t)= u(t-0.2)</m:t>
        </m:r>
      </m:oMath>
      <w:r w:rsidRPr="00E93CA8">
        <w:rPr>
          <w:rFonts w:eastAsiaTheme="minorEastAsia"/>
          <w:sz w:val="32"/>
          <w:szCs w:val="32"/>
        </w:rPr>
        <w:t xml:space="preserve">,      </w:t>
      </w:r>
      <m:oMath>
        <m:r>
          <w:rPr>
            <w:rFonts w:ascii="Cambria Math" w:eastAsiaTheme="minorEastAsia" w:hAnsi="Cambria Math"/>
            <w:sz w:val="32"/>
            <w:szCs w:val="32"/>
          </w:rPr>
          <m:t>x=</m:t>
        </m:r>
        <m:f>
          <m:fPr>
            <m:ctrlPr>
              <w:rPr>
                <w:rFonts w:ascii="Cambria Math" w:eastAsiaTheme="minorEastAsia" w:hAnsi="Cambria Math"/>
                <w:i/>
                <w:sz w:val="32"/>
                <w:szCs w:val="32"/>
              </w:rPr>
            </m:ctrlPr>
          </m:fPr>
          <m:num>
            <m:r>
              <w:rPr>
                <w:rFonts w:ascii="Cambria Math" w:eastAsiaTheme="minorEastAsia" w:hAnsi="Cambria Math"/>
                <w:sz w:val="32"/>
                <w:szCs w:val="32"/>
              </w:rPr>
              <m:t>dy</m:t>
            </m:r>
          </m:num>
          <m:den>
            <m:r>
              <w:rPr>
                <w:rFonts w:ascii="Cambria Math" w:eastAsiaTheme="minorEastAsia" w:hAnsi="Cambria Math"/>
                <w:sz w:val="32"/>
                <w:szCs w:val="32"/>
              </w:rPr>
              <m:t>dt</m:t>
            </m:r>
          </m:den>
        </m:f>
      </m:oMath>
    </w:p>
    <w:p w14:paraId="493D7972" w14:textId="77777777" w:rsidR="00E93CA8" w:rsidRPr="00E93CA8" w:rsidRDefault="00E93CA8" w:rsidP="00F440CE">
      <w:pPr>
        <w:ind w:firstLine="720"/>
        <w:rPr>
          <w:sz w:val="10"/>
          <w:szCs w:val="10"/>
        </w:rPr>
      </w:pPr>
    </w:p>
    <w:p w14:paraId="43FB6BC7" w14:textId="478042A8" w:rsidR="00F74DF3" w:rsidRPr="00E93CA8" w:rsidRDefault="00F440CE" w:rsidP="00F440CE">
      <w:pPr>
        <w:ind w:firstLine="720"/>
        <w:rPr>
          <w:rFonts w:eastAsiaTheme="minorEastAsia"/>
          <w:sz w:val="32"/>
          <w:szCs w:val="32"/>
        </w:rPr>
      </w:pPr>
      <w:proofErr w:type="spellStart"/>
      <w:r w:rsidRPr="00E93CA8">
        <w:rPr>
          <w:sz w:val="32"/>
          <w:szCs w:val="32"/>
        </w:rPr>
        <w:t>F_xy</w:t>
      </w:r>
      <w:proofErr w:type="spellEnd"/>
      <w:r w:rsidRPr="00E93CA8">
        <w:rPr>
          <w:sz w:val="32"/>
          <w:szCs w:val="32"/>
        </w:rPr>
        <w:t xml:space="preserve"> = </w:t>
      </w:r>
      <w:proofErr w:type="gramStart"/>
      <w:r w:rsidRPr="00E93CA8">
        <w:rPr>
          <w:sz w:val="32"/>
          <w:szCs w:val="32"/>
        </w:rPr>
        <w:t>@(</w:t>
      </w:r>
      <w:proofErr w:type="gramEnd"/>
      <w:r w:rsidRPr="00E93CA8">
        <w:rPr>
          <w:sz w:val="32"/>
          <w:szCs w:val="32"/>
        </w:rPr>
        <w:t xml:space="preserve">u, y, x) </w:t>
      </w:r>
      <m:oMath>
        <m:r>
          <m:rPr>
            <m:sty m:val="p"/>
          </m:rPr>
          <w:rPr>
            <w:rFonts w:ascii="Cambria Math" w:hAnsi="Cambria Math"/>
            <w:sz w:val="32"/>
            <w:szCs w:val="32"/>
          </w:rPr>
          <m:t>u – 2*x - y</m:t>
        </m:r>
      </m:oMath>
      <w:r w:rsidR="00E93CA8" w:rsidRPr="00E93CA8">
        <w:rPr>
          <w:rFonts w:eastAsiaTheme="minorEastAsia"/>
          <w:sz w:val="32"/>
          <w:szCs w:val="32"/>
        </w:rPr>
        <w:t xml:space="preserve">     (Matlab function)</w:t>
      </w:r>
    </w:p>
    <w:p w14:paraId="6B18279D" w14:textId="77777777" w:rsidR="00E93CA8" w:rsidRPr="00E93CA8" w:rsidRDefault="00E93CA8" w:rsidP="00E93CA8">
      <w:pPr>
        <w:ind w:firstLine="720"/>
        <w:rPr>
          <w:rFonts w:eastAsiaTheme="minorEastAsia"/>
          <w:sz w:val="32"/>
          <w:szCs w:val="32"/>
        </w:rPr>
      </w:pPr>
      <w:r w:rsidRPr="00E93CA8">
        <w:rPr>
          <w:rFonts w:eastAsiaTheme="minorEastAsia"/>
          <w:sz w:val="32"/>
          <w:szCs w:val="32"/>
        </w:rPr>
        <w:t>Again,</w:t>
      </w:r>
    </w:p>
    <w:p w14:paraId="1298F150" w14:textId="589F1C93" w:rsidR="00E93CA8" w:rsidRPr="00E93CA8" w:rsidRDefault="00000000" w:rsidP="00E93CA8">
      <w:pPr>
        <w:ind w:firstLine="720"/>
        <w:rPr>
          <w:rFonts w:eastAsiaTheme="minorEastAsia"/>
          <w:sz w:val="32"/>
          <w:szCs w:val="32"/>
        </w:rPr>
      </w:pPr>
      <m:oMathPara>
        <m:oMath>
          <m:f>
            <m:fPr>
              <m:ctrlPr>
                <w:rPr>
                  <w:rFonts w:ascii="Cambria Math" w:eastAsiaTheme="minorEastAsia" w:hAnsi="Cambria Math"/>
                  <w:i/>
                  <w:sz w:val="32"/>
                  <w:szCs w:val="32"/>
                </w:rPr>
              </m:ctrlPr>
            </m:fPr>
            <m:num>
              <m:r>
                <w:rPr>
                  <w:rFonts w:ascii="Cambria Math" w:eastAsiaTheme="minorEastAsia" w:hAnsi="Cambria Math"/>
                  <w:sz w:val="32"/>
                  <w:szCs w:val="32"/>
                </w:rPr>
                <m:t>dy</m:t>
              </m:r>
            </m:num>
            <m:den>
              <m:r>
                <w:rPr>
                  <w:rFonts w:ascii="Cambria Math" w:eastAsiaTheme="minorEastAsia" w:hAnsi="Cambria Math"/>
                  <w:sz w:val="32"/>
                  <w:szCs w:val="32"/>
                </w:rPr>
                <m:t>dx</m:t>
              </m:r>
            </m:den>
          </m:f>
          <m:r>
            <w:rPr>
              <w:rFonts w:ascii="Cambria Math" w:eastAsiaTheme="minorEastAsia" w:hAnsi="Cambria Math"/>
              <w:sz w:val="32"/>
              <w:szCs w:val="32"/>
            </w:rPr>
            <m:t>=x</m:t>
          </m:r>
        </m:oMath>
      </m:oMathPara>
    </w:p>
    <w:p w14:paraId="4DD6DECB" w14:textId="33B6E82C" w:rsidR="00E93CA8" w:rsidRDefault="00E93CA8" w:rsidP="00A21859">
      <w:pPr>
        <w:ind w:firstLine="720"/>
        <w:rPr>
          <w:rFonts w:eastAsiaTheme="minorEastAsia"/>
          <w:sz w:val="32"/>
          <w:szCs w:val="32"/>
        </w:rPr>
      </w:pPr>
      <w:r w:rsidRPr="00E93CA8">
        <w:rPr>
          <w:rFonts w:eastAsiaTheme="minorEastAsia"/>
          <w:sz w:val="32"/>
          <w:szCs w:val="32"/>
        </w:rPr>
        <w:tab/>
      </w:r>
      <w:r w:rsidRPr="00E93CA8">
        <w:rPr>
          <w:rFonts w:eastAsiaTheme="minorEastAsia"/>
          <w:sz w:val="32"/>
          <w:szCs w:val="32"/>
        </w:rPr>
        <w:tab/>
      </w:r>
      <m:oMath>
        <m:r>
          <w:rPr>
            <w:rFonts w:ascii="Cambria Math" w:eastAsiaTheme="minorEastAsia" w:hAnsi="Cambria Math"/>
            <w:sz w:val="32"/>
            <w:szCs w:val="32"/>
          </w:rPr>
          <m:t>=&gt; y</m:t>
        </m:r>
        <m:d>
          <m:dPr>
            <m:ctrlPr>
              <w:rPr>
                <w:rFonts w:ascii="Cambria Math" w:eastAsiaTheme="minorEastAsia" w:hAnsi="Cambria Math"/>
                <w:i/>
                <w:sz w:val="32"/>
                <w:szCs w:val="32"/>
              </w:rPr>
            </m:ctrlPr>
          </m:dPr>
          <m:e>
            <m:r>
              <w:rPr>
                <w:rFonts w:ascii="Cambria Math" w:eastAsiaTheme="minorEastAsia" w:hAnsi="Cambria Math"/>
                <w:sz w:val="32"/>
                <w:szCs w:val="32"/>
              </w:rPr>
              <m:t>i+1</m:t>
            </m:r>
          </m:e>
        </m:d>
        <m:r>
          <w:rPr>
            <w:rFonts w:ascii="Cambria Math" w:eastAsiaTheme="minorEastAsia" w:hAnsi="Cambria Math"/>
            <w:sz w:val="32"/>
            <w:szCs w:val="32"/>
          </w:rPr>
          <m:t>=y</m:t>
        </m:r>
        <m:d>
          <m:dPr>
            <m:ctrlPr>
              <w:rPr>
                <w:rFonts w:ascii="Cambria Math" w:eastAsiaTheme="minorEastAsia" w:hAnsi="Cambria Math"/>
                <w:i/>
                <w:sz w:val="32"/>
                <w:szCs w:val="32"/>
              </w:rPr>
            </m:ctrlPr>
          </m:dPr>
          <m:e>
            <m:r>
              <w:rPr>
                <w:rFonts w:ascii="Cambria Math" w:eastAsiaTheme="minorEastAsia" w:hAnsi="Cambria Math"/>
                <w:sz w:val="32"/>
                <w:szCs w:val="32"/>
              </w:rPr>
              <m:t>i</m:t>
            </m:r>
          </m:e>
        </m:d>
        <m:r>
          <w:rPr>
            <w:rFonts w:ascii="Cambria Math" w:eastAsiaTheme="minorEastAsia" w:hAnsi="Cambria Math"/>
            <w:sz w:val="32"/>
            <w:szCs w:val="32"/>
          </w:rPr>
          <m:t>+h*x</m:t>
        </m:r>
      </m:oMath>
    </w:p>
    <w:p w14:paraId="326A11AF" w14:textId="77777777" w:rsidR="00EB2B15" w:rsidRPr="00EB2B15" w:rsidRDefault="00EB2B15" w:rsidP="00A21859">
      <w:pPr>
        <w:ind w:firstLine="720"/>
        <w:rPr>
          <w:rFonts w:eastAsiaTheme="minorEastAsia"/>
          <w:sz w:val="12"/>
          <w:szCs w:val="12"/>
        </w:rPr>
      </w:pPr>
    </w:p>
    <w:p w14:paraId="69392C66" w14:textId="0411D844" w:rsidR="00A21859" w:rsidRPr="00EB2B15" w:rsidRDefault="00E93CA8">
      <w:pPr>
        <w:rPr>
          <w:rFonts w:eastAsiaTheme="minorEastAsia"/>
          <w:sz w:val="32"/>
          <w:szCs w:val="32"/>
        </w:rPr>
      </w:pPr>
      <w:r w:rsidRPr="00E93CA8">
        <w:rPr>
          <w:sz w:val="32"/>
          <w:szCs w:val="32"/>
        </w:rPr>
        <w:t>We have used 4</w:t>
      </w:r>
      <w:r w:rsidRPr="00E93CA8">
        <w:rPr>
          <w:sz w:val="32"/>
          <w:szCs w:val="32"/>
          <w:vertAlign w:val="superscript"/>
        </w:rPr>
        <w:t>th</w:t>
      </w:r>
      <w:r w:rsidRPr="00E93CA8">
        <w:rPr>
          <w:sz w:val="32"/>
          <w:szCs w:val="32"/>
        </w:rPr>
        <w:t xml:space="preserve"> order </w:t>
      </w:r>
      <w:proofErr w:type="spellStart"/>
      <w:r w:rsidRPr="00E93CA8">
        <w:rPr>
          <w:sz w:val="32"/>
          <w:szCs w:val="32"/>
        </w:rPr>
        <w:t>runge</w:t>
      </w:r>
      <w:proofErr w:type="spellEnd"/>
      <w:r w:rsidRPr="00E93CA8">
        <w:rPr>
          <w:sz w:val="32"/>
          <w:szCs w:val="32"/>
        </w:rPr>
        <w:t xml:space="preserve"> </w:t>
      </w:r>
      <w:proofErr w:type="spellStart"/>
      <w:r w:rsidRPr="00E93CA8">
        <w:rPr>
          <w:sz w:val="32"/>
          <w:szCs w:val="32"/>
        </w:rPr>
        <w:t>kutta</w:t>
      </w:r>
      <w:proofErr w:type="spellEnd"/>
      <w:r w:rsidRPr="00E93CA8">
        <w:rPr>
          <w:sz w:val="32"/>
          <w:szCs w:val="32"/>
        </w:rPr>
        <w:t xml:space="preserve"> method to evaluate  </w:t>
      </w:r>
      <m:oMath>
        <m:f>
          <m:fPr>
            <m:ctrlPr>
              <w:rPr>
                <w:rFonts w:ascii="Cambria Math" w:hAnsi="Cambria Math"/>
                <w:i/>
                <w:sz w:val="32"/>
                <w:szCs w:val="32"/>
              </w:rPr>
            </m:ctrlPr>
          </m:fPr>
          <m:num>
            <m:r>
              <w:rPr>
                <w:rFonts w:ascii="Cambria Math" w:hAnsi="Cambria Math"/>
                <w:sz w:val="32"/>
                <w:szCs w:val="32"/>
              </w:rPr>
              <m:t>dx</m:t>
            </m:r>
          </m:num>
          <m:den>
            <m:r>
              <w:rPr>
                <w:rFonts w:ascii="Cambria Math" w:hAnsi="Cambria Math"/>
                <w:sz w:val="32"/>
                <w:szCs w:val="32"/>
              </w:rPr>
              <m:t>dt</m:t>
            </m:r>
          </m:den>
        </m:f>
      </m:oMath>
      <w:r w:rsidR="00EB2B15">
        <w:rPr>
          <w:rFonts w:eastAsiaTheme="minorEastAsia"/>
          <w:sz w:val="32"/>
          <w:szCs w:val="32"/>
        </w:rPr>
        <w:t xml:space="preserve"> .</w:t>
      </w:r>
      <w:r w:rsidR="00A21859">
        <w:rPr>
          <w:sz w:val="32"/>
          <w:szCs w:val="32"/>
        </w:rPr>
        <w:br w:type="page"/>
      </w:r>
    </w:p>
    <w:p w14:paraId="2A0EFD7A" w14:textId="7307261F" w:rsidR="00A21859" w:rsidRDefault="00000000" w:rsidP="00E93CA8">
      <w:pPr>
        <w:rPr>
          <w:sz w:val="32"/>
          <w:szCs w:val="32"/>
        </w:rPr>
      </w:pPr>
      <w:r>
        <w:rPr>
          <w:noProof/>
          <w:sz w:val="40"/>
          <w:szCs w:val="40"/>
        </w:rPr>
        <w:lastRenderedPageBreak/>
        <w:pict w14:anchorId="744E666C">
          <v:rect id="_x0000_s1047" style="position:absolute;margin-left:-48pt;margin-top:-53.4pt;width:544.2pt;height:802.2pt;z-index:251663872" filled="f"/>
        </w:pict>
      </w:r>
      <w:r w:rsidR="00A21859" w:rsidRPr="003B0904">
        <w:rPr>
          <w:sz w:val="40"/>
          <w:szCs w:val="40"/>
        </w:rPr>
        <w:t>Zigler-Nichol</w:t>
      </w:r>
      <w:r w:rsidR="003B0904" w:rsidRPr="003B0904">
        <w:rPr>
          <w:sz w:val="40"/>
          <w:szCs w:val="40"/>
        </w:rPr>
        <w:t>’</w:t>
      </w:r>
      <w:r w:rsidR="00A21859" w:rsidRPr="003B0904">
        <w:rPr>
          <w:sz w:val="40"/>
          <w:szCs w:val="40"/>
        </w:rPr>
        <w:t>s</w:t>
      </w:r>
      <w:r w:rsidR="003B0904" w:rsidRPr="003B0904">
        <w:rPr>
          <w:sz w:val="40"/>
          <w:szCs w:val="40"/>
        </w:rPr>
        <w:t xml:space="preserve"> </w:t>
      </w:r>
      <w:r w:rsidR="003B0904" w:rsidRPr="003B0904">
        <w:rPr>
          <w:color w:val="000000"/>
          <w:sz w:val="40"/>
          <w:szCs w:val="40"/>
        </w:rPr>
        <w:t>Ultimate Cycle Method</w:t>
      </w:r>
      <w:r w:rsidR="00A21859">
        <w:rPr>
          <w:sz w:val="32"/>
          <w:szCs w:val="32"/>
        </w:rPr>
        <w:t>:</w:t>
      </w:r>
    </w:p>
    <w:p w14:paraId="3C19913C" w14:textId="77777777" w:rsidR="00A21859" w:rsidRPr="003B0904" w:rsidRDefault="00A21859" w:rsidP="00E93CA8">
      <w:pPr>
        <w:rPr>
          <w:sz w:val="14"/>
          <w:szCs w:val="14"/>
        </w:rPr>
      </w:pPr>
    </w:p>
    <w:p w14:paraId="6EFBB470" w14:textId="3F08F403" w:rsidR="00A21859" w:rsidRPr="00FB1B17" w:rsidRDefault="00A21859" w:rsidP="00E93CA8">
      <w:pPr>
        <w:rPr>
          <w:rFonts w:cstheme="minorHAnsi"/>
          <w:sz w:val="28"/>
          <w:szCs w:val="28"/>
        </w:rPr>
      </w:pPr>
      <w:r w:rsidRPr="00FB1B17">
        <w:rPr>
          <w:rFonts w:cstheme="minorHAnsi"/>
          <w:sz w:val="28"/>
          <w:szCs w:val="28"/>
        </w:rPr>
        <w:t xml:space="preserve">The ultimate cycle method involves a systematic procedure for determining critical parameters in the tuning of a proportional controller. In the first step, integral and derivative actions are eliminated by setting Td to zero and Ti to the maximum feasible value after the process has attained steady state. Following this, the proportional gain, </w:t>
      </w:r>
      <w:proofErr w:type="spellStart"/>
      <w:r w:rsidRPr="00FB1B17">
        <w:rPr>
          <w:rFonts w:cstheme="minorHAnsi"/>
          <w:sz w:val="28"/>
          <w:szCs w:val="28"/>
        </w:rPr>
        <w:t>Kp</w:t>
      </w:r>
      <w:proofErr w:type="spellEnd"/>
      <w:r w:rsidRPr="00FB1B17">
        <w:rPr>
          <w:rFonts w:cstheme="minorHAnsi"/>
          <w:sz w:val="28"/>
          <w:szCs w:val="28"/>
        </w:rPr>
        <w:t xml:space="preserve">, is set to a small initial value. A minor, momentary set-point change is then introduced to induce deviation from the set point, and </w:t>
      </w:r>
      <w:proofErr w:type="spellStart"/>
      <w:r w:rsidRPr="00FB1B17">
        <w:rPr>
          <w:rFonts w:cstheme="minorHAnsi"/>
          <w:sz w:val="28"/>
          <w:szCs w:val="28"/>
        </w:rPr>
        <w:t>Kp</w:t>
      </w:r>
      <w:proofErr w:type="spellEnd"/>
      <w:r w:rsidRPr="00FB1B17">
        <w:rPr>
          <w:rFonts w:cstheme="minorHAnsi"/>
          <w:sz w:val="28"/>
          <w:szCs w:val="28"/>
        </w:rPr>
        <w:t xml:space="preserve"> is gradually increased in incremental steps until a continuous cycle ensues. Continuous cycling, characterized by sustained oscillation with a constant amplitude, is a key indicator. The numerical value of </w:t>
      </w:r>
      <w:proofErr w:type="spellStart"/>
      <w:r w:rsidRPr="00FB1B17">
        <w:rPr>
          <w:rFonts w:cstheme="minorHAnsi"/>
          <w:sz w:val="28"/>
          <w:szCs w:val="28"/>
        </w:rPr>
        <w:t>Kp</w:t>
      </w:r>
      <w:proofErr w:type="spellEnd"/>
      <w:r w:rsidRPr="00FB1B17">
        <w:rPr>
          <w:rFonts w:cstheme="minorHAnsi"/>
          <w:sz w:val="28"/>
          <w:szCs w:val="28"/>
        </w:rPr>
        <w:t xml:space="preserve"> at which continuous cycling occurs is defined as the ultimate gain, </w:t>
      </w:r>
      <w:proofErr w:type="spellStart"/>
      <w:r w:rsidRPr="00FB1B17">
        <w:rPr>
          <w:rFonts w:cstheme="minorHAnsi"/>
          <w:sz w:val="28"/>
          <w:szCs w:val="28"/>
        </w:rPr>
        <w:t>Kcu</w:t>
      </w:r>
      <w:proofErr w:type="spellEnd"/>
      <w:r w:rsidRPr="00FB1B17">
        <w:rPr>
          <w:rFonts w:cstheme="minorHAnsi"/>
          <w:sz w:val="28"/>
          <w:szCs w:val="28"/>
        </w:rPr>
        <w:t>. Additionally, the period of the sustained oscillation is denoted as the ultimate period, Tu. This method serves as a practical approach to identify critical parameters for effective proportional-only control tuning.</w:t>
      </w:r>
    </w:p>
    <w:p w14:paraId="0A3BCBB4" w14:textId="519AE98C" w:rsidR="00A21859" w:rsidRDefault="00A21859" w:rsidP="00E93CA8">
      <w:pPr>
        <w:rPr>
          <w:rStyle w:val="oypena"/>
          <w:sz w:val="28"/>
          <w:szCs w:val="28"/>
        </w:rPr>
      </w:pPr>
      <w:r>
        <w:rPr>
          <w:rStyle w:val="oypena"/>
          <w:sz w:val="28"/>
          <w:szCs w:val="28"/>
        </w:rPr>
        <w:t xml:space="preserve">We </w:t>
      </w:r>
      <w:r w:rsidR="00FF6E6D">
        <w:rPr>
          <w:rStyle w:val="oypena"/>
          <w:sz w:val="28"/>
          <w:szCs w:val="28"/>
        </w:rPr>
        <w:t>can find the</w:t>
      </w:r>
      <w:r w:rsidRPr="00A21859">
        <w:rPr>
          <w:rStyle w:val="oypena"/>
          <w:sz w:val="28"/>
          <w:szCs w:val="28"/>
        </w:rPr>
        <w:t xml:space="preserve"> </w:t>
      </w:r>
      <w:proofErr w:type="spellStart"/>
      <w:r w:rsidRPr="00A21859">
        <w:rPr>
          <w:rStyle w:val="oypena"/>
          <w:sz w:val="28"/>
          <w:szCs w:val="28"/>
        </w:rPr>
        <w:t>the</w:t>
      </w:r>
      <w:proofErr w:type="spellEnd"/>
      <w:r w:rsidRPr="00A21859">
        <w:rPr>
          <w:rStyle w:val="oypena"/>
          <w:sz w:val="28"/>
          <w:szCs w:val="28"/>
        </w:rPr>
        <w:t xml:space="preserve"> PID controller </w:t>
      </w:r>
      <w:r w:rsidR="00FF6E6D">
        <w:rPr>
          <w:rStyle w:val="oypena"/>
          <w:sz w:val="28"/>
          <w:szCs w:val="28"/>
        </w:rPr>
        <w:t>values</w:t>
      </w:r>
      <w:r w:rsidRPr="00A21859">
        <w:rPr>
          <w:rStyle w:val="oypena"/>
          <w:sz w:val="28"/>
          <w:szCs w:val="28"/>
        </w:rPr>
        <w:t xml:space="preserve"> using Ziegler-Nichols (Z-N) tuning </w:t>
      </w:r>
      <w:r w:rsidR="00FF6E6D">
        <w:rPr>
          <w:rStyle w:val="oypena"/>
          <w:sz w:val="28"/>
          <w:szCs w:val="28"/>
        </w:rPr>
        <w:t>parameters</w:t>
      </w:r>
      <w:r w:rsidRPr="00A21859">
        <w:rPr>
          <w:rStyle w:val="oypena"/>
          <w:sz w:val="28"/>
          <w:szCs w:val="28"/>
        </w:rPr>
        <w:t xml:space="preserve"> in the Table </w:t>
      </w:r>
      <w:proofErr w:type="gramStart"/>
      <w:r w:rsidRPr="00A21859">
        <w:rPr>
          <w:rStyle w:val="oypena"/>
          <w:sz w:val="28"/>
          <w:szCs w:val="28"/>
        </w:rPr>
        <w:t>below</w:t>
      </w:r>
      <w:r>
        <w:rPr>
          <w:rStyle w:val="oypena"/>
          <w:sz w:val="28"/>
          <w:szCs w:val="28"/>
        </w:rPr>
        <w:t xml:space="preserve"> :</w:t>
      </w:r>
      <w:proofErr w:type="gramEnd"/>
    </w:p>
    <w:p w14:paraId="3AC6FF82" w14:textId="77777777" w:rsidR="00A21859" w:rsidRDefault="00A21859" w:rsidP="00E93CA8">
      <w:pPr>
        <w:rPr>
          <w:rStyle w:val="oypena"/>
          <w:sz w:val="28"/>
          <w:szCs w:val="28"/>
        </w:rPr>
      </w:pPr>
    </w:p>
    <w:p w14:paraId="50FE55B6" w14:textId="315658EA" w:rsidR="00A21859" w:rsidRDefault="00A21859" w:rsidP="00A21859">
      <w:pPr>
        <w:jc w:val="center"/>
        <w:rPr>
          <w:rFonts w:cstheme="minorHAnsi"/>
          <w:sz w:val="48"/>
          <w:szCs w:val="48"/>
        </w:rPr>
      </w:pPr>
      <w:r>
        <w:rPr>
          <w:rStyle w:val="oypena"/>
          <w:noProof/>
          <w:sz w:val="28"/>
          <w:szCs w:val="28"/>
        </w:rPr>
        <w:drawing>
          <wp:inline distT="0" distB="0" distL="0" distR="0" wp14:anchorId="6013612C" wp14:editId="29976DA7">
            <wp:extent cx="4541520" cy="1668780"/>
            <wp:effectExtent l="0" t="0" r="0" b="0"/>
            <wp:docPr id="8809272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520" cy="1668780"/>
                    </a:xfrm>
                    <a:prstGeom prst="rect">
                      <a:avLst/>
                    </a:prstGeom>
                    <a:noFill/>
                    <a:ln>
                      <a:noFill/>
                    </a:ln>
                  </pic:spPr>
                </pic:pic>
              </a:graphicData>
            </a:graphic>
          </wp:inline>
        </w:drawing>
      </w:r>
    </w:p>
    <w:p w14:paraId="4E05E6B1" w14:textId="77777777" w:rsidR="00A21859" w:rsidRDefault="00A21859" w:rsidP="00A21859">
      <w:pPr>
        <w:jc w:val="center"/>
        <w:rPr>
          <w:color w:val="000000"/>
        </w:rPr>
      </w:pPr>
      <w:proofErr w:type="gramStart"/>
      <w:r>
        <w:rPr>
          <w:rFonts w:cstheme="minorHAnsi"/>
          <w:sz w:val="28"/>
          <w:szCs w:val="28"/>
        </w:rPr>
        <w:t>Table :</w:t>
      </w:r>
      <w:proofErr w:type="gramEnd"/>
      <w:r w:rsidRPr="00A21859">
        <w:rPr>
          <w:color w:val="000000"/>
        </w:rPr>
        <w:t xml:space="preserve"> </w:t>
      </w:r>
      <w:r w:rsidRPr="003B0904">
        <w:rPr>
          <w:color w:val="000000"/>
          <w:sz w:val="28"/>
          <w:szCs w:val="28"/>
        </w:rPr>
        <w:t>Controller setting based on the continuous cycling method</w:t>
      </w:r>
    </w:p>
    <w:p w14:paraId="090121E4" w14:textId="77777777" w:rsidR="00A21859" w:rsidRDefault="00A21859" w:rsidP="00A21859">
      <w:pPr>
        <w:jc w:val="center"/>
        <w:rPr>
          <w:color w:val="000000"/>
        </w:rPr>
      </w:pPr>
    </w:p>
    <w:p w14:paraId="761F5355" w14:textId="057E1C0C" w:rsidR="00A21859" w:rsidRPr="003B0904" w:rsidRDefault="003B0904" w:rsidP="003B0904">
      <w:pPr>
        <w:rPr>
          <w:color w:val="000000"/>
          <w:sz w:val="28"/>
          <w:szCs w:val="28"/>
        </w:rPr>
      </w:pPr>
      <w:r w:rsidRPr="003B0904">
        <w:rPr>
          <w:color w:val="000000"/>
          <w:sz w:val="28"/>
          <w:szCs w:val="28"/>
        </w:rPr>
        <w:t xml:space="preserve">its model free approach, </w:t>
      </w:r>
      <w:r w:rsidRPr="003B0904">
        <w:rPr>
          <w:i/>
          <w:iCs/>
          <w:color w:val="000000"/>
          <w:sz w:val="28"/>
          <w:szCs w:val="28"/>
        </w:rPr>
        <w:t>i</w:t>
      </w:r>
      <w:r w:rsidRPr="003B0904">
        <w:rPr>
          <w:color w:val="000000"/>
          <w:sz w:val="28"/>
          <w:szCs w:val="28"/>
        </w:rPr>
        <w:t>.</w:t>
      </w:r>
      <w:r w:rsidRPr="003B0904">
        <w:rPr>
          <w:i/>
          <w:iCs/>
          <w:color w:val="000000"/>
          <w:sz w:val="28"/>
          <w:szCs w:val="28"/>
        </w:rPr>
        <w:t>e</w:t>
      </w:r>
      <w:r w:rsidRPr="003B0904">
        <w:rPr>
          <w:color w:val="000000"/>
          <w:sz w:val="28"/>
          <w:szCs w:val="28"/>
        </w:rPr>
        <w:t>., prior to the tuning no model is required for the process for which the controller is to be tuned.</w:t>
      </w:r>
    </w:p>
    <w:p w14:paraId="65D0BC51" w14:textId="77777777" w:rsidR="003B0904" w:rsidRDefault="003B0904" w:rsidP="00A21859">
      <w:pPr>
        <w:jc w:val="center"/>
        <w:rPr>
          <w:color w:val="000000"/>
        </w:rPr>
      </w:pPr>
    </w:p>
    <w:p w14:paraId="10E3D08D" w14:textId="77777777" w:rsidR="00A21859" w:rsidRDefault="00A21859" w:rsidP="00A21859">
      <w:pPr>
        <w:jc w:val="center"/>
        <w:rPr>
          <w:color w:val="000000"/>
        </w:rPr>
      </w:pPr>
    </w:p>
    <w:p w14:paraId="231E81EA" w14:textId="396EF954" w:rsidR="00F74DF3" w:rsidRPr="003B0904" w:rsidRDefault="00A21859" w:rsidP="003B0904">
      <w:pPr>
        <w:jc w:val="center"/>
        <w:rPr>
          <w:rFonts w:cstheme="minorHAnsi"/>
          <w:sz w:val="28"/>
          <w:szCs w:val="28"/>
        </w:rPr>
      </w:pPr>
      <w:r>
        <w:rPr>
          <w:rFonts w:cstheme="minorHAnsi"/>
          <w:sz w:val="28"/>
          <w:szCs w:val="28"/>
        </w:rPr>
        <w:t xml:space="preserve"> </w:t>
      </w:r>
    </w:p>
    <w:p w14:paraId="7207F215" w14:textId="48B9629D" w:rsidR="00C071D0" w:rsidRDefault="00000000" w:rsidP="00C071D0">
      <w:pPr>
        <w:jc w:val="both"/>
        <w:rPr>
          <w:b/>
          <w:bCs/>
          <w:sz w:val="40"/>
          <w:szCs w:val="40"/>
        </w:rPr>
      </w:pPr>
      <w:r>
        <w:rPr>
          <w:b/>
          <w:bCs/>
          <w:noProof/>
          <w:sz w:val="40"/>
          <w:szCs w:val="40"/>
        </w:rPr>
        <w:lastRenderedPageBreak/>
        <w:pict w14:anchorId="4A24480E">
          <v:rect id="_x0000_s1035" style="position:absolute;left:0;text-align:left;margin-left:-48.6pt;margin-top:-47.4pt;width:544.8pt;height:792.6pt;z-index:251654656" filled="f"/>
        </w:pict>
      </w:r>
      <w:r w:rsidR="00C071D0" w:rsidRPr="00C071D0">
        <w:rPr>
          <w:b/>
          <w:bCs/>
          <w:sz w:val="40"/>
          <w:szCs w:val="40"/>
        </w:rPr>
        <w:t xml:space="preserve">Minimizing Error using </w:t>
      </w:r>
      <w:proofErr w:type="gramStart"/>
      <w:r w:rsidR="00C071D0" w:rsidRPr="00C071D0">
        <w:rPr>
          <w:b/>
          <w:bCs/>
          <w:sz w:val="40"/>
          <w:szCs w:val="40"/>
        </w:rPr>
        <w:t>PSO :</w:t>
      </w:r>
      <w:proofErr w:type="gramEnd"/>
    </w:p>
    <w:p w14:paraId="017EA74F" w14:textId="5EAE8B96" w:rsidR="005822D1" w:rsidRDefault="00C071D0" w:rsidP="005822D1">
      <w:pPr>
        <w:rPr>
          <w:sz w:val="28"/>
          <w:szCs w:val="28"/>
        </w:rPr>
      </w:pPr>
      <w:r>
        <w:rPr>
          <w:sz w:val="28"/>
          <w:szCs w:val="28"/>
        </w:rPr>
        <w:t xml:space="preserve">Objective </w:t>
      </w:r>
      <w:proofErr w:type="gramStart"/>
      <w:r>
        <w:rPr>
          <w:sz w:val="28"/>
          <w:szCs w:val="28"/>
        </w:rPr>
        <w:t>function,  f</w:t>
      </w:r>
      <w:proofErr w:type="gramEnd"/>
      <w:r>
        <w:rPr>
          <w:sz w:val="28"/>
          <w:szCs w:val="28"/>
        </w:rPr>
        <w:t xml:space="preserve"> = IAE + ITAE</w:t>
      </w:r>
      <w:r w:rsidR="005822D1">
        <w:rPr>
          <w:sz w:val="28"/>
          <w:szCs w:val="28"/>
        </w:rPr>
        <w:tab/>
      </w:r>
    </w:p>
    <w:p w14:paraId="0042A8E1" w14:textId="698BC1FA" w:rsidR="00C071D0" w:rsidRDefault="005822D1" w:rsidP="005822D1">
      <w:pPr>
        <w:rPr>
          <w:sz w:val="28"/>
          <w:szCs w:val="28"/>
        </w:rPr>
      </w:pPr>
      <w:r>
        <w:rPr>
          <w:noProof/>
          <w:sz w:val="28"/>
          <w:szCs w:val="28"/>
        </w:rPr>
        <w:drawing>
          <wp:anchor distT="0" distB="0" distL="114300" distR="114300" simplePos="0" relativeHeight="251649536" behindDoc="0" locked="0" layoutInCell="1" allowOverlap="1" wp14:anchorId="21D30DB3" wp14:editId="793863EC">
            <wp:simplePos x="914400" y="1684020"/>
            <wp:positionH relativeFrom="column">
              <wp:align>left</wp:align>
            </wp:positionH>
            <wp:positionV relativeFrom="paragraph">
              <wp:align>top</wp:align>
            </wp:positionV>
            <wp:extent cx="1173480" cy="464820"/>
            <wp:effectExtent l="0" t="0" r="0" b="0"/>
            <wp:wrapSquare wrapText="bothSides"/>
            <wp:docPr id="1742413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3480" cy="464820"/>
                    </a:xfrm>
                    <a:prstGeom prst="rect">
                      <a:avLst/>
                    </a:prstGeom>
                    <a:noFill/>
                    <a:ln>
                      <a:noFill/>
                    </a:ln>
                  </pic:spPr>
                </pic:pic>
              </a:graphicData>
            </a:graphic>
          </wp:anchor>
        </w:drawing>
      </w:r>
      <w:r>
        <w:rPr>
          <w:sz w:val="28"/>
          <w:szCs w:val="28"/>
        </w:rPr>
        <w:br w:type="textWrapping" w:clear="all"/>
      </w:r>
      <w:r>
        <w:rPr>
          <w:noProof/>
          <w:sz w:val="28"/>
          <w:szCs w:val="28"/>
        </w:rPr>
        <w:drawing>
          <wp:inline distT="0" distB="0" distL="0" distR="0" wp14:anchorId="2F5F4989" wp14:editId="334E9A8C">
            <wp:extent cx="1379220" cy="464820"/>
            <wp:effectExtent l="0" t="0" r="0" b="0"/>
            <wp:docPr id="12741314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9220" cy="464820"/>
                    </a:xfrm>
                    <a:prstGeom prst="rect">
                      <a:avLst/>
                    </a:prstGeom>
                    <a:noFill/>
                    <a:ln>
                      <a:noFill/>
                    </a:ln>
                  </pic:spPr>
                </pic:pic>
              </a:graphicData>
            </a:graphic>
          </wp:inline>
        </w:drawing>
      </w:r>
    </w:p>
    <w:p w14:paraId="4464A1A3" w14:textId="77777777" w:rsidR="005822D1" w:rsidRDefault="005822D1" w:rsidP="005822D1">
      <w:pPr>
        <w:rPr>
          <w:sz w:val="28"/>
          <w:szCs w:val="28"/>
        </w:rPr>
      </w:pPr>
    </w:p>
    <w:tbl>
      <w:tblPr>
        <w:tblStyle w:val="TableGrid"/>
        <w:tblW w:w="0" w:type="auto"/>
        <w:tblInd w:w="817" w:type="dxa"/>
        <w:tblLook w:val="04A0" w:firstRow="1" w:lastRow="0" w:firstColumn="1" w:lastColumn="0" w:noHBand="0" w:noVBand="1"/>
      </w:tblPr>
      <w:tblGrid>
        <w:gridCol w:w="3804"/>
        <w:gridCol w:w="4134"/>
      </w:tblGrid>
      <w:tr w:rsidR="005822D1" w14:paraId="1203F8D1" w14:textId="77777777" w:rsidTr="005822D1">
        <w:tc>
          <w:tcPr>
            <w:tcW w:w="3804" w:type="dxa"/>
          </w:tcPr>
          <w:p w14:paraId="0DCA7DFC" w14:textId="0EF9B982" w:rsidR="005822D1" w:rsidRDefault="005822D1" w:rsidP="005822D1">
            <w:pPr>
              <w:rPr>
                <w:sz w:val="28"/>
                <w:szCs w:val="28"/>
              </w:rPr>
            </w:pPr>
            <w:r>
              <w:rPr>
                <w:sz w:val="28"/>
                <w:szCs w:val="28"/>
              </w:rPr>
              <w:t>Population Size</w:t>
            </w:r>
          </w:p>
        </w:tc>
        <w:tc>
          <w:tcPr>
            <w:tcW w:w="4134" w:type="dxa"/>
          </w:tcPr>
          <w:p w14:paraId="2C4FF202" w14:textId="6399C912" w:rsidR="005822D1" w:rsidRDefault="005822D1" w:rsidP="005822D1">
            <w:pPr>
              <w:jc w:val="center"/>
              <w:rPr>
                <w:sz w:val="28"/>
                <w:szCs w:val="28"/>
              </w:rPr>
            </w:pPr>
            <w:r>
              <w:rPr>
                <w:sz w:val="28"/>
                <w:szCs w:val="28"/>
              </w:rPr>
              <w:t>5</w:t>
            </w:r>
          </w:p>
        </w:tc>
      </w:tr>
      <w:tr w:rsidR="005822D1" w14:paraId="3B368628" w14:textId="77777777" w:rsidTr="005822D1">
        <w:tc>
          <w:tcPr>
            <w:tcW w:w="3804" w:type="dxa"/>
          </w:tcPr>
          <w:p w14:paraId="3D6D2558" w14:textId="286443A4" w:rsidR="005822D1" w:rsidRDefault="005822D1" w:rsidP="005822D1">
            <w:pPr>
              <w:rPr>
                <w:sz w:val="28"/>
                <w:szCs w:val="28"/>
              </w:rPr>
            </w:pPr>
            <w:r>
              <w:rPr>
                <w:sz w:val="28"/>
                <w:szCs w:val="28"/>
              </w:rPr>
              <w:t>Decision Variables</w:t>
            </w:r>
          </w:p>
        </w:tc>
        <w:tc>
          <w:tcPr>
            <w:tcW w:w="4134" w:type="dxa"/>
          </w:tcPr>
          <w:p w14:paraId="1F3E7C62" w14:textId="377EE84E" w:rsidR="005822D1" w:rsidRDefault="005822D1" w:rsidP="005822D1">
            <w:pPr>
              <w:jc w:val="center"/>
              <w:rPr>
                <w:sz w:val="28"/>
                <w:szCs w:val="28"/>
              </w:rPr>
            </w:pPr>
            <w:proofErr w:type="spellStart"/>
            <w:r>
              <w:rPr>
                <w:sz w:val="28"/>
                <w:szCs w:val="28"/>
              </w:rPr>
              <w:t>Kp</w:t>
            </w:r>
            <w:proofErr w:type="spellEnd"/>
            <w:r>
              <w:rPr>
                <w:sz w:val="28"/>
                <w:szCs w:val="28"/>
              </w:rPr>
              <w:t xml:space="preserve">, Ki, </w:t>
            </w:r>
            <w:proofErr w:type="spellStart"/>
            <w:r>
              <w:rPr>
                <w:sz w:val="28"/>
                <w:szCs w:val="28"/>
              </w:rPr>
              <w:t>Kd</w:t>
            </w:r>
            <w:proofErr w:type="spellEnd"/>
          </w:p>
        </w:tc>
      </w:tr>
      <w:tr w:rsidR="005822D1" w14:paraId="7A518571" w14:textId="77777777" w:rsidTr="005822D1">
        <w:tc>
          <w:tcPr>
            <w:tcW w:w="3804" w:type="dxa"/>
          </w:tcPr>
          <w:p w14:paraId="35C57C1B" w14:textId="0E9892F0" w:rsidR="005822D1" w:rsidRDefault="005822D1" w:rsidP="005822D1">
            <w:pPr>
              <w:rPr>
                <w:sz w:val="28"/>
                <w:szCs w:val="28"/>
              </w:rPr>
            </w:pPr>
            <w:r>
              <w:rPr>
                <w:sz w:val="28"/>
                <w:szCs w:val="28"/>
              </w:rPr>
              <w:t>Upper Bound</w:t>
            </w:r>
          </w:p>
        </w:tc>
        <w:tc>
          <w:tcPr>
            <w:tcW w:w="4134" w:type="dxa"/>
          </w:tcPr>
          <w:p w14:paraId="7436EDE6" w14:textId="32C4FD98" w:rsidR="005822D1" w:rsidRDefault="005822D1" w:rsidP="005822D1">
            <w:pPr>
              <w:jc w:val="center"/>
              <w:rPr>
                <w:sz w:val="28"/>
                <w:szCs w:val="28"/>
              </w:rPr>
            </w:pPr>
            <w:r>
              <w:rPr>
                <w:sz w:val="28"/>
                <w:szCs w:val="28"/>
              </w:rPr>
              <w:t>10.5, 2.033, 2.033</w:t>
            </w:r>
          </w:p>
        </w:tc>
      </w:tr>
      <w:tr w:rsidR="005822D1" w14:paraId="68C230A4" w14:textId="77777777" w:rsidTr="005822D1">
        <w:tc>
          <w:tcPr>
            <w:tcW w:w="3804" w:type="dxa"/>
          </w:tcPr>
          <w:p w14:paraId="247927AE" w14:textId="48AD71E6" w:rsidR="005822D1" w:rsidRDefault="005822D1" w:rsidP="005822D1">
            <w:pPr>
              <w:rPr>
                <w:sz w:val="28"/>
                <w:szCs w:val="28"/>
              </w:rPr>
            </w:pPr>
            <w:r>
              <w:rPr>
                <w:sz w:val="28"/>
                <w:szCs w:val="28"/>
              </w:rPr>
              <w:t>Lower Bound</w:t>
            </w:r>
          </w:p>
        </w:tc>
        <w:tc>
          <w:tcPr>
            <w:tcW w:w="4134" w:type="dxa"/>
          </w:tcPr>
          <w:p w14:paraId="56F3F9C7" w14:textId="7D300790" w:rsidR="005822D1" w:rsidRDefault="005822D1" w:rsidP="005822D1">
            <w:pPr>
              <w:jc w:val="center"/>
              <w:rPr>
                <w:sz w:val="28"/>
                <w:szCs w:val="28"/>
              </w:rPr>
            </w:pPr>
            <w:r>
              <w:rPr>
                <w:sz w:val="28"/>
                <w:szCs w:val="28"/>
              </w:rPr>
              <w:t>0, 0, 0</w:t>
            </w:r>
          </w:p>
        </w:tc>
      </w:tr>
    </w:tbl>
    <w:p w14:paraId="778D2DCC" w14:textId="77777777" w:rsidR="005229B4" w:rsidRPr="005229B4" w:rsidRDefault="005229B4" w:rsidP="005822D1">
      <w:pPr>
        <w:rPr>
          <w:sz w:val="10"/>
          <w:szCs w:val="10"/>
        </w:rPr>
      </w:pPr>
    </w:p>
    <w:p w14:paraId="587DD796" w14:textId="4FE80D85" w:rsidR="005229B4" w:rsidRDefault="005229B4" w:rsidP="005822D1">
      <w:pPr>
        <w:rPr>
          <w:sz w:val="28"/>
          <w:szCs w:val="28"/>
        </w:rPr>
      </w:pPr>
      <w:r>
        <w:rPr>
          <w:sz w:val="28"/>
          <w:szCs w:val="28"/>
        </w:rPr>
        <w:t xml:space="preserve">Upper </w:t>
      </w:r>
      <w:proofErr w:type="gramStart"/>
      <w:r>
        <w:rPr>
          <w:sz w:val="28"/>
          <w:szCs w:val="28"/>
        </w:rPr>
        <w:t>Bound :</w:t>
      </w:r>
      <w:proofErr w:type="gramEnd"/>
      <w:r>
        <w:rPr>
          <w:sz w:val="28"/>
          <w:szCs w:val="28"/>
        </w:rPr>
        <w:t xml:space="preserve"> Maximum possible value according to Zigler-Nichols tuning.</w:t>
      </w:r>
    </w:p>
    <w:p w14:paraId="5B801E0E" w14:textId="70A8C027" w:rsidR="005822D1" w:rsidRDefault="005822D1" w:rsidP="005822D1">
      <w:pPr>
        <w:rPr>
          <w:b/>
          <w:bCs/>
          <w:sz w:val="40"/>
          <w:szCs w:val="40"/>
        </w:rPr>
      </w:pPr>
      <w:proofErr w:type="gramStart"/>
      <w:r w:rsidRPr="005822D1">
        <w:rPr>
          <w:b/>
          <w:bCs/>
          <w:sz w:val="40"/>
          <w:szCs w:val="40"/>
        </w:rPr>
        <w:t>Result</w:t>
      </w:r>
      <w:r>
        <w:rPr>
          <w:b/>
          <w:bCs/>
          <w:sz w:val="40"/>
          <w:szCs w:val="40"/>
        </w:rPr>
        <w:t xml:space="preserve"> :</w:t>
      </w:r>
      <w:proofErr w:type="gramEnd"/>
    </w:p>
    <w:p w14:paraId="6E50C8B0" w14:textId="77777777" w:rsidR="005822D1" w:rsidRDefault="005822D1" w:rsidP="005822D1">
      <w:pPr>
        <w:rPr>
          <w:b/>
          <w:bCs/>
          <w:sz w:val="40"/>
          <w:szCs w:val="40"/>
        </w:rPr>
      </w:pPr>
    </w:p>
    <w:p w14:paraId="06A9ED31" w14:textId="064F926F" w:rsidR="005822D1" w:rsidRDefault="005822D1" w:rsidP="005822D1">
      <w:pPr>
        <w:rPr>
          <w:sz w:val="40"/>
          <w:szCs w:val="40"/>
        </w:rPr>
      </w:pPr>
      <w:r>
        <w:rPr>
          <w:noProof/>
          <w:sz w:val="40"/>
          <w:szCs w:val="40"/>
        </w:rPr>
        <w:drawing>
          <wp:inline distT="0" distB="0" distL="0" distR="0" wp14:anchorId="246AD727" wp14:editId="28E2226E">
            <wp:extent cx="4800600" cy="3825240"/>
            <wp:effectExtent l="0" t="0" r="0" b="0"/>
            <wp:docPr id="518783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825240"/>
                    </a:xfrm>
                    <a:prstGeom prst="rect">
                      <a:avLst/>
                    </a:prstGeom>
                    <a:noFill/>
                    <a:ln>
                      <a:noFill/>
                    </a:ln>
                  </pic:spPr>
                </pic:pic>
              </a:graphicData>
            </a:graphic>
          </wp:inline>
        </w:drawing>
      </w:r>
    </w:p>
    <w:p w14:paraId="48F4876A" w14:textId="7AD3EB60" w:rsidR="005822D1" w:rsidRDefault="005822D1" w:rsidP="005822D1">
      <w:pPr>
        <w:ind w:left="720" w:firstLine="720"/>
        <w:rPr>
          <w:sz w:val="28"/>
          <w:szCs w:val="28"/>
        </w:rPr>
      </w:pPr>
      <w:r>
        <w:rPr>
          <w:sz w:val="28"/>
          <w:szCs w:val="28"/>
        </w:rPr>
        <w:t>Fig</w:t>
      </w:r>
      <w:r w:rsidR="00B42FE6">
        <w:rPr>
          <w:sz w:val="28"/>
          <w:szCs w:val="28"/>
        </w:rPr>
        <w:t>-</w:t>
      </w:r>
      <w:proofErr w:type="gramStart"/>
      <w:r w:rsidR="00B42FE6">
        <w:rPr>
          <w:sz w:val="28"/>
          <w:szCs w:val="28"/>
        </w:rPr>
        <w:t>3</w:t>
      </w:r>
      <w:r>
        <w:rPr>
          <w:sz w:val="28"/>
          <w:szCs w:val="28"/>
        </w:rPr>
        <w:t xml:space="preserve"> :</w:t>
      </w:r>
      <w:proofErr w:type="gramEnd"/>
      <w:r>
        <w:rPr>
          <w:sz w:val="28"/>
          <w:szCs w:val="28"/>
        </w:rPr>
        <w:t xml:space="preserve"> Output curve for Zigler Nichols Tuning</w:t>
      </w:r>
    </w:p>
    <w:p w14:paraId="5A8C30C7" w14:textId="2EF9B724" w:rsidR="005822D1" w:rsidRDefault="00000000" w:rsidP="005822D1">
      <w:pPr>
        <w:rPr>
          <w:sz w:val="28"/>
          <w:szCs w:val="28"/>
        </w:rPr>
      </w:pPr>
      <w:r>
        <w:rPr>
          <w:noProof/>
          <w:sz w:val="28"/>
          <w:szCs w:val="28"/>
        </w:rPr>
        <w:lastRenderedPageBreak/>
        <w:pict w14:anchorId="1138E887">
          <v:rect id="_x0000_s1036" style="position:absolute;margin-left:-50.4pt;margin-top:-53.65pt;width:549pt;height:805.8pt;z-index:251655680" filled="f"/>
        </w:pict>
      </w:r>
      <w:r w:rsidR="005822D1">
        <w:rPr>
          <w:noProof/>
          <w:sz w:val="28"/>
          <w:szCs w:val="28"/>
        </w:rPr>
        <w:drawing>
          <wp:inline distT="0" distB="0" distL="0" distR="0" wp14:anchorId="526B736E" wp14:editId="4F06B09E">
            <wp:extent cx="4800600" cy="3825240"/>
            <wp:effectExtent l="0" t="0" r="0" b="0"/>
            <wp:docPr id="1278268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3825240"/>
                    </a:xfrm>
                    <a:prstGeom prst="rect">
                      <a:avLst/>
                    </a:prstGeom>
                    <a:noFill/>
                    <a:ln>
                      <a:noFill/>
                    </a:ln>
                  </pic:spPr>
                </pic:pic>
              </a:graphicData>
            </a:graphic>
          </wp:inline>
        </w:drawing>
      </w:r>
    </w:p>
    <w:p w14:paraId="07562114" w14:textId="0E3FB48A" w:rsidR="003B0904" w:rsidRDefault="00B42FE6" w:rsidP="003B0904">
      <w:pPr>
        <w:ind w:left="720"/>
        <w:rPr>
          <w:sz w:val="28"/>
          <w:szCs w:val="28"/>
        </w:rPr>
      </w:pPr>
      <w:r>
        <w:rPr>
          <w:sz w:val="28"/>
          <w:szCs w:val="28"/>
        </w:rPr>
        <w:t>Fig-</w:t>
      </w:r>
      <w:proofErr w:type="gramStart"/>
      <w:r>
        <w:rPr>
          <w:sz w:val="28"/>
          <w:szCs w:val="28"/>
        </w:rPr>
        <w:t>4 :</w:t>
      </w:r>
      <w:proofErr w:type="gramEnd"/>
      <w:r>
        <w:rPr>
          <w:sz w:val="28"/>
          <w:szCs w:val="28"/>
        </w:rPr>
        <w:t xml:space="preserve"> Output Curve for minimizing error using PSO</w:t>
      </w:r>
    </w:p>
    <w:tbl>
      <w:tblPr>
        <w:tblStyle w:val="TableGrid"/>
        <w:tblpPr w:leftFromText="180" w:rightFromText="180" w:vertAnchor="text" w:horzAnchor="margin" w:tblpXSpec="center" w:tblpY="594"/>
        <w:tblW w:w="8613" w:type="dxa"/>
        <w:tblLook w:val="04A0" w:firstRow="1" w:lastRow="0" w:firstColumn="1" w:lastColumn="0" w:noHBand="0" w:noVBand="1"/>
      </w:tblPr>
      <w:tblGrid>
        <w:gridCol w:w="1526"/>
        <w:gridCol w:w="1843"/>
        <w:gridCol w:w="951"/>
        <w:gridCol w:w="891"/>
        <w:gridCol w:w="851"/>
        <w:gridCol w:w="1276"/>
        <w:gridCol w:w="1275"/>
      </w:tblGrid>
      <w:tr w:rsidR="003B0904" w14:paraId="46C950E6" w14:textId="77777777" w:rsidTr="003B0904">
        <w:tc>
          <w:tcPr>
            <w:tcW w:w="1526" w:type="dxa"/>
            <w:shd w:val="clear" w:color="auto" w:fill="92D050"/>
          </w:tcPr>
          <w:p w14:paraId="6447B907" w14:textId="77777777" w:rsidR="003B0904" w:rsidRDefault="003B0904" w:rsidP="003B0904">
            <w:pPr>
              <w:rPr>
                <w:sz w:val="28"/>
                <w:szCs w:val="28"/>
              </w:rPr>
            </w:pPr>
            <w:r>
              <w:rPr>
                <w:sz w:val="28"/>
                <w:szCs w:val="28"/>
              </w:rPr>
              <w:t>Controller</w:t>
            </w:r>
          </w:p>
        </w:tc>
        <w:tc>
          <w:tcPr>
            <w:tcW w:w="1843" w:type="dxa"/>
            <w:shd w:val="clear" w:color="auto" w:fill="92D050"/>
          </w:tcPr>
          <w:p w14:paraId="2E923888" w14:textId="77777777" w:rsidR="003B0904" w:rsidRDefault="003B0904" w:rsidP="003B0904">
            <w:pPr>
              <w:jc w:val="center"/>
              <w:rPr>
                <w:sz w:val="28"/>
                <w:szCs w:val="28"/>
              </w:rPr>
            </w:pPr>
            <w:r>
              <w:rPr>
                <w:sz w:val="28"/>
                <w:szCs w:val="28"/>
              </w:rPr>
              <w:t>Minimization function</w:t>
            </w:r>
          </w:p>
        </w:tc>
        <w:tc>
          <w:tcPr>
            <w:tcW w:w="951" w:type="dxa"/>
            <w:shd w:val="clear" w:color="auto" w:fill="92D050"/>
          </w:tcPr>
          <w:p w14:paraId="3A8F7DF7" w14:textId="77777777" w:rsidR="003B0904" w:rsidRDefault="003B0904" w:rsidP="003B0904">
            <w:pPr>
              <w:rPr>
                <w:sz w:val="28"/>
                <w:szCs w:val="28"/>
              </w:rPr>
            </w:pPr>
            <w:r>
              <w:rPr>
                <w:sz w:val="28"/>
                <w:szCs w:val="28"/>
              </w:rPr>
              <w:t>%OS</w:t>
            </w:r>
          </w:p>
        </w:tc>
        <w:tc>
          <w:tcPr>
            <w:tcW w:w="891" w:type="dxa"/>
            <w:shd w:val="clear" w:color="auto" w:fill="92D050"/>
          </w:tcPr>
          <w:p w14:paraId="2DE04E4A" w14:textId="77777777" w:rsidR="003B0904" w:rsidRDefault="003B0904" w:rsidP="003B0904">
            <w:pPr>
              <w:rPr>
                <w:sz w:val="28"/>
                <w:szCs w:val="28"/>
              </w:rPr>
            </w:pPr>
            <w:r>
              <w:rPr>
                <w:sz w:val="28"/>
                <w:szCs w:val="28"/>
              </w:rPr>
              <w:t>Tr</w:t>
            </w:r>
          </w:p>
        </w:tc>
        <w:tc>
          <w:tcPr>
            <w:tcW w:w="851" w:type="dxa"/>
            <w:shd w:val="clear" w:color="auto" w:fill="92D050"/>
          </w:tcPr>
          <w:p w14:paraId="11283365" w14:textId="77777777" w:rsidR="003B0904" w:rsidRDefault="003B0904" w:rsidP="003B0904">
            <w:pPr>
              <w:rPr>
                <w:sz w:val="28"/>
                <w:szCs w:val="28"/>
              </w:rPr>
            </w:pPr>
            <w:r>
              <w:rPr>
                <w:sz w:val="28"/>
                <w:szCs w:val="28"/>
              </w:rPr>
              <w:t>Ts</w:t>
            </w:r>
          </w:p>
        </w:tc>
        <w:tc>
          <w:tcPr>
            <w:tcW w:w="1276" w:type="dxa"/>
            <w:shd w:val="clear" w:color="auto" w:fill="92D050"/>
          </w:tcPr>
          <w:p w14:paraId="4E485A3F" w14:textId="77777777" w:rsidR="003B0904" w:rsidRDefault="003B0904" w:rsidP="003B0904">
            <w:pPr>
              <w:rPr>
                <w:sz w:val="28"/>
                <w:szCs w:val="28"/>
              </w:rPr>
            </w:pPr>
            <w:r>
              <w:rPr>
                <w:sz w:val="28"/>
                <w:szCs w:val="28"/>
              </w:rPr>
              <w:t>IAE</w:t>
            </w:r>
          </w:p>
        </w:tc>
        <w:tc>
          <w:tcPr>
            <w:tcW w:w="1275" w:type="dxa"/>
            <w:shd w:val="clear" w:color="auto" w:fill="92D050"/>
          </w:tcPr>
          <w:p w14:paraId="48BAF156" w14:textId="77777777" w:rsidR="003B0904" w:rsidRDefault="003B0904" w:rsidP="003B0904">
            <w:pPr>
              <w:rPr>
                <w:sz w:val="28"/>
                <w:szCs w:val="28"/>
              </w:rPr>
            </w:pPr>
            <w:r>
              <w:rPr>
                <w:sz w:val="28"/>
                <w:szCs w:val="28"/>
              </w:rPr>
              <w:t>ITAE</w:t>
            </w:r>
          </w:p>
        </w:tc>
      </w:tr>
      <w:tr w:rsidR="003B0904" w14:paraId="3E76C33C" w14:textId="77777777" w:rsidTr="003B0904">
        <w:trPr>
          <w:trHeight w:val="433"/>
        </w:trPr>
        <w:tc>
          <w:tcPr>
            <w:tcW w:w="1526" w:type="dxa"/>
          </w:tcPr>
          <w:p w14:paraId="34316D88" w14:textId="77777777" w:rsidR="003B0904" w:rsidRDefault="003B0904" w:rsidP="003B0904">
            <w:pPr>
              <w:rPr>
                <w:sz w:val="28"/>
                <w:szCs w:val="28"/>
              </w:rPr>
            </w:pPr>
            <w:r>
              <w:rPr>
                <w:sz w:val="28"/>
                <w:szCs w:val="28"/>
              </w:rPr>
              <w:t>CPID</w:t>
            </w:r>
          </w:p>
        </w:tc>
        <w:tc>
          <w:tcPr>
            <w:tcW w:w="1843" w:type="dxa"/>
          </w:tcPr>
          <w:p w14:paraId="6743DC69" w14:textId="77777777" w:rsidR="003B0904" w:rsidRDefault="003B0904" w:rsidP="003B0904">
            <w:pPr>
              <w:rPr>
                <w:sz w:val="28"/>
                <w:szCs w:val="28"/>
              </w:rPr>
            </w:pPr>
            <w:r>
              <w:rPr>
                <w:sz w:val="28"/>
                <w:szCs w:val="28"/>
              </w:rPr>
              <w:t>IAE + ITAE</w:t>
            </w:r>
          </w:p>
        </w:tc>
        <w:tc>
          <w:tcPr>
            <w:tcW w:w="951" w:type="dxa"/>
          </w:tcPr>
          <w:p w14:paraId="316B9877" w14:textId="77777777" w:rsidR="003B0904" w:rsidRDefault="003B0904" w:rsidP="003B0904">
            <w:pPr>
              <w:rPr>
                <w:sz w:val="28"/>
                <w:szCs w:val="28"/>
              </w:rPr>
            </w:pPr>
            <w:r>
              <w:rPr>
                <w:sz w:val="28"/>
                <w:szCs w:val="28"/>
              </w:rPr>
              <w:t>60%</w:t>
            </w:r>
          </w:p>
        </w:tc>
        <w:tc>
          <w:tcPr>
            <w:tcW w:w="891" w:type="dxa"/>
          </w:tcPr>
          <w:p w14:paraId="07C4CB6D" w14:textId="77777777" w:rsidR="003B0904" w:rsidRDefault="003B0904" w:rsidP="003B0904">
            <w:pPr>
              <w:rPr>
                <w:sz w:val="28"/>
                <w:szCs w:val="28"/>
              </w:rPr>
            </w:pPr>
            <w:r>
              <w:rPr>
                <w:sz w:val="28"/>
                <w:szCs w:val="28"/>
              </w:rPr>
              <w:t>1.4</w:t>
            </w:r>
          </w:p>
        </w:tc>
        <w:tc>
          <w:tcPr>
            <w:tcW w:w="851" w:type="dxa"/>
          </w:tcPr>
          <w:p w14:paraId="23BCBEEF" w14:textId="77777777" w:rsidR="003B0904" w:rsidRDefault="003B0904" w:rsidP="003B0904">
            <w:pPr>
              <w:rPr>
                <w:sz w:val="28"/>
                <w:szCs w:val="28"/>
              </w:rPr>
            </w:pPr>
            <w:r>
              <w:rPr>
                <w:sz w:val="28"/>
                <w:szCs w:val="28"/>
              </w:rPr>
              <w:t>6</w:t>
            </w:r>
          </w:p>
        </w:tc>
        <w:tc>
          <w:tcPr>
            <w:tcW w:w="1276" w:type="dxa"/>
          </w:tcPr>
          <w:p w14:paraId="1AF5A25B" w14:textId="77777777" w:rsidR="003B0904" w:rsidRDefault="003B0904" w:rsidP="003B0904">
            <w:pPr>
              <w:rPr>
                <w:sz w:val="28"/>
                <w:szCs w:val="28"/>
              </w:rPr>
            </w:pPr>
            <w:r>
              <w:rPr>
                <w:sz w:val="28"/>
                <w:szCs w:val="28"/>
              </w:rPr>
              <w:t>1.85</w:t>
            </w:r>
          </w:p>
        </w:tc>
        <w:tc>
          <w:tcPr>
            <w:tcW w:w="1275" w:type="dxa"/>
          </w:tcPr>
          <w:p w14:paraId="5C623421" w14:textId="77777777" w:rsidR="003B0904" w:rsidRDefault="003B0904" w:rsidP="003B0904">
            <w:pPr>
              <w:rPr>
                <w:sz w:val="28"/>
                <w:szCs w:val="28"/>
              </w:rPr>
            </w:pPr>
            <w:r>
              <w:rPr>
                <w:sz w:val="28"/>
                <w:szCs w:val="28"/>
              </w:rPr>
              <w:t>8.24</w:t>
            </w:r>
          </w:p>
        </w:tc>
      </w:tr>
      <w:tr w:rsidR="003B0904" w14:paraId="54591689" w14:textId="77777777" w:rsidTr="003B0904">
        <w:trPr>
          <w:trHeight w:val="412"/>
        </w:trPr>
        <w:tc>
          <w:tcPr>
            <w:tcW w:w="1526" w:type="dxa"/>
          </w:tcPr>
          <w:p w14:paraId="6D2CA831" w14:textId="77777777" w:rsidR="003B0904" w:rsidRDefault="003B0904" w:rsidP="003B0904">
            <w:pPr>
              <w:rPr>
                <w:sz w:val="28"/>
                <w:szCs w:val="28"/>
              </w:rPr>
            </w:pPr>
            <w:r>
              <w:rPr>
                <w:sz w:val="28"/>
                <w:szCs w:val="28"/>
              </w:rPr>
              <w:t>PSO-CPID</w:t>
            </w:r>
          </w:p>
        </w:tc>
        <w:tc>
          <w:tcPr>
            <w:tcW w:w="1843" w:type="dxa"/>
          </w:tcPr>
          <w:p w14:paraId="653D4002" w14:textId="77777777" w:rsidR="003B0904" w:rsidRDefault="003B0904" w:rsidP="003B0904">
            <w:pPr>
              <w:rPr>
                <w:sz w:val="28"/>
                <w:szCs w:val="28"/>
              </w:rPr>
            </w:pPr>
            <w:r>
              <w:rPr>
                <w:sz w:val="28"/>
                <w:szCs w:val="28"/>
              </w:rPr>
              <w:t>IAE + ITAE</w:t>
            </w:r>
          </w:p>
        </w:tc>
        <w:tc>
          <w:tcPr>
            <w:tcW w:w="951" w:type="dxa"/>
          </w:tcPr>
          <w:p w14:paraId="79CD6F41" w14:textId="77777777" w:rsidR="003B0904" w:rsidRDefault="003B0904" w:rsidP="003B0904">
            <w:pPr>
              <w:rPr>
                <w:sz w:val="28"/>
                <w:szCs w:val="28"/>
              </w:rPr>
            </w:pPr>
            <w:r>
              <w:rPr>
                <w:sz w:val="28"/>
                <w:szCs w:val="28"/>
              </w:rPr>
              <w:t>38%</w:t>
            </w:r>
          </w:p>
        </w:tc>
        <w:tc>
          <w:tcPr>
            <w:tcW w:w="891" w:type="dxa"/>
          </w:tcPr>
          <w:p w14:paraId="59320B58" w14:textId="77777777" w:rsidR="003B0904" w:rsidRDefault="003B0904" w:rsidP="003B0904">
            <w:pPr>
              <w:rPr>
                <w:sz w:val="28"/>
                <w:szCs w:val="28"/>
              </w:rPr>
            </w:pPr>
            <w:r>
              <w:rPr>
                <w:sz w:val="28"/>
                <w:szCs w:val="28"/>
              </w:rPr>
              <w:t>1</w:t>
            </w:r>
          </w:p>
        </w:tc>
        <w:tc>
          <w:tcPr>
            <w:tcW w:w="851" w:type="dxa"/>
          </w:tcPr>
          <w:p w14:paraId="6FEA1D30" w14:textId="77777777" w:rsidR="003B0904" w:rsidRDefault="003B0904" w:rsidP="003B0904">
            <w:pPr>
              <w:rPr>
                <w:sz w:val="28"/>
                <w:szCs w:val="28"/>
              </w:rPr>
            </w:pPr>
            <w:r>
              <w:rPr>
                <w:sz w:val="28"/>
                <w:szCs w:val="28"/>
              </w:rPr>
              <w:t>5.2</w:t>
            </w:r>
          </w:p>
        </w:tc>
        <w:tc>
          <w:tcPr>
            <w:tcW w:w="1276" w:type="dxa"/>
          </w:tcPr>
          <w:p w14:paraId="036E9BB3" w14:textId="77777777" w:rsidR="003B0904" w:rsidRDefault="003B0904" w:rsidP="003B0904">
            <w:pPr>
              <w:rPr>
                <w:sz w:val="28"/>
                <w:szCs w:val="28"/>
              </w:rPr>
            </w:pPr>
            <w:r>
              <w:rPr>
                <w:sz w:val="28"/>
                <w:szCs w:val="28"/>
              </w:rPr>
              <w:t>1.27</w:t>
            </w:r>
          </w:p>
        </w:tc>
        <w:tc>
          <w:tcPr>
            <w:tcW w:w="1275" w:type="dxa"/>
          </w:tcPr>
          <w:p w14:paraId="4557CCD0" w14:textId="77777777" w:rsidR="003B0904" w:rsidRDefault="003B0904" w:rsidP="003B0904">
            <w:pPr>
              <w:rPr>
                <w:sz w:val="28"/>
                <w:szCs w:val="28"/>
              </w:rPr>
            </w:pPr>
            <w:r>
              <w:rPr>
                <w:sz w:val="28"/>
                <w:szCs w:val="28"/>
              </w:rPr>
              <w:t>4.66</w:t>
            </w:r>
          </w:p>
        </w:tc>
      </w:tr>
    </w:tbl>
    <w:p w14:paraId="127BC1C4" w14:textId="00C959AA" w:rsidR="00B42FE6" w:rsidRDefault="00B42FE6" w:rsidP="003B0904">
      <w:pPr>
        <w:rPr>
          <w:sz w:val="28"/>
          <w:szCs w:val="28"/>
        </w:rPr>
      </w:pPr>
      <w:r>
        <w:rPr>
          <w:sz w:val="28"/>
          <w:szCs w:val="28"/>
        </w:rPr>
        <w:t xml:space="preserve">If we compare both the </w:t>
      </w:r>
      <w:proofErr w:type="gramStart"/>
      <w:r>
        <w:rPr>
          <w:sz w:val="28"/>
          <w:szCs w:val="28"/>
        </w:rPr>
        <w:t>results :</w:t>
      </w:r>
      <w:proofErr w:type="gramEnd"/>
    </w:p>
    <w:p w14:paraId="4CE71B0F" w14:textId="77777777" w:rsidR="00B42FE6" w:rsidRDefault="00B42FE6" w:rsidP="00B42FE6">
      <w:pPr>
        <w:ind w:left="720"/>
        <w:jc w:val="center"/>
        <w:rPr>
          <w:sz w:val="28"/>
          <w:szCs w:val="28"/>
        </w:rPr>
      </w:pPr>
    </w:p>
    <w:p w14:paraId="5214D768" w14:textId="77777777" w:rsidR="00B42FE6" w:rsidRDefault="00B42FE6" w:rsidP="00B42FE6">
      <w:pPr>
        <w:ind w:left="720"/>
        <w:rPr>
          <w:sz w:val="28"/>
          <w:szCs w:val="28"/>
        </w:rPr>
      </w:pPr>
    </w:p>
    <w:p w14:paraId="138E0331" w14:textId="77777777" w:rsidR="005229B4" w:rsidRDefault="005229B4" w:rsidP="00B42FE6">
      <w:pPr>
        <w:ind w:left="720"/>
        <w:rPr>
          <w:sz w:val="28"/>
          <w:szCs w:val="28"/>
        </w:rPr>
      </w:pPr>
    </w:p>
    <w:p w14:paraId="65E448C2" w14:textId="77777777" w:rsidR="005229B4" w:rsidRDefault="005229B4" w:rsidP="005229B4">
      <w:pPr>
        <w:rPr>
          <w:sz w:val="28"/>
          <w:szCs w:val="28"/>
        </w:rPr>
      </w:pPr>
    </w:p>
    <w:p w14:paraId="66EBD9FE" w14:textId="77777777" w:rsidR="005229B4" w:rsidRDefault="005229B4" w:rsidP="002E7CFE">
      <w:pPr>
        <w:spacing w:line="240" w:lineRule="auto"/>
        <w:rPr>
          <w:sz w:val="36"/>
          <w:szCs w:val="36"/>
        </w:rPr>
      </w:pPr>
    </w:p>
    <w:p w14:paraId="0C4AB5D6" w14:textId="74EB94BD" w:rsidR="002E7CFE" w:rsidRDefault="002E7CFE" w:rsidP="002E7CFE">
      <w:pPr>
        <w:spacing w:line="240" w:lineRule="auto"/>
        <w:rPr>
          <w:sz w:val="36"/>
          <w:szCs w:val="36"/>
        </w:rPr>
      </w:pPr>
    </w:p>
    <w:p w14:paraId="0CB61EF5" w14:textId="77777777" w:rsidR="002E7CFE" w:rsidRDefault="002E7CFE">
      <w:pPr>
        <w:rPr>
          <w:sz w:val="36"/>
          <w:szCs w:val="36"/>
        </w:rPr>
      </w:pPr>
      <w:r>
        <w:rPr>
          <w:sz w:val="36"/>
          <w:szCs w:val="36"/>
        </w:rPr>
        <w:br w:type="page"/>
      </w:r>
    </w:p>
    <w:p w14:paraId="0FF0DFBB" w14:textId="621A2753" w:rsidR="002E7CFE" w:rsidRDefault="00000000" w:rsidP="002E7CFE">
      <w:pPr>
        <w:rPr>
          <w:b/>
          <w:bCs/>
          <w:sz w:val="40"/>
          <w:szCs w:val="40"/>
        </w:rPr>
      </w:pPr>
      <w:r>
        <w:rPr>
          <w:noProof/>
          <w:sz w:val="36"/>
          <w:szCs w:val="36"/>
        </w:rPr>
        <w:lastRenderedPageBreak/>
        <w:pict w14:anchorId="25483575">
          <v:rect id="_x0000_s1037" style="position:absolute;margin-left:-49.8pt;margin-top:-52.2pt;width:549.6pt;height:802.8pt;z-index:251656704" filled="f"/>
        </w:pict>
      </w:r>
      <w:r w:rsidR="002E7CFE" w:rsidRPr="005229B4">
        <w:rPr>
          <w:b/>
          <w:bCs/>
          <w:sz w:val="40"/>
          <w:szCs w:val="40"/>
        </w:rPr>
        <w:t>Conclusion</w:t>
      </w:r>
      <w:r w:rsidR="002E7CFE">
        <w:rPr>
          <w:b/>
          <w:bCs/>
          <w:sz w:val="40"/>
          <w:szCs w:val="40"/>
        </w:rPr>
        <w:t xml:space="preserve"> and Further </w:t>
      </w:r>
      <w:proofErr w:type="gramStart"/>
      <w:r w:rsidR="002E7CFE">
        <w:rPr>
          <w:b/>
          <w:bCs/>
          <w:sz w:val="40"/>
          <w:szCs w:val="40"/>
        </w:rPr>
        <w:t>Scope :</w:t>
      </w:r>
      <w:proofErr w:type="gramEnd"/>
    </w:p>
    <w:p w14:paraId="68706600" w14:textId="6F295C42" w:rsidR="00A75B89" w:rsidRDefault="00A75B89" w:rsidP="00A75B8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A75B89">
        <w:rPr>
          <w:rFonts w:ascii="Segoe UI" w:eastAsia="Times New Roman" w:hAnsi="Segoe UI" w:cs="Segoe UI"/>
          <w:color w:val="000000"/>
          <w:kern w:val="0"/>
          <w:sz w:val="27"/>
          <w:szCs w:val="27"/>
          <w:lang w:eastAsia="en-IN"/>
          <w14:ligatures w14:val="none"/>
        </w:rPr>
        <w:t xml:space="preserve">In our study, we conducted a comprehensive comparison of closed-loop response characteristics for a given process model using PID controllers tuned through Ziegler-Nichols (Z-N) tuning and performance-based tuning with Particle Swarm Optimization (PSO). Alongside response characteristics, various performance indices—such as </w:t>
      </w:r>
      <w:r w:rsidRPr="00A75B89">
        <w:rPr>
          <w:rFonts w:ascii="Segoe UI" w:eastAsia="Times New Roman" w:hAnsi="Segoe UI" w:cs="Segoe UI"/>
          <w:b/>
          <w:bCs/>
          <w:color w:val="000000"/>
          <w:kern w:val="0"/>
          <w:sz w:val="27"/>
          <w:szCs w:val="27"/>
          <w:lang w:eastAsia="en-IN"/>
          <w14:ligatures w14:val="none"/>
        </w:rPr>
        <w:t>percentage overshoot</w:t>
      </w:r>
      <w:r w:rsidRPr="00A75B89">
        <w:rPr>
          <w:rFonts w:ascii="Segoe UI" w:eastAsia="Times New Roman" w:hAnsi="Segoe UI" w:cs="Segoe UI"/>
          <w:color w:val="000000"/>
          <w:kern w:val="0"/>
          <w:sz w:val="27"/>
          <w:szCs w:val="27"/>
          <w:lang w:eastAsia="en-IN"/>
          <w14:ligatures w14:val="none"/>
        </w:rPr>
        <w:t xml:space="preserve"> (%OS), </w:t>
      </w:r>
      <w:r w:rsidRPr="00A75B89">
        <w:rPr>
          <w:rFonts w:ascii="Segoe UI" w:eastAsia="Times New Roman" w:hAnsi="Segoe UI" w:cs="Segoe UI"/>
          <w:b/>
          <w:bCs/>
          <w:color w:val="000000"/>
          <w:kern w:val="0"/>
          <w:sz w:val="27"/>
          <w:szCs w:val="27"/>
          <w:lang w:eastAsia="en-IN"/>
          <w14:ligatures w14:val="none"/>
        </w:rPr>
        <w:t>rise time</w:t>
      </w:r>
      <w:r w:rsidRPr="00A75B89">
        <w:rPr>
          <w:rFonts w:ascii="Segoe UI" w:eastAsia="Times New Roman" w:hAnsi="Segoe UI" w:cs="Segoe UI"/>
          <w:color w:val="000000"/>
          <w:kern w:val="0"/>
          <w:sz w:val="27"/>
          <w:szCs w:val="27"/>
          <w:lang w:eastAsia="en-IN"/>
          <w14:ligatures w14:val="none"/>
        </w:rPr>
        <w:t xml:space="preserve"> (</w:t>
      </w:r>
      <w:r>
        <w:rPr>
          <w:rFonts w:ascii="Segoe UI" w:eastAsia="Times New Roman" w:hAnsi="Segoe UI" w:cs="Segoe UI"/>
          <w:color w:val="000000"/>
          <w:kern w:val="0"/>
          <w:sz w:val="27"/>
          <w:szCs w:val="27"/>
          <w:lang w:eastAsia="en-IN"/>
          <w14:ligatures w14:val="none"/>
        </w:rPr>
        <w:t>T</w:t>
      </w:r>
      <w:r w:rsidRPr="00A75B89">
        <w:rPr>
          <w:rFonts w:ascii="Segoe UI" w:eastAsia="Times New Roman" w:hAnsi="Segoe UI" w:cs="Segoe UI"/>
          <w:color w:val="000000"/>
          <w:kern w:val="0"/>
          <w:sz w:val="27"/>
          <w:szCs w:val="27"/>
          <w:lang w:eastAsia="en-IN"/>
          <w14:ligatures w14:val="none"/>
        </w:rPr>
        <w:t xml:space="preserve">r), </w:t>
      </w:r>
      <w:r w:rsidRPr="00A75B89">
        <w:rPr>
          <w:rFonts w:ascii="Segoe UI" w:eastAsia="Times New Roman" w:hAnsi="Segoe UI" w:cs="Segoe UI"/>
          <w:b/>
          <w:bCs/>
          <w:color w:val="000000"/>
          <w:kern w:val="0"/>
          <w:sz w:val="27"/>
          <w:szCs w:val="27"/>
          <w:lang w:eastAsia="en-IN"/>
          <w14:ligatures w14:val="none"/>
        </w:rPr>
        <w:t>settling time</w:t>
      </w:r>
      <w:r w:rsidRPr="00A75B89">
        <w:rPr>
          <w:rFonts w:ascii="Segoe UI" w:eastAsia="Times New Roman" w:hAnsi="Segoe UI" w:cs="Segoe UI"/>
          <w:color w:val="000000"/>
          <w:kern w:val="0"/>
          <w:sz w:val="27"/>
          <w:szCs w:val="27"/>
          <w:lang w:eastAsia="en-IN"/>
          <w14:ligatures w14:val="none"/>
        </w:rPr>
        <w:t xml:space="preserve"> (</w:t>
      </w:r>
      <w:r>
        <w:rPr>
          <w:rFonts w:ascii="Segoe UI" w:eastAsia="Times New Roman" w:hAnsi="Segoe UI" w:cs="Segoe UI"/>
          <w:color w:val="000000"/>
          <w:kern w:val="0"/>
          <w:sz w:val="27"/>
          <w:szCs w:val="27"/>
          <w:lang w:eastAsia="en-IN"/>
          <w14:ligatures w14:val="none"/>
        </w:rPr>
        <w:t>T</w:t>
      </w:r>
      <w:r w:rsidRPr="00A75B89">
        <w:rPr>
          <w:rFonts w:ascii="Segoe UI" w:eastAsia="Times New Roman" w:hAnsi="Segoe UI" w:cs="Segoe UI"/>
          <w:color w:val="000000"/>
          <w:kern w:val="0"/>
          <w:sz w:val="27"/>
          <w:szCs w:val="27"/>
          <w:lang w:eastAsia="en-IN"/>
          <w14:ligatures w14:val="none"/>
        </w:rPr>
        <w:t xml:space="preserve">s), integral absolute error (IAE), and integral time absolute error (ITAE)—were calculated for each controller. </w:t>
      </w:r>
    </w:p>
    <w:p w14:paraId="43940D50" w14:textId="08DB8455" w:rsidR="00A75B89" w:rsidRPr="00A75B89" w:rsidRDefault="00A75B89" w:rsidP="00A75B8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A75B89">
        <w:rPr>
          <w:rFonts w:ascii="Segoe UI" w:eastAsia="Times New Roman" w:hAnsi="Segoe UI" w:cs="Segoe UI"/>
          <w:color w:val="000000"/>
          <w:kern w:val="0"/>
          <w:sz w:val="27"/>
          <w:szCs w:val="27"/>
          <w:lang w:eastAsia="en-IN"/>
          <w14:ligatures w14:val="none"/>
        </w:rPr>
        <w:t>The PSO-CPID controller outperformed the CPID controller, particularly when compared to controllers tuned using Z-N tuning. The utilization of Ziegler-Nichols-based continuous cycling method for tuning relations, chosen for its widespread acceptance and simple relational expression, facilitated this comparative analysis. The promising results from PSO-CPID suggest its potential for optimizing the performance of more advanced controllers, including adaptive PID controllers, opening avenues for further improvements in controller design and application.</w:t>
      </w:r>
    </w:p>
    <w:p w14:paraId="21CF9EAA" w14:textId="77777777" w:rsidR="00A75B89" w:rsidRPr="00A75B89" w:rsidRDefault="00A75B89" w:rsidP="00A75B89">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A75B89">
        <w:rPr>
          <w:rFonts w:ascii="Arial" w:eastAsia="Times New Roman" w:hAnsi="Arial" w:cs="Arial"/>
          <w:vanish/>
          <w:kern w:val="0"/>
          <w:sz w:val="16"/>
          <w:szCs w:val="16"/>
          <w:lang w:eastAsia="en-IN"/>
          <w14:ligatures w14:val="none"/>
        </w:rPr>
        <w:t>Top of Form</w:t>
      </w:r>
    </w:p>
    <w:p w14:paraId="7BC2A2C7" w14:textId="58C9F81E" w:rsidR="002E7CFE" w:rsidRPr="002E7CFE" w:rsidRDefault="002E7CFE" w:rsidP="002E7CFE">
      <w:pPr>
        <w:spacing w:line="240" w:lineRule="auto"/>
        <w:rPr>
          <w:sz w:val="36"/>
          <w:szCs w:val="36"/>
        </w:rPr>
      </w:pPr>
    </w:p>
    <w:sectPr w:rsidR="002E7CFE" w:rsidRPr="002E7C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27D11" w14:textId="77777777" w:rsidR="00FD7214" w:rsidRDefault="00FD7214" w:rsidP="00C4363A">
      <w:pPr>
        <w:spacing w:after="0" w:line="240" w:lineRule="auto"/>
      </w:pPr>
      <w:r>
        <w:separator/>
      </w:r>
    </w:p>
  </w:endnote>
  <w:endnote w:type="continuationSeparator" w:id="0">
    <w:p w14:paraId="32B65369" w14:textId="77777777" w:rsidR="00FD7214" w:rsidRDefault="00FD7214" w:rsidP="00C4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9A57F" w14:textId="77777777" w:rsidR="00FD7214" w:rsidRDefault="00FD7214" w:rsidP="00C4363A">
      <w:pPr>
        <w:spacing w:after="0" w:line="240" w:lineRule="auto"/>
      </w:pPr>
      <w:r>
        <w:separator/>
      </w:r>
    </w:p>
  </w:footnote>
  <w:footnote w:type="continuationSeparator" w:id="0">
    <w:p w14:paraId="1B7CAF77" w14:textId="77777777" w:rsidR="00FD7214" w:rsidRDefault="00FD7214" w:rsidP="00C436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7E10"/>
    <w:rsid w:val="00227E10"/>
    <w:rsid w:val="002E7CFE"/>
    <w:rsid w:val="003B0904"/>
    <w:rsid w:val="005229B4"/>
    <w:rsid w:val="005822D1"/>
    <w:rsid w:val="007E27A1"/>
    <w:rsid w:val="00834A50"/>
    <w:rsid w:val="00886B9B"/>
    <w:rsid w:val="008F03DF"/>
    <w:rsid w:val="00946B4C"/>
    <w:rsid w:val="0095156D"/>
    <w:rsid w:val="00A162EE"/>
    <w:rsid w:val="00A21859"/>
    <w:rsid w:val="00A437D9"/>
    <w:rsid w:val="00A75B89"/>
    <w:rsid w:val="00B42FE6"/>
    <w:rsid w:val="00B96EA9"/>
    <w:rsid w:val="00C071D0"/>
    <w:rsid w:val="00C4363A"/>
    <w:rsid w:val="00D1202B"/>
    <w:rsid w:val="00D255FD"/>
    <w:rsid w:val="00DC548C"/>
    <w:rsid w:val="00E75FC3"/>
    <w:rsid w:val="00E93CA8"/>
    <w:rsid w:val="00EB2B15"/>
    <w:rsid w:val="00F440CE"/>
    <w:rsid w:val="00F74DF3"/>
    <w:rsid w:val="00FB1B17"/>
    <w:rsid w:val="00FD7214"/>
    <w:rsid w:val="00FF4BE2"/>
    <w:rsid w:val="00FF6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rules v:ext="edit">
        <o:r id="V:Rule1" type="connector" idref="#_x0000_s1044"/>
        <o:r id="V:Rule2" type="connector" idref="#_x0000_s1043"/>
        <o:r id="V:Rule3" type="connector" idref="#_x0000_s1050"/>
      </o:rules>
    </o:shapelayout>
  </w:shapeDefaults>
  <w:decimalSymbol w:val="."/>
  <w:listSeparator w:val=","/>
  <w14:docId w14:val="10DE5449"/>
  <w15:chartTrackingRefBased/>
  <w15:docId w15:val="{A2F62C3C-1F2A-440D-8BF7-59AE00888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7E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7E10"/>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227E10"/>
    <w:rPr>
      <w:rFonts w:eastAsiaTheme="minorEastAsia"/>
      <w:kern w:val="0"/>
      <w:lang w:val="en-US"/>
    </w:rPr>
  </w:style>
  <w:style w:type="character" w:customStyle="1" w:styleId="Heading2Char">
    <w:name w:val="Heading 2 Char"/>
    <w:basedOn w:val="DefaultParagraphFont"/>
    <w:link w:val="Heading2"/>
    <w:uiPriority w:val="9"/>
    <w:rsid w:val="00227E1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27E1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27E1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apple-tab-span">
    <w:name w:val="apple-tab-span"/>
    <w:basedOn w:val="DefaultParagraphFont"/>
    <w:rsid w:val="00D1202B"/>
  </w:style>
  <w:style w:type="character" w:customStyle="1" w:styleId="oypena">
    <w:name w:val="oypena"/>
    <w:basedOn w:val="DefaultParagraphFont"/>
    <w:rsid w:val="0095156D"/>
  </w:style>
  <w:style w:type="table" w:styleId="TableGrid">
    <w:name w:val="Table Grid"/>
    <w:basedOn w:val="TableNormal"/>
    <w:uiPriority w:val="39"/>
    <w:rsid w:val="00582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gsua">
    <w:name w:val="cvgsua"/>
    <w:basedOn w:val="Normal"/>
    <w:rsid w:val="002E7CF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C43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63A"/>
  </w:style>
  <w:style w:type="paragraph" w:styleId="Footer">
    <w:name w:val="footer"/>
    <w:basedOn w:val="Normal"/>
    <w:link w:val="FooterChar"/>
    <w:uiPriority w:val="99"/>
    <w:unhideWhenUsed/>
    <w:rsid w:val="00C43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63A"/>
  </w:style>
  <w:style w:type="character" w:styleId="PlaceholderText">
    <w:name w:val="Placeholder Text"/>
    <w:basedOn w:val="DefaultParagraphFont"/>
    <w:uiPriority w:val="99"/>
    <w:semiHidden/>
    <w:rsid w:val="00F74DF3"/>
    <w:rPr>
      <w:color w:val="666666"/>
    </w:rPr>
  </w:style>
  <w:style w:type="paragraph" w:styleId="ListParagraph">
    <w:name w:val="List Paragraph"/>
    <w:basedOn w:val="Normal"/>
    <w:uiPriority w:val="34"/>
    <w:qFormat/>
    <w:rsid w:val="00F74DF3"/>
    <w:pPr>
      <w:ind w:left="720"/>
      <w:contextualSpacing/>
    </w:pPr>
  </w:style>
  <w:style w:type="paragraph" w:styleId="z-TopofForm">
    <w:name w:val="HTML Top of Form"/>
    <w:basedOn w:val="Normal"/>
    <w:next w:val="Normal"/>
    <w:link w:val="z-TopofFormChar"/>
    <w:hidden/>
    <w:uiPriority w:val="99"/>
    <w:semiHidden/>
    <w:unhideWhenUsed/>
    <w:rsid w:val="00A75B89"/>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A75B89"/>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6471">
      <w:bodyDiv w:val="1"/>
      <w:marLeft w:val="0"/>
      <w:marRight w:val="0"/>
      <w:marTop w:val="0"/>
      <w:marBottom w:val="0"/>
      <w:divBdr>
        <w:top w:val="none" w:sz="0" w:space="0" w:color="auto"/>
        <w:left w:val="none" w:sz="0" w:space="0" w:color="auto"/>
        <w:bottom w:val="none" w:sz="0" w:space="0" w:color="auto"/>
        <w:right w:val="none" w:sz="0" w:space="0" w:color="auto"/>
      </w:divBdr>
    </w:div>
    <w:div w:id="355423978">
      <w:bodyDiv w:val="1"/>
      <w:marLeft w:val="0"/>
      <w:marRight w:val="0"/>
      <w:marTop w:val="0"/>
      <w:marBottom w:val="0"/>
      <w:divBdr>
        <w:top w:val="none" w:sz="0" w:space="0" w:color="auto"/>
        <w:left w:val="none" w:sz="0" w:space="0" w:color="auto"/>
        <w:bottom w:val="none" w:sz="0" w:space="0" w:color="auto"/>
        <w:right w:val="none" w:sz="0" w:space="0" w:color="auto"/>
      </w:divBdr>
    </w:div>
    <w:div w:id="444272747">
      <w:bodyDiv w:val="1"/>
      <w:marLeft w:val="0"/>
      <w:marRight w:val="0"/>
      <w:marTop w:val="0"/>
      <w:marBottom w:val="0"/>
      <w:divBdr>
        <w:top w:val="none" w:sz="0" w:space="0" w:color="auto"/>
        <w:left w:val="none" w:sz="0" w:space="0" w:color="auto"/>
        <w:bottom w:val="none" w:sz="0" w:space="0" w:color="auto"/>
        <w:right w:val="none" w:sz="0" w:space="0" w:color="auto"/>
      </w:divBdr>
    </w:div>
    <w:div w:id="757941719">
      <w:bodyDiv w:val="1"/>
      <w:marLeft w:val="0"/>
      <w:marRight w:val="0"/>
      <w:marTop w:val="0"/>
      <w:marBottom w:val="0"/>
      <w:divBdr>
        <w:top w:val="none" w:sz="0" w:space="0" w:color="auto"/>
        <w:left w:val="none" w:sz="0" w:space="0" w:color="auto"/>
        <w:bottom w:val="none" w:sz="0" w:space="0" w:color="auto"/>
        <w:right w:val="none" w:sz="0" w:space="0" w:color="auto"/>
      </w:divBdr>
      <w:divsChild>
        <w:div w:id="1892769508">
          <w:marLeft w:val="0"/>
          <w:marRight w:val="0"/>
          <w:marTop w:val="0"/>
          <w:marBottom w:val="0"/>
          <w:divBdr>
            <w:top w:val="single" w:sz="2" w:space="0" w:color="D9D9E3"/>
            <w:left w:val="single" w:sz="2" w:space="0" w:color="D9D9E3"/>
            <w:bottom w:val="single" w:sz="2" w:space="0" w:color="D9D9E3"/>
            <w:right w:val="single" w:sz="2" w:space="0" w:color="D9D9E3"/>
          </w:divBdr>
          <w:divsChild>
            <w:div w:id="316107853">
              <w:marLeft w:val="0"/>
              <w:marRight w:val="0"/>
              <w:marTop w:val="0"/>
              <w:marBottom w:val="0"/>
              <w:divBdr>
                <w:top w:val="single" w:sz="2" w:space="0" w:color="D9D9E3"/>
                <w:left w:val="single" w:sz="2" w:space="0" w:color="D9D9E3"/>
                <w:bottom w:val="single" w:sz="2" w:space="0" w:color="D9D9E3"/>
                <w:right w:val="single" w:sz="2" w:space="0" w:color="D9D9E3"/>
              </w:divBdr>
              <w:divsChild>
                <w:div w:id="1625388481">
                  <w:marLeft w:val="0"/>
                  <w:marRight w:val="0"/>
                  <w:marTop w:val="0"/>
                  <w:marBottom w:val="0"/>
                  <w:divBdr>
                    <w:top w:val="single" w:sz="2" w:space="0" w:color="D9D9E3"/>
                    <w:left w:val="single" w:sz="2" w:space="0" w:color="D9D9E3"/>
                    <w:bottom w:val="single" w:sz="2" w:space="0" w:color="D9D9E3"/>
                    <w:right w:val="single" w:sz="2" w:space="0" w:color="D9D9E3"/>
                  </w:divBdr>
                  <w:divsChild>
                    <w:div w:id="495418142">
                      <w:marLeft w:val="0"/>
                      <w:marRight w:val="0"/>
                      <w:marTop w:val="0"/>
                      <w:marBottom w:val="0"/>
                      <w:divBdr>
                        <w:top w:val="single" w:sz="2" w:space="0" w:color="D9D9E3"/>
                        <w:left w:val="single" w:sz="2" w:space="0" w:color="D9D9E3"/>
                        <w:bottom w:val="single" w:sz="2" w:space="0" w:color="D9D9E3"/>
                        <w:right w:val="single" w:sz="2" w:space="0" w:color="D9D9E3"/>
                      </w:divBdr>
                      <w:divsChild>
                        <w:div w:id="554241726">
                          <w:marLeft w:val="0"/>
                          <w:marRight w:val="0"/>
                          <w:marTop w:val="0"/>
                          <w:marBottom w:val="0"/>
                          <w:divBdr>
                            <w:top w:val="single" w:sz="2" w:space="0" w:color="D9D9E3"/>
                            <w:left w:val="single" w:sz="2" w:space="0" w:color="D9D9E3"/>
                            <w:bottom w:val="single" w:sz="2" w:space="0" w:color="D9D9E3"/>
                            <w:right w:val="single" w:sz="2" w:space="0" w:color="D9D9E3"/>
                          </w:divBdr>
                          <w:divsChild>
                            <w:div w:id="1183594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022715">
                                  <w:marLeft w:val="0"/>
                                  <w:marRight w:val="0"/>
                                  <w:marTop w:val="0"/>
                                  <w:marBottom w:val="0"/>
                                  <w:divBdr>
                                    <w:top w:val="single" w:sz="2" w:space="0" w:color="D9D9E3"/>
                                    <w:left w:val="single" w:sz="2" w:space="0" w:color="D9D9E3"/>
                                    <w:bottom w:val="single" w:sz="2" w:space="0" w:color="D9D9E3"/>
                                    <w:right w:val="single" w:sz="2" w:space="0" w:color="D9D9E3"/>
                                  </w:divBdr>
                                  <w:divsChild>
                                    <w:div w:id="859898756">
                                      <w:marLeft w:val="0"/>
                                      <w:marRight w:val="0"/>
                                      <w:marTop w:val="0"/>
                                      <w:marBottom w:val="0"/>
                                      <w:divBdr>
                                        <w:top w:val="single" w:sz="2" w:space="0" w:color="D9D9E3"/>
                                        <w:left w:val="single" w:sz="2" w:space="0" w:color="D9D9E3"/>
                                        <w:bottom w:val="single" w:sz="2" w:space="0" w:color="D9D9E3"/>
                                        <w:right w:val="single" w:sz="2" w:space="0" w:color="D9D9E3"/>
                                      </w:divBdr>
                                      <w:divsChild>
                                        <w:div w:id="1570505172">
                                          <w:marLeft w:val="0"/>
                                          <w:marRight w:val="0"/>
                                          <w:marTop w:val="0"/>
                                          <w:marBottom w:val="0"/>
                                          <w:divBdr>
                                            <w:top w:val="single" w:sz="2" w:space="0" w:color="D9D9E3"/>
                                            <w:left w:val="single" w:sz="2" w:space="0" w:color="D9D9E3"/>
                                            <w:bottom w:val="single" w:sz="2" w:space="0" w:color="D9D9E3"/>
                                            <w:right w:val="single" w:sz="2" w:space="0" w:color="D9D9E3"/>
                                          </w:divBdr>
                                          <w:divsChild>
                                            <w:div w:id="1808280501">
                                              <w:marLeft w:val="0"/>
                                              <w:marRight w:val="0"/>
                                              <w:marTop w:val="0"/>
                                              <w:marBottom w:val="0"/>
                                              <w:divBdr>
                                                <w:top w:val="single" w:sz="2" w:space="0" w:color="D9D9E3"/>
                                                <w:left w:val="single" w:sz="2" w:space="0" w:color="D9D9E3"/>
                                                <w:bottom w:val="single" w:sz="2" w:space="0" w:color="D9D9E3"/>
                                                <w:right w:val="single" w:sz="2" w:space="0" w:color="D9D9E3"/>
                                              </w:divBdr>
                                              <w:divsChild>
                                                <w:div w:id="661860028">
                                                  <w:marLeft w:val="0"/>
                                                  <w:marRight w:val="0"/>
                                                  <w:marTop w:val="0"/>
                                                  <w:marBottom w:val="0"/>
                                                  <w:divBdr>
                                                    <w:top w:val="single" w:sz="2" w:space="0" w:color="D9D9E3"/>
                                                    <w:left w:val="single" w:sz="2" w:space="0" w:color="D9D9E3"/>
                                                    <w:bottom w:val="single" w:sz="2" w:space="0" w:color="D9D9E3"/>
                                                    <w:right w:val="single" w:sz="2" w:space="0" w:color="D9D9E3"/>
                                                  </w:divBdr>
                                                  <w:divsChild>
                                                    <w:div w:id="85603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9678293">
          <w:marLeft w:val="0"/>
          <w:marRight w:val="0"/>
          <w:marTop w:val="0"/>
          <w:marBottom w:val="0"/>
          <w:divBdr>
            <w:top w:val="none" w:sz="0" w:space="0" w:color="auto"/>
            <w:left w:val="none" w:sz="0" w:space="0" w:color="auto"/>
            <w:bottom w:val="none" w:sz="0" w:space="0" w:color="auto"/>
            <w:right w:val="none" w:sz="0" w:space="0" w:color="auto"/>
          </w:divBdr>
        </w:div>
      </w:divsChild>
    </w:div>
    <w:div w:id="1144077781">
      <w:bodyDiv w:val="1"/>
      <w:marLeft w:val="0"/>
      <w:marRight w:val="0"/>
      <w:marTop w:val="0"/>
      <w:marBottom w:val="0"/>
      <w:divBdr>
        <w:top w:val="none" w:sz="0" w:space="0" w:color="auto"/>
        <w:left w:val="none" w:sz="0" w:space="0" w:color="auto"/>
        <w:bottom w:val="none" w:sz="0" w:space="0" w:color="auto"/>
        <w:right w:val="none" w:sz="0" w:space="0" w:color="auto"/>
      </w:divBdr>
    </w:div>
    <w:div w:id="1767388580">
      <w:bodyDiv w:val="1"/>
      <w:marLeft w:val="0"/>
      <w:marRight w:val="0"/>
      <w:marTop w:val="0"/>
      <w:marBottom w:val="0"/>
      <w:divBdr>
        <w:top w:val="none" w:sz="0" w:space="0" w:color="auto"/>
        <w:left w:val="none" w:sz="0" w:space="0" w:color="auto"/>
        <w:bottom w:val="none" w:sz="0" w:space="0" w:color="auto"/>
        <w:right w:val="none" w:sz="0" w:space="0" w:color="auto"/>
      </w:divBdr>
    </w:div>
    <w:div w:id="207693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10</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uddiptta deka</dc:creator>
  <cp:keywords/>
  <dc:description/>
  <cp:lastModifiedBy>uddiptta deka</cp:lastModifiedBy>
  <cp:revision>3</cp:revision>
  <cp:lastPrinted>2023-11-29T14:27:00Z</cp:lastPrinted>
  <dcterms:created xsi:type="dcterms:W3CDTF">2023-11-29T09:40:00Z</dcterms:created>
  <dcterms:modified xsi:type="dcterms:W3CDTF">2024-09-01T13:39:00Z</dcterms:modified>
</cp:coreProperties>
</file>