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989C8" w14:textId="5790E1F7" w:rsidR="0013109C" w:rsidRDefault="00EE10A1" w:rsidP="00EE10A1">
      <w:pPr>
        <w:spacing w:after="0"/>
        <w:jc w:val="center"/>
        <w:rPr>
          <w:rFonts w:ascii="Arial" w:hAnsi="Arial" w:cs="Arial"/>
          <w:b/>
          <w:bCs/>
          <w:sz w:val="46"/>
          <w:szCs w:val="46"/>
        </w:rPr>
      </w:pPr>
      <w:r>
        <w:rPr>
          <w:rFonts w:ascii="Arial" w:hAnsi="Arial" w:cs="Arial"/>
          <w:b/>
          <w:bCs/>
          <w:sz w:val="46"/>
          <w:szCs w:val="46"/>
        </w:rPr>
        <w:t>BCNF</w:t>
      </w:r>
    </w:p>
    <w:p w14:paraId="6C39A38F" w14:textId="636E3C3A" w:rsidR="00EE10A1" w:rsidRDefault="00EE10A1" w:rsidP="00EE10A1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EE10A1">
        <w:rPr>
          <w:rFonts w:ascii="Arial" w:hAnsi="Arial" w:cs="Arial"/>
          <w:sz w:val="28"/>
          <w:szCs w:val="28"/>
        </w:rPr>
        <w:t>Forma Normal de Boyce-Codd</w:t>
      </w:r>
    </w:p>
    <w:p w14:paraId="170971BD" w14:textId="77777777" w:rsidR="00EE10A1" w:rsidRPr="00EE10A1" w:rsidRDefault="00EE10A1" w:rsidP="00EE10A1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0AD27A78" w14:textId="596B0F52" w:rsidR="0013109C" w:rsidRDefault="0013109C" w:rsidP="0013109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DEFINICIONES</w:t>
      </w:r>
    </w:p>
    <w:p w14:paraId="7B379474" w14:textId="7B3C2B38" w:rsidR="00EE10A1" w:rsidRDefault="00EE10A1" w:rsidP="0013109C">
      <w:pPr>
        <w:rPr>
          <w:rFonts w:ascii="Arial" w:hAnsi="Arial" w:cs="Arial"/>
          <w:sz w:val="24"/>
          <w:szCs w:val="24"/>
        </w:rPr>
      </w:pPr>
      <w:r w:rsidRPr="00EE10A1">
        <w:rPr>
          <w:rFonts w:ascii="Arial" w:hAnsi="Arial" w:cs="Arial"/>
          <w:sz w:val="24"/>
          <w:szCs w:val="24"/>
        </w:rPr>
        <w:t>Esta forma normal es como una extensión de la tercera forma normal, una mejora.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E530199" w14:textId="0F1BAF57" w:rsidR="00EE10A1" w:rsidRPr="00EE10A1" w:rsidRDefault="00EE10A1" w:rsidP="00B64533">
      <w:pPr>
        <w:jc w:val="center"/>
        <w:rPr>
          <w:rFonts w:ascii="Arial" w:hAnsi="Arial" w:cs="Arial"/>
          <w:sz w:val="24"/>
          <w:szCs w:val="24"/>
        </w:rPr>
      </w:pPr>
      <w:r w:rsidRPr="00EE10A1">
        <w:rPr>
          <w:rFonts w:ascii="Arial" w:hAnsi="Arial" w:cs="Arial"/>
          <w:sz w:val="24"/>
          <w:szCs w:val="24"/>
        </w:rPr>
        <w:drawing>
          <wp:inline distT="0" distB="0" distL="0" distR="0" wp14:anchorId="34224B70" wp14:editId="4577B982">
            <wp:extent cx="6128325" cy="593744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0346" cy="59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2DDE" w14:textId="7F22A990" w:rsidR="0013109C" w:rsidRPr="006F66B6" w:rsidRDefault="00EE10A1" w:rsidP="006F66B6">
      <w:pPr>
        <w:jc w:val="both"/>
        <w:rPr>
          <w:rFonts w:ascii="Arial" w:hAnsi="Arial" w:cs="Arial"/>
        </w:rPr>
      </w:pPr>
      <w:r w:rsidRPr="006F66B6">
        <w:rPr>
          <w:rFonts w:ascii="Arial" w:hAnsi="Arial" w:cs="Arial"/>
        </w:rPr>
        <w:t xml:space="preserve">¿Qué es un determinante? Un determinante es una columna que va a definir funcionalmente a otra columna. Todo determinante tiene que ser una clave candidate. Un determinante es una columna que puede definir funcionalmente a otra. ¿Y que significa que tiene que ser clave candidata? Si es clave candidata, una columna que puede llegar a ser determinante, podemos decir que es candidato del registro del cual estamos. Es decir, de la tabla de la que estamos, pero si esta columna </w:t>
      </w:r>
      <w:r w:rsidR="006F66B6" w:rsidRPr="006F66B6">
        <w:rPr>
          <w:rFonts w:ascii="Arial" w:hAnsi="Arial" w:cs="Arial"/>
        </w:rPr>
        <w:t>fuera</w:t>
      </w:r>
      <w:r w:rsidRPr="006F66B6">
        <w:rPr>
          <w:rFonts w:ascii="Arial" w:hAnsi="Arial" w:cs="Arial"/>
        </w:rPr>
        <w:t xml:space="preserve"> determinante </w:t>
      </w:r>
      <w:r w:rsidR="006F66B6" w:rsidRPr="006F66B6">
        <w:rPr>
          <w:rFonts w:ascii="Arial" w:hAnsi="Arial" w:cs="Arial"/>
        </w:rPr>
        <w:t xml:space="preserve">funcionalmente de </w:t>
      </w:r>
      <w:proofErr w:type="gramStart"/>
      <w:r w:rsidR="006F66B6" w:rsidRPr="006F66B6">
        <w:rPr>
          <w:rFonts w:ascii="Arial" w:hAnsi="Arial" w:cs="Arial"/>
        </w:rPr>
        <w:t>otra</w:t>
      </w:r>
      <w:proofErr w:type="gramEnd"/>
      <w:r w:rsidR="006F66B6" w:rsidRPr="006F66B6">
        <w:rPr>
          <w:rFonts w:ascii="Arial" w:hAnsi="Arial" w:cs="Arial"/>
        </w:rPr>
        <w:t xml:space="preserve"> pero no es clave candidata (no define nuestro registro), no estamos frente a la forma normal de Boyce-Codd</w:t>
      </w:r>
      <w:r w:rsidR="006F66B6">
        <w:rPr>
          <w:rFonts w:ascii="Arial" w:hAnsi="Arial" w:cs="Arial"/>
        </w:rPr>
        <w:t>.</w:t>
      </w:r>
    </w:p>
    <w:p w14:paraId="0E692BDF" w14:textId="77777777" w:rsidR="00F4443F" w:rsidRDefault="00F4443F"/>
    <w:p w14:paraId="4A1CF6DF" w14:textId="52FFC863" w:rsidR="0013109C" w:rsidRDefault="0013109C">
      <w:pPr>
        <w:rPr>
          <w:rFonts w:ascii="Arial" w:hAnsi="Arial" w:cs="Arial"/>
          <w:b/>
          <w:bCs/>
        </w:rPr>
      </w:pPr>
      <w:r w:rsidRPr="0013109C">
        <w:rPr>
          <w:rFonts w:ascii="Arial" w:hAnsi="Arial" w:cs="Arial"/>
          <w:b/>
          <w:bCs/>
        </w:rPr>
        <w:t>EJEMPLOS</w:t>
      </w:r>
    </w:p>
    <w:p w14:paraId="6D82BCEC" w14:textId="1E68B465" w:rsidR="006F66B6" w:rsidRPr="00F4443F" w:rsidRDefault="006F66B6" w:rsidP="0013109C">
      <w:pPr>
        <w:jc w:val="center"/>
        <w:rPr>
          <w:rFonts w:ascii="Arial" w:hAnsi="Arial" w:cs="Arial"/>
          <w:i/>
          <w:iCs/>
        </w:rPr>
      </w:pPr>
      <w:r w:rsidRPr="006F66B6">
        <w:rPr>
          <w:rFonts w:ascii="Arial" w:hAnsi="Arial" w:cs="Arial"/>
          <w:i/>
          <w:iCs/>
        </w:rPr>
        <w:drawing>
          <wp:inline distT="0" distB="0" distL="0" distR="0" wp14:anchorId="31DD4748" wp14:editId="36F7B87C">
            <wp:extent cx="2855344" cy="2950364"/>
            <wp:effectExtent l="0" t="0" r="254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6567" cy="296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9AAA" w14:textId="0CAF8211" w:rsidR="00F4443F" w:rsidRDefault="006F66B6" w:rsidP="006F66B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Las </w:t>
      </w:r>
      <w:r w:rsidRPr="005D1BFE">
        <w:rPr>
          <w:rFonts w:ascii="Arial" w:hAnsi="Arial" w:cs="Arial"/>
          <w:b/>
          <w:bCs/>
          <w:i/>
          <w:iCs/>
          <w:color w:val="FF0000"/>
        </w:rPr>
        <w:t>flechas rojas</w:t>
      </w:r>
      <w:r w:rsidRPr="005D1BFE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</w:rPr>
        <w:t xml:space="preserve">en un ejemplo anterior, nos marcaban nuestras posibles claves candidatas (posibles columnas que puede llegar a determinar nuestro registro). Una clave candidata </w:t>
      </w:r>
      <w:r w:rsidR="00B64533">
        <w:rPr>
          <w:rFonts w:ascii="Arial" w:hAnsi="Arial" w:cs="Arial"/>
        </w:rPr>
        <w:t>puede</w:t>
      </w:r>
      <w:r>
        <w:rPr>
          <w:rFonts w:ascii="Arial" w:hAnsi="Arial" w:cs="Arial"/>
        </w:rPr>
        <w:t xml:space="preserve"> ser una columna o una clave compuesta formada por varias columnas (por lo general, 2 columnas). </w:t>
      </w:r>
    </w:p>
    <w:p w14:paraId="2FCD1115" w14:textId="756AF01E" w:rsidR="00F4443F" w:rsidRDefault="00B64533" w:rsidP="00B64533">
      <w:pPr>
        <w:jc w:val="center"/>
        <w:rPr>
          <w:rFonts w:ascii="Arial" w:hAnsi="Arial" w:cs="Arial"/>
        </w:rPr>
      </w:pPr>
      <w:r w:rsidRPr="00B64533">
        <w:rPr>
          <w:rFonts w:ascii="Arial" w:hAnsi="Arial" w:cs="Arial"/>
        </w:rPr>
        <w:drawing>
          <wp:inline distT="0" distB="0" distL="0" distR="0" wp14:anchorId="228A9C39" wp14:editId="6DC0791B">
            <wp:extent cx="6300201" cy="966159"/>
            <wp:effectExtent l="0" t="0" r="5715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6723" cy="9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10D1" w14:textId="6DBB3E65" w:rsidR="00F4443F" w:rsidRDefault="00B64533" w:rsidP="00B64533">
      <w:pPr>
        <w:jc w:val="center"/>
        <w:rPr>
          <w:rFonts w:ascii="Arial" w:hAnsi="Arial" w:cs="Arial"/>
        </w:rPr>
      </w:pPr>
      <w:r w:rsidRPr="00B64533">
        <w:rPr>
          <w:rFonts w:ascii="Arial" w:hAnsi="Arial" w:cs="Arial"/>
        </w:rPr>
        <w:drawing>
          <wp:inline distT="0" distB="0" distL="0" distR="0" wp14:anchorId="667F88AF" wp14:editId="5EA357A8">
            <wp:extent cx="6309480" cy="98084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7679" cy="98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E309" w14:textId="4DEDD2B4" w:rsidR="00B64533" w:rsidRPr="00EE10A1" w:rsidRDefault="00B64533" w:rsidP="00B64533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46"/>
          <w:szCs w:val="46"/>
        </w:rPr>
        <w:lastRenderedPageBreak/>
        <w:t>4</w:t>
      </w:r>
      <w:r>
        <w:rPr>
          <w:rFonts w:ascii="Arial" w:hAnsi="Arial" w:cs="Arial"/>
          <w:b/>
          <w:bCs/>
          <w:sz w:val="46"/>
          <w:szCs w:val="46"/>
        </w:rPr>
        <w:t>NF</w:t>
      </w:r>
    </w:p>
    <w:p w14:paraId="3CA7B5DF" w14:textId="77777777" w:rsidR="00B64533" w:rsidRDefault="00B64533" w:rsidP="00B6453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DEFINICIONES</w:t>
      </w:r>
    </w:p>
    <w:p w14:paraId="22E7396C" w14:textId="4B0890C2" w:rsidR="00B64533" w:rsidRDefault="00B64533" w:rsidP="00C22EC1">
      <w:pPr>
        <w:jc w:val="center"/>
        <w:rPr>
          <w:rFonts w:ascii="Arial" w:hAnsi="Arial" w:cs="Arial"/>
        </w:rPr>
      </w:pPr>
      <w:r w:rsidRPr="00B64533">
        <w:rPr>
          <w:rFonts w:ascii="Arial" w:hAnsi="Arial" w:cs="Arial"/>
        </w:rPr>
        <w:drawing>
          <wp:inline distT="0" distB="0" distL="0" distR="0" wp14:anchorId="215B2C7D" wp14:editId="6F41E4A7">
            <wp:extent cx="5688378" cy="774502"/>
            <wp:effectExtent l="0" t="0" r="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4151" cy="78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4BE4" w14:textId="36903836" w:rsidR="00AD2B17" w:rsidRPr="00AD2B17" w:rsidRDefault="00AD2B17" w:rsidP="00C22EC1">
      <w:pPr>
        <w:jc w:val="both"/>
        <w:rPr>
          <w:rFonts w:ascii="Arial" w:hAnsi="Arial" w:cs="Arial"/>
        </w:rPr>
      </w:pPr>
      <w:r w:rsidRPr="00AD2B17">
        <w:rPr>
          <w:rFonts w:ascii="Arial" w:hAnsi="Arial" w:cs="Arial"/>
          <w:sz w:val="24"/>
          <w:szCs w:val="24"/>
        </w:rPr>
        <w:t xml:space="preserve">¿Que son las </w:t>
      </w:r>
      <w:r w:rsidRPr="00AD2B17">
        <w:rPr>
          <w:rFonts w:ascii="Arial" w:hAnsi="Arial" w:cs="Arial"/>
          <w:b/>
          <w:bCs/>
          <w:i/>
          <w:iCs/>
          <w:sz w:val="24"/>
          <w:szCs w:val="24"/>
        </w:rPr>
        <w:t>dependencias multivaluadas</w:t>
      </w:r>
      <w:r w:rsidRPr="00AD2B17">
        <w:rPr>
          <w:rFonts w:ascii="Arial" w:hAnsi="Arial" w:cs="Arial"/>
          <w:sz w:val="24"/>
          <w:szCs w:val="24"/>
        </w:rPr>
        <w:t>? Es la posibilidad de tener 2 columnas dentro de una tabla que pueden llegar a generar a partir de distintas relaciones, distinto tipo de información</w:t>
      </w:r>
      <w:r>
        <w:rPr>
          <w:rFonts w:ascii="Arial" w:hAnsi="Arial" w:cs="Arial"/>
        </w:rPr>
        <w:t xml:space="preserve"> </w:t>
      </w:r>
      <w:r w:rsidRPr="00AD2B17">
        <w:rPr>
          <w:rFonts w:ascii="Arial" w:hAnsi="Arial" w:cs="Arial"/>
        </w:rPr>
        <w:t xml:space="preserve"> </w:t>
      </w:r>
    </w:p>
    <w:p w14:paraId="781AAF5E" w14:textId="77777777" w:rsidR="00AD2B17" w:rsidRDefault="00AD2B17" w:rsidP="00F4443F">
      <w:pPr>
        <w:rPr>
          <w:rFonts w:ascii="Arial" w:hAnsi="Arial" w:cs="Arial"/>
        </w:rPr>
      </w:pPr>
    </w:p>
    <w:p w14:paraId="7811A2DD" w14:textId="77777777" w:rsidR="00AD2B17" w:rsidRPr="006273DE" w:rsidRDefault="00AD2B17" w:rsidP="00AD2B17">
      <w:pPr>
        <w:rPr>
          <w:rFonts w:ascii="Arial" w:hAnsi="Arial" w:cs="Arial"/>
          <w:b/>
          <w:bCs/>
        </w:rPr>
      </w:pPr>
      <w:r w:rsidRPr="006273DE">
        <w:rPr>
          <w:rFonts w:ascii="Arial" w:hAnsi="Arial" w:cs="Arial"/>
          <w:b/>
          <w:bCs/>
          <w:highlight w:val="green"/>
        </w:rPr>
        <w:t>EJEMPLO</w:t>
      </w:r>
    </w:p>
    <w:p w14:paraId="5A708498" w14:textId="579C8B44" w:rsidR="006273DE" w:rsidRDefault="00AD2B17" w:rsidP="00AD2B17">
      <w:pPr>
        <w:jc w:val="center"/>
        <w:rPr>
          <w:rFonts w:ascii="Arial" w:hAnsi="Arial" w:cs="Arial"/>
        </w:rPr>
      </w:pPr>
      <w:r w:rsidRPr="00AD2B17">
        <w:rPr>
          <w:rFonts w:ascii="Arial" w:hAnsi="Arial" w:cs="Arial"/>
        </w:rPr>
        <w:drawing>
          <wp:inline distT="0" distB="0" distL="0" distR="0" wp14:anchorId="000C7506" wp14:editId="51B63F05">
            <wp:extent cx="3247222" cy="3043382"/>
            <wp:effectExtent l="0" t="0" r="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1257" cy="305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917C" w14:textId="57C0DBF8" w:rsidR="00AD2B17" w:rsidRDefault="00AD2B17" w:rsidP="00C22EC1">
      <w:pPr>
        <w:rPr>
          <w:rFonts w:ascii="Arial" w:hAnsi="Arial" w:cs="Arial"/>
        </w:rPr>
      </w:pPr>
    </w:p>
    <w:p w14:paraId="69DDF1FD" w14:textId="043CC829" w:rsidR="00C22EC1" w:rsidRDefault="00C22EC1" w:rsidP="00C22E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esta tabla tenemos una laptop que puede tener muchas marcas y tenemos marcas que pueden tener muchos productos, entonces estamos frente a una dependencia multivaluada por que una marca depende del producto y el producto depende de la marca. En otras palabras, estamos frente a una relación de muchos a muchos en una única tabla. Si tengo este ejemplo de tabla, no estaría cumpliendo con la forma normal y lo tengo que separar, porque la normalización busca separar los datos en menos datos. </w:t>
      </w:r>
    </w:p>
    <w:p w14:paraId="2AD77163" w14:textId="77777777" w:rsidR="00C22EC1" w:rsidRDefault="00C22EC1" w:rsidP="00C22EC1">
      <w:pPr>
        <w:jc w:val="both"/>
        <w:rPr>
          <w:rFonts w:ascii="Arial" w:hAnsi="Arial" w:cs="Arial"/>
        </w:rPr>
      </w:pPr>
    </w:p>
    <w:p w14:paraId="3A66C176" w14:textId="6FE4AE87" w:rsidR="00C22EC1" w:rsidRPr="006273DE" w:rsidRDefault="00C22EC1" w:rsidP="00C22EC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highlight w:val="green"/>
        </w:rPr>
        <w:t xml:space="preserve">OTRO </w:t>
      </w:r>
      <w:r w:rsidRPr="006273DE">
        <w:rPr>
          <w:rFonts w:ascii="Arial" w:hAnsi="Arial" w:cs="Arial"/>
          <w:b/>
          <w:bCs/>
          <w:highlight w:val="green"/>
        </w:rPr>
        <w:t>EJEMPLO</w:t>
      </w:r>
    </w:p>
    <w:p w14:paraId="64C22701" w14:textId="50004211" w:rsidR="00C22EC1" w:rsidRDefault="00C22EC1" w:rsidP="00C22EC1">
      <w:pPr>
        <w:jc w:val="center"/>
        <w:rPr>
          <w:rFonts w:ascii="Arial" w:hAnsi="Arial" w:cs="Arial"/>
        </w:rPr>
      </w:pPr>
      <w:r w:rsidRPr="00C22EC1">
        <w:rPr>
          <w:rFonts w:ascii="Arial" w:hAnsi="Arial" w:cs="Arial"/>
        </w:rPr>
        <w:drawing>
          <wp:inline distT="0" distB="0" distL="0" distR="0" wp14:anchorId="6DC04493" wp14:editId="7BEE8864">
            <wp:extent cx="5809148" cy="1746741"/>
            <wp:effectExtent l="0" t="0" r="127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1234" cy="175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D6DD" w14:textId="08F36C54" w:rsidR="00C22EC1" w:rsidRDefault="00C22EC1" w:rsidP="00C22E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 este ejemplo pasa lo mismo que en el ejemplo de productos. Tenemos que eliminar las dependencias multivaluadas para la 4FN.</w:t>
      </w:r>
    </w:p>
    <w:p w14:paraId="737A6435" w14:textId="05ADDF03" w:rsidR="006273DE" w:rsidRDefault="006273DE" w:rsidP="00C22E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br w:type="page"/>
      </w:r>
    </w:p>
    <w:p w14:paraId="4710EB98" w14:textId="0739D6F6" w:rsidR="006273DE" w:rsidRDefault="006273DE" w:rsidP="006273DE">
      <w:pPr>
        <w:jc w:val="center"/>
        <w:rPr>
          <w:rFonts w:ascii="Arial" w:hAnsi="Arial" w:cs="Arial"/>
          <w:i/>
          <w:iCs/>
        </w:rPr>
      </w:pPr>
    </w:p>
    <w:p w14:paraId="2294D8D8" w14:textId="592AEED1" w:rsidR="006273DE" w:rsidRDefault="006273DE" w:rsidP="006273DE">
      <w:pPr>
        <w:jc w:val="center"/>
        <w:rPr>
          <w:rFonts w:ascii="Arial" w:hAnsi="Arial" w:cs="Arial"/>
          <w:i/>
          <w:iCs/>
        </w:rPr>
      </w:pPr>
    </w:p>
    <w:p w14:paraId="5F18AD74" w14:textId="77777777" w:rsidR="006273DE" w:rsidRDefault="006273DE" w:rsidP="006273DE">
      <w:pPr>
        <w:jc w:val="center"/>
        <w:rPr>
          <w:rFonts w:ascii="Arial" w:hAnsi="Arial" w:cs="Arial"/>
          <w:i/>
          <w:iCs/>
        </w:rPr>
      </w:pPr>
    </w:p>
    <w:p w14:paraId="51EB8F63" w14:textId="50F86013" w:rsidR="00F4443F" w:rsidRDefault="00F4443F" w:rsidP="00F4443F">
      <w:pPr>
        <w:rPr>
          <w:rFonts w:ascii="Arial" w:hAnsi="Arial" w:cs="Arial"/>
        </w:rPr>
      </w:pPr>
    </w:p>
    <w:p w14:paraId="7C27DE55" w14:textId="36A0F4C7" w:rsidR="006273DE" w:rsidRDefault="006273DE" w:rsidP="00F4443F">
      <w:pPr>
        <w:rPr>
          <w:rFonts w:ascii="Arial" w:hAnsi="Arial" w:cs="Arial"/>
        </w:rPr>
      </w:pPr>
    </w:p>
    <w:p w14:paraId="3A980AA6" w14:textId="77777777" w:rsidR="00357673" w:rsidRDefault="00357673" w:rsidP="00F4443F">
      <w:pPr>
        <w:rPr>
          <w:rFonts w:ascii="Arial" w:hAnsi="Arial" w:cs="Arial"/>
        </w:rPr>
      </w:pPr>
    </w:p>
    <w:p w14:paraId="4F0A4CA3" w14:textId="638AA865" w:rsidR="006273DE" w:rsidRDefault="006273DE" w:rsidP="00F4443F">
      <w:pPr>
        <w:rPr>
          <w:rFonts w:ascii="Arial" w:hAnsi="Arial" w:cs="Arial"/>
        </w:rPr>
      </w:pPr>
    </w:p>
    <w:p w14:paraId="7D023BC3" w14:textId="6ECE8AF1" w:rsidR="00F4443F" w:rsidRDefault="00F4443F" w:rsidP="00F4443F">
      <w:pPr>
        <w:rPr>
          <w:rFonts w:ascii="Arial" w:hAnsi="Arial" w:cs="Arial"/>
        </w:rPr>
      </w:pPr>
    </w:p>
    <w:p w14:paraId="04B53438" w14:textId="77777777" w:rsidR="00357673" w:rsidRPr="0013109C" w:rsidRDefault="00357673" w:rsidP="00F4443F">
      <w:pPr>
        <w:rPr>
          <w:rFonts w:ascii="Arial" w:hAnsi="Arial" w:cs="Arial"/>
        </w:rPr>
      </w:pPr>
    </w:p>
    <w:sectPr w:rsidR="00357673" w:rsidRPr="0013109C" w:rsidSect="001310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9C"/>
    <w:rsid w:val="000927DF"/>
    <w:rsid w:val="0013109C"/>
    <w:rsid w:val="002767FF"/>
    <w:rsid w:val="00325C88"/>
    <w:rsid w:val="00357673"/>
    <w:rsid w:val="005D1BFE"/>
    <w:rsid w:val="006273DE"/>
    <w:rsid w:val="006F66B6"/>
    <w:rsid w:val="00975A38"/>
    <w:rsid w:val="009A2E94"/>
    <w:rsid w:val="00AA4BFD"/>
    <w:rsid w:val="00AD2B17"/>
    <w:rsid w:val="00B26299"/>
    <w:rsid w:val="00B64533"/>
    <w:rsid w:val="00BD699A"/>
    <w:rsid w:val="00C22EC1"/>
    <w:rsid w:val="00D9341D"/>
    <w:rsid w:val="00EE10A1"/>
    <w:rsid w:val="00F4443F"/>
    <w:rsid w:val="00FF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050F5"/>
  <w15:chartTrackingRefBased/>
  <w15:docId w15:val="{96E44F97-2EFF-43D8-ABA9-B763E399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4</Pages>
  <Words>296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4</cp:revision>
  <dcterms:created xsi:type="dcterms:W3CDTF">2026-01-29T22:51:00Z</dcterms:created>
  <dcterms:modified xsi:type="dcterms:W3CDTF">2026-02-02T01:27:00Z</dcterms:modified>
</cp:coreProperties>
</file>