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989C8" w14:textId="5790E1F7" w:rsidR="0013109C" w:rsidRDefault="00EE10A1" w:rsidP="00EE10A1">
      <w:pPr>
        <w:spacing w:after="0"/>
        <w:jc w:val="center"/>
        <w:rPr>
          <w:rFonts w:ascii="Arial" w:hAnsi="Arial" w:cs="Arial"/>
          <w:b/>
          <w:bCs/>
          <w:sz w:val="46"/>
          <w:szCs w:val="46"/>
        </w:rPr>
      </w:pPr>
      <w:r>
        <w:rPr>
          <w:rFonts w:ascii="Arial" w:hAnsi="Arial" w:cs="Arial"/>
          <w:b/>
          <w:bCs/>
          <w:sz w:val="46"/>
          <w:szCs w:val="46"/>
        </w:rPr>
        <w:t>BCNF</w:t>
      </w:r>
    </w:p>
    <w:p w14:paraId="6C39A38F" w14:textId="636E3C3A" w:rsidR="00EE10A1" w:rsidRDefault="00EE10A1" w:rsidP="00EE10A1">
      <w:pPr>
        <w:spacing w:after="0"/>
        <w:jc w:val="center"/>
        <w:rPr>
          <w:rFonts w:ascii="Arial" w:hAnsi="Arial" w:cs="Arial"/>
          <w:sz w:val="28"/>
          <w:szCs w:val="28"/>
        </w:rPr>
      </w:pPr>
      <w:r w:rsidRPr="00EE10A1">
        <w:rPr>
          <w:rFonts w:ascii="Arial" w:hAnsi="Arial" w:cs="Arial"/>
          <w:sz w:val="28"/>
          <w:szCs w:val="28"/>
        </w:rPr>
        <w:t>Forma Normal de Boyce-Codd</w:t>
      </w:r>
    </w:p>
    <w:p w14:paraId="170971BD" w14:textId="77777777" w:rsidR="00EE10A1" w:rsidRPr="00EE10A1" w:rsidRDefault="00EE10A1" w:rsidP="00EE10A1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0AD27A78" w14:textId="596B0F52" w:rsidR="0013109C" w:rsidRDefault="0013109C" w:rsidP="0013109C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DEFINICIONES</w:t>
      </w:r>
    </w:p>
    <w:p w14:paraId="7B379474" w14:textId="7B3C2B38" w:rsidR="00EE10A1" w:rsidRDefault="00EE10A1" w:rsidP="0013109C">
      <w:pPr>
        <w:rPr>
          <w:rFonts w:ascii="Arial" w:hAnsi="Arial" w:cs="Arial"/>
          <w:sz w:val="24"/>
          <w:szCs w:val="24"/>
        </w:rPr>
      </w:pPr>
      <w:r w:rsidRPr="00EE10A1">
        <w:rPr>
          <w:rFonts w:ascii="Arial" w:hAnsi="Arial" w:cs="Arial"/>
          <w:sz w:val="24"/>
          <w:szCs w:val="24"/>
        </w:rPr>
        <w:t>Esta forma normal es como una extensión de la tercera forma normal, una mejora.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E530199" w14:textId="0F1BAF57" w:rsidR="00EE10A1" w:rsidRPr="00EE10A1" w:rsidRDefault="00EE10A1" w:rsidP="00B64533">
      <w:pPr>
        <w:jc w:val="center"/>
        <w:rPr>
          <w:rFonts w:ascii="Arial" w:hAnsi="Arial" w:cs="Arial"/>
          <w:sz w:val="24"/>
          <w:szCs w:val="24"/>
        </w:rPr>
      </w:pPr>
      <w:r w:rsidRPr="00EE10A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224B70" wp14:editId="4577B982">
            <wp:extent cx="6128325" cy="593744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80346" cy="59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2DDE" w14:textId="7F22A990" w:rsidR="0013109C" w:rsidRPr="006F66B6" w:rsidRDefault="00EE10A1" w:rsidP="006F66B6">
      <w:pPr>
        <w:jc w:val="both"/>
        <w:rPr>
          <w:rFonts w:ascii="Arial" w:hAnsi="Arial" w:cs="Arial"/>
        </w:rPr>
      </w:pPr>
      <w:r w:rsidRPr="006F66B6">
        <w:rPr>
          <w:rFonts w:ascii="Arial" w:hAnsi="Arial" w:cs="Arial"/>
        </w:rPr>
        <w:t xml:space="preserve">¿Qué es un determinante? Un determinante es una columna que va a definir funcionalmente a otra columna. Todo determinante tiene que ser una clave candidate. Un determinante es una columna que puede definir funcionalmente a otra. ¿Y que significa que tiene que ser clave candidata? Si es clave candidata, una columna que puede llegar a ser determinante, podemos decir que es candidato del registro del cual estamos. Es decir, de la tabla de la que estamos, pero si esta columna </w:t>
      </w:r>
      <w:r w:rsidR="006F66B6" w:rsidRPr="006F66B6">
        <w:rPr>
          <w:rFonts w:ascii="Arial" w:hAnsi="Arial" w:cs="Arial"/>
        </w:rPr>
        <w:t>fuera</w:t>
      </w:r>
      <w:r w:rsidRPr="006F66B6">
        <w:rPr>
          <w:rFonts w:ascii="Arial" w:hAnsi="Arial" w:cs="Arial"/>
        </w:rPr>
        <w:t xml:space="preserve"> determinante </w:t>
      </w:r>
      <w:r w:rsidR="006F66B6" w:rsidRPr="006F66B6">
        <w:rPr>
          <w:rFonts w:ascii="Arial" w:hAnsi="Arial" w:cs="Arial"/>
        </w:rPr>
        <w:t>funcionalmente de otra pero no es clave candidata (no define nuestro registro), no estamos frente a la forma normal de Boyce-Codd</w:t>
      </w:r>
      <w:r w:rsidR="006F66B6">
        <w:rPr>
          <w:rFonts w:ascii="Arial" w:hAnsi="Arial" w:cs="Arial"/>
        </w:rPr>
        <w:t>.</w:t>
      </w:r>
    </w:p>
    <w:p w14:paraId="0E692BDF" w14:textId="77777777" w:rsidR="00F4443F" w:rsidRDefault="00F4443F"/>
    <w:p w14:paraId="4A1CF6DF" w14:textId="52FFC863" w:rsidR="0013109C" w:rsidRDefault="0013109C">
      <w:pPr>
        <w:rPr>
          <w:rFonts w:ascii="Arial" w:hAnsi="Arial" w:cs="Arial"/>
          <w:b/>
          <w:bCs/>
        </w:rPr>
      </w:pPr>
      <w:r w:rsidRPr="0013109C">
        <w:rPr>
          <w:rFonts w:ascii="Arial" w:hAnsi="Arial" w:cs="Arial"/>
          <w:b/>
          <w:bCs/>
        </w:rPr>
        <w:t>EJEMPLOS</w:t>
      </w:r>
    </w:p>
    <w:p w14:paraId="6D82BCEC" w14:textId="1E68B465" w:rsidR="006F66B6" w:rsidRPr="00F4443F" w:rsidRDefault="006F66B6" w:rsidP="0013109C">
      <w:pPr>
        <w:jc w:val="center"/>
        <w:rPr>
          <w:rFonts w:ascii="Arial" w:hAnsi="Arial" w:cs="Arial"/>
          <w:i/>
          <w:iCs/>
        </w:rPr>
      </w:pPr>
      <w:r w:rsidRPr="006F66B6">
        <w:rPr>
          <w:rFonts w:ascii="Arial" w:hAnsi="Arial" w:cs="Arial"/>
          <w:i/>
          <w:iCs/>
          <w:noProof/>
        </w:rPr>
        <w:drawing>
          <wp:inline distT="0" distB="0" distL="0" distR="0" wp14:anchorId="31DD4748" wp14:editId="36F7B87C">
            <wp:extent cx="2855344" cy="2950364"/>
            <wp:effectExtent l="0" t="0" r="254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6567" cy="296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9AAA" w14:textId="0CAF8211" w:rsidR="00F4443F" w:rsidRDefault="006F66B6" w:rsidP="006F66B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Las </w:t>
      </w:r>
      <w:r w:rsidRPr="005D1BFE">
        <w:rPr>
          <w:rFonts w:ascii="Arial" w:hAnsi="Arial" w:cs="Arial"/>
          <w:b/>
          <w:bCs/>
          <w:i/>
          <w:iCs/>
          <w:color w:val="FF0000"/>
        </w:rPr>
        <w:t>flechas rojas</w:t>
      </w:r>
      <w:r w:rsidRPr="005D1BFE">
        <w:rPr>
          <w:rFonts w:ascii="Arial" w:hAnsi="Arial" w:cs="Arial"/>
          <w:color w:val="FF0000"/>
        </w:rPr>
        <w:t xml:space="preserve"> </w:t>
      </w:r>
      <w:r>
        <w:rPr>
          <w:rFonts w:ascii="Arial" w:hAnsi="Arial" w:cs="Arial"/>
        </w:rPr>
        <w:t xml:space="preserve">en un ejemplo anterior, nos marcaban nuestras posibles claves candidatas (posibles columnas que puede llegar a determinar nuestro registro). Una clave candidata </w:t>
      </w:r>
      <w:r w:rsidR="00B64533">
        <w:rPr>
          <w:rFonts w:ascii="Arial" w:hAnsi="Arial" w:cs="Arial"/>
        </w:rPr>
        <w:t>puede</w:t>
      </w:r>
      <w:r>
        <w:rPr>
          <w:rFonts w:ascii="Arial" w:hAnsi="Arial" w:cs="Arial"/>
        </w:rPr>
        <w:t xml:space="preserve"> ser una columna o una clave compuesta formada por varias columnas (por lo general, 2 columnas). </w:t>
      </w:r>
    </w:p>
    <w:p w14:paraId="2FCD1115" w14:textId="756AF01E" w:rsidR="00F4443F" w:rsidRDefault="00B64533" w:rsidP="00B64533">
      <w:pPr>
        <w:jc w:val="center"/>
        <w:rPr>
          <w:rFonts w:ascii="Arial" w:hAnsi="Arial" w:cs="Arial"/>
        </w:rPr>
      </w:pPr>
      <w:r w:rsidRPr="00B64533">
        <w:rPr>
          <w:rFonts w:ascii="Arial" w:hAnsi="Arial" w:cs="Arial"/>
          <w:noProof/>
        </w:rPr>
        <w:drawing>
          <wp:inline distT="0" distB="0" distL="0" distR="0" wp14:anchorId="228A9C39" wp14:editId="6DC0791B">
            <wp:extent cx="6300201" cy="966159"/>
            <wp:effectExtent l="0" t="0" r="5715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6723" cy="974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10D1" w14:textId="6DBB3E65" w:rsidR="00F4443F" w:rsidRDefault="00B64533" w:rsidP="00B64533">
      <w:pPr>
        <w:jc w:val="center"/>
        <w:rPr>
          <w:rFonts w:ascii="Arial" w:hAnsi="Arial" w:cs="Arial"/>
        </w:rPr>
      </w:pPr>
      <w:r w:rsidRPr="00B64533">
        <w:rPr>
          <w:rFonts w:ascii="Arial" w:hAnsi="Arial" w:cs="Arial"/>
          <w:noProof/>
        </w:rPr>
        <w:drawing>
          <wp:inline distT="0" distB="0" distL="0" distR="0" wp14:anchorId="667F88AF" wp14:editId="5EA357A8">
            <wp:extent cx="6309480" cy="98084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27679" cy="98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9E309" w14:textId="4DEDD2B4" w:rsidR="00B64533" w:rsidRPr="00EE10A1" w:rsidRDefault="00B64533" w:rsidP="00B64533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46"/>
          <w:szCs w:val="46"/>
        </w:rPr>
        <w:lastRenderedPageBreak/>
        <w:t>4NF</w:t>
      </w:r>
    </w:p>
    <w:p w14:paraId="3CA7B5DF" w14:textId="77777777" w:rsidR="00B64533" w:rsidRDefault="00B64533" w:rsidP="00B6453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DEFINICIONES</w:t>
      </w:r>
    </w:p>
    <w:p w14:paraId="22E7396C" w14:textId="4B0890C2" w:rsidR="00B64533" w:rsidRDefault="00B64533" w:rsidP="00C22EC1">
      <w:pPr>
        <w:jc w:val="center"/>
        <w:rPr>
          <w:rFonts w:ascii="Arial" w:hAnsi="Arial" w:cs="Arial"/>
        </w:rPr>
      </w:pPr>
      <w:r w:rsidRPr="00B64533">
        <w:rPr>
          <w:rFonts w:ascii="Arial" w:hAnsi="Arial" w:cs="Arial"/>
          <w:noProof/>
        </w:rPr>
        <w:drawing>
          <wp:inline distT="0" distB="0" distL="0" distR="0" wp14:anchorId="215B2C7D" wp14:editId="6F41E4A7">
            <wp:extent cx="5688378" cy="774502"/>
            <wp:effectExtent l="0" t="0" r="0" b="698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4151" cy="78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54BE4" w14:textId="36903836" w:rsidR="00AD2B17" w:rsidRPr="00AD2B17" w:rsidRDefault="00AD2B17" w:rsidP="00C22EC1">
      <w:pPr>
        <w:jc w:val="both"/>
        <w:rPr>
          <w:rFonts w:ascii="Arial" w:hAnsi="Arial" w:cs="Arial"/>
        </w:rPr>
      </w:pPr>
      <w:r w:rsidRPr="00AD2B17">
        <w:rPr>
          <w:rFonts w:ascii="Arial" w:hAnsi="Arial" w:cs="Arial"/>
          <w:sz w:val="24"/>
          <w:szCs w:val="24"/>
        </w:rPr>
        <w:t xml:space="preserve">¿Que son las </w:t>
      </w:r>
      <w:r w:rsidRPr="00AD2B17">
        <w:rPr>
          <w:rFonts w:ascii="Arial" w:hAnsi="Arial" w:cs="Arial"/>
          <w:b/>
          <w:bCs/>
          <w:i/>
          <w:iCs/>
          <w:sz w:val="24"/>
          <w:szCs w:val="24"/>
        </w:rPr>
        <w:t>dependencias multivaluadas</w:t>
      </w:r>
      <w:r w:rsidRPr="00AD2B17">
        <w:rPr>
          <w:rFonts w:ascii="Arial" w:hAnsi="Arial" w:cs="Arial"/>
          <w:sz w:val="24"/>
          <w:szCs w:val="24"/>
        </w:rPr>
        <w:t>? Es la posibilidad de tener 2 columnas dentro de una tabla que pueden llegar a generar a partir de distintas relaciones, distinto tipo de información</w:t>
      </w:r>
      <w:r>
        <w:rPr>
          <w:rFonts w:ascii="Arial" w:hAnsi="Arial" w:cs="Arial"/>
        </w:rPr>
        <w:t xml:space="preserve"> </w:t>
      </w:r>
      <w:r w:rsidRPr="00AD2B17">
        <w:rPr>
          <w:rFonts w:ascii="Arial" w:hAnsi="Arial" w:cs="Arial"/>
        </w:rPr>
        <w:t xml:space="preserve"> </w:t>
      </w:r>
    </w:p>
    <w:p w14:paraId="781AAF5E" w14:textId="77777777" w:rsidR="00AD2B17" w:rsidRDefault="00AD2B17" w:rsidP="00F4443F">
      <w:pPr>
        <w:rPr>
          <w:rFonts w:ascii="Arial" w:hAnsi="Arial" w:cs="Arial"/>
        </w:rPr>
      </w:pPr>
    </w:p>
    <w:p w14:paraId="7811A2DD" w14:textId="77777777" w:rsidR="00AD2B17" w:rsidRPr="006273DE" w:rsidRDefault="00AD2B17" w:rsidP="00AD2B17">
      <w:pPr>
        <w:rPr>
          <w:rFonts w:ascii="Arial" w:hAnsi="Arial" w:cs="Arial"/>
          <w:b/>
          <w:bCs/>
        </w:rPr>
      </w:pPr>
      <w:r w:rsidRPr="006273DE">
        <w:rPr>
          <w:rFonts w:ascii="Arial" w:hAnsi="Arial" w:cs="Arial"/>
          <w:b/>
          <w:bCs/>
          <w:highlight w:val="green"/>
        </w:rPr>
        <w:t>EJEMPLO</w:t>
      </w:r>
    </w:p>
    <w:p w14:paraId="5A708498" w14:textId="579C8B44" w:rsidR="006273DE" w:rsidRDefault="00AD2B17" w:rsidP="00AD2B17">
      <w:pPr>
        <w:jc w:val="center"/>
        <w:rPr>
          <w:rFonts w:ascii="Arial" w:hAnsi="Arial" w:cs="Arial"/>
        </w:rPr>
      </w:pPr>
      <w:r w:rsidRPr="00AD2B17">
        <w:rPr>
          <w:rFonts w:ascii="Arial" w:hAnsi="Arial" w:cs="Arial"/>
          <w:noProof/>
        </w:rPr>
        <w:drawing>
          <wp:inline distT="0" distB="0" distL="0" distR="0" wp14:anchorId="000C7506" wp14:editId="51B63F05">
            <wp:extent cx="3247222" cy="3043382"/>
            <wp:effectExtent l="0" t="0" r="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1257" cy="305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7917C" w14:textId="57C0DBF8" w:rsidR="00AD2B17" w:rsidRDefault="00AD2B17" w:rsidP="00C22EC1">
      <w:pPr>
        <w:rPr>
          <w:rFonts w:ascii="Arial" w:hAnsi="Arial" w:cs="Arial"/>
        </w:rPr>
      </w:pPr>
    </w:p>
    <w:p w14:paraId="69DDF1FD" w14:textId="043CC829" w:rsidR="00C22EC1" w:rsidRDefault="00C22EC1" w:rsidP="00C22E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esta tabla tenemos una laptop que puede tener muchas marcas y tenemos marcas que pueden tener muchos productos, entonces estamos frente a una dependencia multivaluada </w:t>
      </w:r>
      <w:proofErr w:type="spellStart"/>
      <w:r>
        <w:rPr>
          <w:rFonts w:ascii="Arial" w:hAnsi="Arial" w:cs="Arial"/>
        </w:rPr>
        <w:t>por que</w:t>
      </w:r>
      <w:proofErr w:type="spellEnd"/>
      <w:r>
        <w:rPr>
          <w:rFonts w:ascii="Arial" w:hAnsi="Arial" w:cs="Arial"/>
        </w:rPr>
        <w:t xml:space="preserve"> una marca depende del producto y el producto depende de la marca. En otras palabras, estamos frente a una relación de muchos a muchos en una única tabla. Si tengo este ejemplo de tabla, no estaría cumpliendo con la forma normal y lo tengo que separar, porque la normalización busca separar los datos en menos datos. </w:t>
      </w:r>
    </w:p>
    <w:p w14:paraId="2AD77163" w14:textId="77777777" w:rsidR="00C22EC1" w:rsidRDefault="00C22EC1" w:rsidP="00C22EC1">
      <w:pPr>
        <w:jc w:val="both"/>
        <w:rPr>
          <w:rFonts w:ascii="Arial" w:hAnsi="Arial" w:cs="Arial"/>
        </w:rPr>
      </w:pPr>
    </w:p>
    <w:p w14:paraId="3A66C176" w14:textId="6FE4AE87" w:rsidR="00C22EC1" w:rsidRPr="006273DE" w:rsidRDefault="00C22EC1" w:rsidP="00C22EC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highlight w:val="green"/>
        </w:rPr>
        <w:t xml:space="preserve">OTRO </w:t>
      </w:r>
      <w:r w:rsidRPr="006273DE">
        <w:rPr>
          <w:rFonts w:ascii="Arial" w:hAnsi="Arial" w:cs="Arial"/>
          <w:b/>
          <w:bCs/>
          <w:highlight w:val="green"/>
        </w:rPr>
        <w:t>EJEMPLO</w:t>
      </w:r>
    </w:p>
    <w:p w14:paraId="64C22701" w14:textId="50004211" w:rsidR="00C22EC1" w:rsidRDefault="00C22EC1" w:rsidP="00C22EC1">
      <w:pPr>
        <w:jc w:val="center"/>
        <w:rPr>
          <w:rFonts w:ascii="Arial" w:hAnsi="Arial" w:cs="Arial"/>
        </w:rPr>
      </w:pPr>
      <w:r w:rsidRPr="00C22EC1">
        <w:rPr>
          <w:rFonts w:ascii="Arial" w:hAnsi="Arial" w:cs="Arial"/>
          <w:noProof/>
        </w:rPr>
        <w:drawing>
          <wp:inline distT="0" distB="0" distL="0" distR="0" wp14:anchorId="6DC04493" wp14:editId="7BEE8864">
            <wp:extent cx="5809148" cy="1746741"/>
            <wp:effectExtent l="0" t="0" r="127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1234" cy="175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D6DD" w14:textId="08F36C54" w:rsidR="00C22EC1" w:rsidRDefault="00C22EC1" w:rsidP="00C22E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este ejemplo pasa lo mismo que en el ejemplo de productos. Tenemos que eliminar las dependencias multivaluadas para la 4FN.</w:t>
      </w:r>
    </w:p>
    <w:p w14:paraId="0B98E06D" w14:textId="729E78C8" w:rsidR="00F73D3F" w:rsidRPr="00EE10A1" w:rsidRDefault="006273DE" w:rsidP="00F73D3F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</w:rPr>
        <w:br w:type="page"/>
      </w:r>
      <w:r w:rsidR="00F73D3F">
        <w:rPr>
          <w:rFonts w:ascii="Arial" w:hAnsi="Arial" w:cs="Arial"/>
          <w:b/>
          <w:bCs/>
          <w:sz w:val="46"/>
          <w:szCs w:val="46"/>
        </w:rPr>
        <w:lastRenderedPageBreak/>
        <w:t>5NF</w:t>
      </w:r>
    </w:p>
    <w:p w14:paraId="02E66961" w14:textId="77777777" w:rsidR="00F73D3F" w:rsidRDefault="00F73D3F" w:rsidP="00F73D3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DEFINICIONES</w:t>
      </w:r>
    </w:p>
    <w:p w14:paraId="737A6435" w14:textId="20B1989A" w:rsidR="006273DE" w:rsidRDefault="00F73D3F" w:rsidP="00C22EC1">
      <w:pPr>
        <w:jc w:val="both"/>
        <w:rPr>
          <w:rFonts w:ascii="Arial" w:hAnsi="Arial" w:cs="Arial"/>
        </w:rPr>
      </w:pPr>
      <w:r w:rsidRPr="00F73D3F">
        <w:rPr>
          <w:rFonts w:ascii="Arial" w:hAnsi="Arial" w:cs="Arial"/>
          <w:noProof/>
        </w:rPr>
        <w:drawing>
          <wp:inline distT="0" distB="0" distL="0" distR="0" wp14:anchorId="6E43CD58" wp14:editId="3B6805C1">
            <wp:extent cx="6645910" cy="1289685"/>
            <wp:effectExtent l="0" t="0" r="254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1D77" w14:textId="7BCF500B" w:rsidR="00F73D3F" w:rsidRDefault="00F73D3F" w:rsidP="00C22EC1">
      <w:pPr>
        <w:jc w:val="both"/>
        <w:rPr>
          <w:rFonts w:ascii="Arial" w:hAnsi="Arial" w:cs="Arial"/>
        </w:rPr>
      </w:pPr>
    </w:p>
    <w:p w14:paraId="5B3EB2D3" w14:textId="10C67723" w:rsidR="00F73D3F" w:rsidRDefault="00F73D3F" w:rsidP="00C22EC1">
      <w:pPr>
        <w:jc w:val="both"/>
        <w:rPr>
          <w:rFonts w:ascii="Arial" w:hAnsi="Arial" w:cs="Arial"/>
        </w:rPr>
      </w:pPr>
      <w:r w:rsidRPr="00F73D3F">
        <w:rPr>
          <w:rFonts w:ascii="Arial" w:hAnsi="Arial" w:cs="Arial"/>
          <w:noProof/>
        </w:rPr>
        <w:drawing>
          <wp:inline distT="0" distB="0" distL="0" distR="0" wp14:anchorId="3F5CABB3" wp14:editId="22A4365E">
            <wp:extent cx="6645910" cy="1032510"/>
            <wp:effectExtent l="0" t="0" r="254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3C07" w14:textId="32937DC4" w:rsidR="00F73D3F" w:rsidRDefault="00F73D3F" w:rsidP="00C22EC1">
      <w:pPr>
        <w:jc w:val="both"/>
        <w:rPr>
          <w:rFonts w:ascii="Arial" w:hAnsi="Arial" w:cs="Arial"/>
        </w:rPr>
      </w:pPr>
    </w:p>
    <w:p w14:paraId="5F4C86D7" w14:textId="25E95A0F" w:rsidR="00F73D3F" w:rsidRPr="00F73D3F" w:rsidRDefault="00F73D3F" w:rsidP="00F73D3F">
      <w:pPr>
        <w:rPr>
          <w:rFonts w:ascii="Arial" w:hAnsi="Arial" w:cs="Arial"/>
          <w:b/>
          <w:bCs/>
        </w:rPr>
      </w:pPr>
      <w:r w:rsidRPr="006273DE">
        <w:rPr>
          <w:rFonts w:ascii="Arial" w:hAnsi="Arial" w:cs="Arial"/>
          <w:b/>
          <w:bCs/>
          <w:highlight w:val="green"/>
        </w:rPr>
        <w:t>EJEMPLO</w:t>
      </w:r>
    </w:p>
    <w:p w14:paraId="7BFEC032" w14:textId="7216002D" w:rsidR="00F73D3F" w:rsidRDefault="00F73D3F" w:rsidP="00F73D3F">
      <w:pPr>
        <w:jc w:val="center"/>
        <w:rPr>
          <w:rFonts w:ascii="Arial" w:hAnsi="Arial" w:cs="Arial"/>
        </w:rPr>
      </w:pPr>
      <w:r w:rsidRPr="00F73D3F">
        <w:rPr>
          <w:rFonts w:ascii="Arial" w:hAnsi="Arial" w:cs="Arial"/>
          <w:noProof/>
        </w:rPr>
        <w:drawing>
          <wp:inline distT="0" distB="0" distL="0" distR="0" wp14:anchorId="5111BED9" wp14:editId="00A47392">
            <wp:extent cx="2674427" cy="1364810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9562" cy="138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EB98" w14:textId="100C6017" w:rsidR="006273DE" w:rsidRPr="00F73D3F" w:rsidRDefault="00F73D3F" w:rsidP="00F73D3F">
      <w:pPr>
        <w:rPr>
          <w:rFonts w:ascii="Arial" w:hAnsi="Arial" w:cs="Arial"/>
        </w:rPr>
      </w:pPr>
      <w:r>
        <w:rPr>
          <w:rFonts w:ascii="Arial" w:hAnsi="Arial" w:cs="Arial"/>
        </w:rPr>
        <w:t>Se definen estas 3 columnas (agente, compañía, producto) como claves candidatas para este registro y la relación que vamos a tener. Si yo tengo que hacer otros cruces para obtener más información me queda de la siguiente manera.</w:t>
      </w:r>
    </w:p>
    <w:p w14:paraId="2294D8D8" w14:textId="46560ED6" w:rsidR="006273DE" w:rsidRDefault="00F73D3F" w:rsidP="006273DE">
      <w:pPr>
        <w:jc w:val="center"/>
        <w:rPr>
          <w:rFonts w:ascii="Arial" w:hAnsi="Arial" w:cs="Arial"/>
          <w:i/>
          <w:iCs/>
        </w:rPr>
      </w:pPr>
      <w:r w:rsidRPr="00F73D3F">
        <w:rPr>
          <w:rFonts w:ascii="Arial" w:hAnsi="Arial" w:cs="Arial"/>
          <w:i/>
          <w:iCs/>
          <w:noProof/>
        </w:rPr>
        <w:drawing>
          <wp:inline distT="0" distB="0" distL="0" distR="0" wp14:anchorId="6E840BEB" wp14:editId="23233B8D">
            <wp:extent cx="2895639" cy="2036619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1513" cy="204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AD74" w14:textId="7004F8C4" w:rsidR="00F73D3F" w:rsidRDefault="00F73D3F" w:rsidP="00F73D3F">
      <w:pPr>
        <w:rPr>
          <w:rFonts w:ascii="Arial" w:hAnsi="Arial" w:cs="Arial"/>
        </w:rPr>
      </w:pPr>
      <w:r>
        <w:rPr>
          <w:rFonts w:ascii="Arial" w:hAnsi="Arial" w:cs="Arial"/>
        </w:rPr>
        <w:t>Para arreglar este tema lo podemos resolver de la siguiente manera:</w:t>
      </w:r>
    </w:p>
    <w:p w14:paraId="09C874F0" w14:textId="77777777" w:rsidR="00F73D3F" w:rsidRDefault="00F73D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CA96B8" w14:textId="02CB257D" w:rsidR="006273DE" w:rsidRDefault="00F73D3F" w:rsidP="00F73D3F">
      <w:pPr>
        <w:rPr>
          <w:rFonts w:ascii="Arial" w:hAnsi="Arial" w:cs="Arial"/>
        </w:rPr>
      </w:pPr>
      <w:r w:rsidRPr="00F73D3F">
        <w:rPr>
          <w:rFonts w:ascii="Arial" w:hAnsi="Arial" w:cs="Arial"/>
          <w:noProof/>
        </w:rPr>
        <w:lastRenderedPageBreak/>
        <w:drawing>
          <wp:inline distT="0" distB="0" distL="0" distR="0" wp14:anchorId="1F6E2C9A" wp14:editId="0F6A79B1">
            <wp:extent cx="6645910" cy="166624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9EA00" w14:textId="475E5167" w:rsidR="00F73D3F" w:rsidRPr="00F73D3F" w:rsidRDefault="00F73D3F" w:rsidP="00F73D3F">
      <w:pPr>
        <w:rPr>
          <w:rFonts w:ascii="Arial" w:hAnsi="Arial" w:cs="Arial"/>
        </w:rPr>
      </w:pPr>
      <w:r>
        <w:rPr>
          <w:rFonts w:ascii="Arial" w:hAnsi="Arial" w:cs="Arial"/>
        </w:rPr>
        <w:t>Vamos arreglar lo anterior distribuyendo las relaciones en relaciones más pequeñas pero que a su vez nos van a permitir que reconstruir las mismas relaciones que ya teníamos.</w:t>
      </w:r>
    </w:p>
    <w:p w14:paraId="21C64C95" w14:textId="4F74A195" w:rsidR="007F531E" w:rsidRDefault="007F531E" w:rsidP="007F531E">
      <w:pPr>
        <w:rPr>
          <w:rFonts w:ascii="Arial" w:hAnsi="Arial" w:cs="Arial"/>
          <w:b/>
          <w:bCs/>
          <w:highlight w:val="green"/>
        </w:rPr>
      </w:pPr>
      <w:r>
        <w:rPr>
          <w:rFonts w:ascii="Arial" w:hAnsi="Arial" w:cs="Arial"/>
          <w:b/>
          <w:bCs/>
          <w:highlight w:val="green"/>
        </w:rPr>
        <w:t xml:space="preserve"> </w:t>
      </w:r>
    </w:p>
    <w:p w14:paraId="53FB485E" w14:textId="3B7BAE37" w:rsidR="007F531E" w:rsidRDefault="007F531E" w:rsidP="007F531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highlight w:val="green"/>
        </w:rPr>
        <w:t xml:space="preserve">OTRO </w:t>
      </w:r>
      <w:r w:rsidRPr="006273DE">
        <w:rPr>
          <w:rFonts w:ascii="Arial" w:hAnsi="Arial" w:cs="Arial"/>
          <w:b/>
          <w:bCs/>
          <w:highlight w:val="green"/>
        </w:rPr>
        <w:t>EJEMPLO</w:t>
      </w:r>
    </w:p>
    <w:p w14:paraId="12D74833" w14:textId="674E16A6" w:rsidR="007F531E" w:rsidRDefault="007F531E" w:rsidP="007F531E">
      <w:pPr>
        <w:jc w:val="center"/>
        <w:rPr>
          <w:rFonts w:ascii="Arial" w:hAnsi="Arial" w:cs="Arial"/>
          <w:b/>
          <w:bCs/>
        </w:rPr>
      </w:pPr>
      <w:r w:rsidRPr="007F531E">
        <w:rPr>
          <w:rFonts w:ascii="Arial" w:hAnsi="Arial" w:cs="Arial"/>
          <w:b/>
          <w:bCs/>
        </w:rPr>
        <w:drawing>
          <wp:inline distT="0" distB="0" distL="0" distR="0" wp14:anchorId="49114610" wp14:editId="279A58D1">
            <wp:extent cx="3988974" cy="1701774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3557" cy="17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7DE82" w14:textId="34B35744" w:rsidR="007F531E" w:rsidRDefault="007F531E" w:rsidP="007F531E">
      <w:pPr>
        <w:rPr>
          <w:rFonts w:ascii="Arial" w:hAnsi="Arial" w:cs="Arial"/>
        </w:rPr>
      </w:pPr>
      <w:r w:rsidRPr="007F531E">
        <w:rPr>
          <w:rFonts w:ascii="Arial" w:hAnsi="Arial" w:cs="Arial"/>
        </w:rPr>
        <w:t xml:space="preserve">Al igual que en el ejemplo anterior lo podemos solucionar de la siguiente manera </w:t>
      </w:r>
    </w:p>
    <w:p w14:paraId="5F27914F" w14:textId="0BFE7A17" w:rsidR="007F531E" w:rsidRDefault="007F531E" w:rsidP="007F531E">
      <w:pPr>
        <w:rPr>
          <w:rFonts w:ascii="Arial" w:hAnsi="Arial" w:cs="Arial"/>
        </w:rPr>
      </w:pPr>
    </w:p>
    <w:p w14:paraId="3C9E7788" w14:textId="0C1785F8" w:rsidR="007F531E" w:rsidRDefault="007F531E" w:rsidP="007F531E">
      <w:pPr>
        <w:rPr>
          <w:rFonts w:ascii="Arial" w:hAnsi="Arial" w:cs="Arial"/>
        </w:rPr>
      </w:pPr>
      <w:r w:rsidRPr="007F531E">
        <w:rPr>
          <w:rFonts w:ascii="Arial" w:hAnsi="Arial" w:cs="Arial"/>
        </w:rPr>
        <w:drawing>
          <wp:inline distT="0" distB="0" distL="0" distR="0" wp14:anchorId="720C3C2C" wp14:editId="79FB7223">
            <wp:extent cx="6645910" cy="1315085"/>
            <wp:effectExtent l="0" t="0" r="254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3FCD" w14:textId="77777777" w:rsidR="007F531E" w:rsidRDefault="007F531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E786716" w14:textId="77777777" w:rsidR="007F531E" w:rsidRPr="007F531E" w:rsidRDefault="007F531E" w:rsidP="007F531E">
      <w:pPr>
        <w:rPr>
          <w:rFonts w:ascii="Arial" w:hAnsi="Arial" w:cs="Arial"/>
        </w:rPr>
      </w:pPr>
    </w:p>
    <w:p w14:paraId="46E85C6E" w14:textId="38479FDB" w:rsidR="007F531E" w:rsidRDefault="007F531E" w:rsidP="007F531E">
      <w:pPr>
        <w:spacing w:after="0"/>
        <w:jc w:val="center"/>
        <w:rPr>
          <w:rFonts w:ascii="Arial" w:hAnsi="Arial" w:cs="Arial"/>
          <w:b/>
          <w:bCs/>
          <w:sz w:val="46"/>
          <w:szCs w:val="46"/>
        </w:rPr>
      </w:pPr>
      <w:r>
        <w:rPr>
          <w:rFonts w:ascii="Arial" w:hAnsi="Arial" w:cs="Arial"/>
          <w:b/>
          <w:bCs/>
          <w:sz w:val="46"/>
          <w:szCs w:val="46"/>
        </w:rPr>
        <w:t>DK</w:t>
      </w:r>
      <w:r>
        <w:rPr>
          <w:rFonts w:ascii="Arial" w:hAnsi="Arial" w:cs="Arial"/>
          <w:b/>
          <w:bCs/>
          <w:sz w:val="46"/>
          <w:szCs w:val="46"/>
        </w:rPr>
        <w:t>NF</w:t>
      </w:r>
    </w:p>
    <w:p w14:paraId="5B2EB4C3" w14:textId="0A2A2EE4" w:rsidR="007F531E" w:rsidRDefault="007F531E" w:rsidP="007F531E">
      <w:pPr>
        <w:spacing w:after="0"/>
        <w:jc w:val="center"/>
        <w:rPr>
          <w:rFonts w:ascii="Arial" w:hAnsi="Arial" w:cs="Arial"/>
          <w:sz w:val="28"/>
          <w:szCs w:val="28"/>
        </w:rPr>
      </w:pPr>
      <w:r w:rsidRPr="00EE10A1">
        <w:rPr>
          <w:rFonts w:ascii="Arial" w:hAnsi="Arial" w:cs="Arial"/>
          <w:sz w:val="28"/>
          <w:szCs w:val="28"/>
        </w:rPr>
        <w:t xml:space="preserve">Forma Normal </w:t>
      </w:r>
      <w:r>
        <w:rPr>
          <w:rFonts w:ascii="Arial" w:hAnsi="Arial" w:cs="Arial"/>
          <w:sz w:val="28"/>
          <w:szCs w:val="28"/>
        </w:rPr>
        <w:t>Dominio Clave</w:t>
      </w:r>
    </w:p>
    <w:p w14:paraId="4D6C9144" w14:textId="29D97DA6" w:rsidR="007F531E" w:rsidRPr="00EE10A1" w:rsidRDefault="007F531E" w:rsidP="007F531E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590DCE05" w14:textId="77777777" w:rsidR="007F531E" w:rsidRDefault="007F531E" w:rsidP="007F531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DEFINICIONES</w:t>
      </w:r>
    </w:p>
    <w:p w14:paraId="68184A66" w14:textId="7F81ABAA" w:rsidR="007F531E" w:rsidRDefault="007F531E" w:rsidP="007F531E">
      <w:pPr>
        <w:rPr>
          <w:rFonts w:ascii="Arial" w:hAnsi="Arial" w:cs="Arial"/>
          <w:b/>
          <w:bCs/>
        </w:rPr>
      </w:pPr>
      <w:r w:rsidRPr="007F531E">
        <w:rPr>
          <w:rFonts w:ascii="Arial" w:hAnsi="Arial" w:cs="Arial"/>
          <w:b/>
          <w:bCs/>
        </w:rPr>
        <w:drawing>
          <wp:inline distT="0" distB="0" distL="0" distR="0" wp14:anchorId="0EC932AA" wp14:editId="4E35C2DE">
            <wp:extent cx="6645910" cy="948690"/>
            <wp:effectExtent l="0" t="0" r="2540" b="381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3A3FA" w14:textId="6323752E" w:rsidR="007F531E" w:rsidRDefault="007F531E" w:rsidP="007F531E">
      <w:pPr>
        <w:rPr>
          <w:rFonts w:ascii="Arial" w:hAnsi="Arial" w:cs="Arial"/>
          <w:b/>
          <w:bCs/>
        </w:rPr>
      </w:pPr>
    </w:p>
    <w:p w14:paraId="14FAD544" w14:textId="77777777" w:rsidR="007F531E" w:rsidRPr="00F73D3F" w:rsidRDefault="007F531E" w:rsidP="007F531E">
      <w:pPr>
        <w:rPr>
          <w:rFonts w:ascii="Arial" w:hAnsi="Arial" w:cs="Arial"/>
          <w:b/>
          <w:bCs/>
        </w:rPr>
      </w:pPr>
      <w:r w:rsidRPr="006273DE">
        <w:rPr>
          <w:rFonts w:ascii="Arial" w:hAnsi="Arial" w:cs="Arial"/>
          <w:b/>
          <w:bCs/>
          <w:highlight w:val="green"/>
        </w:rPr>
        <w:t>EJEMPLO</w:t>
      </w:r>
    </w:p>
    <w:p w14:paraId="625352BB" w14:textId="3698FA58" w:rsidR="007F531E" w:rsidRDefault="007F531E" w:rsidP="007F531E">
      <w:pPr>
        <w:jc w:val="center"/>
        <w:rPr>
          <w:rFonts w:ascii="Arial" w:hAnsi="Arial" w:cs="Arial"/>
          <w:b/>
          <w:bCs/>
        </w:rPr>
      </w:pPr>
      <w:r w:rsidRPr="007F531E">
        <w:rPr>
          <w:rFonts w:ascii="Arial" w:hAnsi="Arial" w:cs="Arial"/>
          <w:b/>
          <w:bCs/>
        </w:rPr>
        <w:drawing>
          <wp:inline distT="0" distB="0" distL="0" distR="0" wp14:anchorId="7923E3D2" wp14:editId="4704E786">
            <wp:extent cx="5490668" cy="1518249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3652" cy="153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BE2" w14:textId="5990C09D" w:rsidR="007F531E" w:rsidRDefault="007F531E" w:rsidP="007F531E">
      <w:pPr>
        <w:rPr>
          <w:rFonts w:ascii="Arial" w:hAnsi="Arial" w:cs="Arial"/>
        </w:rPr>
      </w:pPr>
      <w:r w:rsidRPr="007F531E">
        <w:rPr>
          <w:rFonts w:ascii="Arial" w:hAnsi="Arial" w:cs="Arial"/>
        </w:rPr>
        <w:t xml:space="preserve">Este ejemplo con relación a la definición, si yo </w:t>
      </w:r>
      <w:r>
        <w:rPr>
          <w:rFonts w:ascii="Arial" w:hAnsi="Arial" w:cs="Arial"/>
        </w:rPr>
        <w:t xml:space="preserve">tengo una tabla en al cual cuando elimino un registro se rompe la consistencia de los datos, se rompe la integridad, ya no estaría cumpliendo la </w:t>
      </w:r>
      <w:r w:rsidRPr="007F531E">
        <w:rPr>
          <w:rFonts w:ascii="Arial" w:hAnsi="Arial" w:cs="Arial"/>
          <w:b/>
          <w:bCs/>
          <w:i/>
          <w:iCs/>
        </w:rPr>
        <w:t>DKFN (Forma Normal Dominio Clave)</w:t>
      </w:r>
      <w:r>
        <w:rPr>
          <w:rFonts w:ascii="Arial" w:hAnsi="Arial" w:cs="Arial"/>
          <w:b/>
          <w:bCs/>
          <w:i/>
          <w:iCs/>
        </w:rPr>
        <w:t xml:space="preserve">. </w:t>
      </w:r>
    </w:p>
    <w:p w14:paraId="213A39AD" w14:textId="51C3783D" w:rsidR="007F531E" w:rsidRDefault="007F531E" w:rsidP="007F531E">
      <w:pPr>
        <w:rPr>
          <w:rFonts w:ascii="Arial" w:hAnsi="Arial" w:cs="Arial"/>
        </w:rPr>
      </w:pPr>
    </w:p>
    <w:p w14:paraId="52E8A68F" w14:textId="79D5751F" w:rsidR="007F531E" w:rsidRDefault="007F531E" w:rsidP="00F00D8E">
      <w:pPr>
        <w:jc w:val="center"/>
        <w:rPr>
          <w:rFonts w:ascii="Arial" w:hAnsi="Arial" w:cs="Arial"/>
        </w:rPr>
      </w:pPr>
    </w:p>
    <w:p w14:paraId="160E7B20" w14:textId="77777777" w:rsidR="00F00D8E" w:rsidRPr="007F531E" w:rsidRDefault="00F00D8E" w:rsidP="00F00D8E">
      <w:pPr>
        <w:rPr>
          <w:rFonts w:ascii="Arial" w:hAnsi="Arial" w:cs="Arial"/>
        </w:rPr>
      </w:pPr>
    </w:p>
    <w:p w14:paraId="7C27DE55" w14:textId="36A0F4C7" w:rsidR="006273DE" w:rsidRDefault="006273DE" w:rsidP="00F4443F">
      <w:pPr>
        <w:rPr>
          <w:rFonts w:ascii="Arial" w:hAnsi="Arial" w:cs="Arial"/>
        </w:rPr>
      </w:pPr>
    </w:p>
    <w:p w14:paraId="3A980AA6" w14:textId="77777777" w:rsidR="00357673" w:rsidRDefault="00357673" w:rsidP="00F4443F">
      <w:pPr>
        <w:rPr>
          <w:rFonts w:ascii="Arial" w:hAnsi="Arial" w:cs="Arial"/>
        </w:rPr>
      </w:pPr>
    </w:p>
    <w:p w14:paraId="4F0A4CA3" w14:textId="638AA865" w:rsidR="006273DE" w:rsidRDefault="006273DE" w:rsidP="00F4443F">
      <w:pPr>
        <w:rPr>
          <w:rFonts w:ascii="Arial" w:hAnsi="Arial" w:cs="Arial"/>
        </w:rPr>
      </w:pPr>
    </w:p>
    <w:p w14:paraId="7D023BC3" w14:textId="6ECE8AF1" w:rsidR="00F4443F" w:rsidRDefault="00F4443F" w:rsidP="00F4443F">
      <w:pPr>
        <w:rPr>
          <w:rFonts w:ascii="Arial" w:hAnsi="Arial" w:cs="Arial"/>
        </w:rPr>
      </w:pPr>
    </w:p>
    <w:p w14:paraId="04B53438" w14:textId="77777777" w:rsidR="00357673" w:rsidRPr="0013109C" w:rsidRDefault="00357673" w:rsidP="00F4443F">
      <w:pPr>
        <w:rPr>
          <w:rFonts w:ascii="Arial" w:hAnsi="Arial" w:cs="Arial"/>
        </w:rPr>
      </w:pPr>
    </w:p>
    <w:sectPr w:rsidR="00357673" w:rsidRPr="0013109C" w:rsidSect="001310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09C"/>
    <w:rsid w:val="000927DF"/>
    <w:rsid w:val="0013109C"/>
    <w:rsid w:val="00240B77"/>
    <w:rsid w:val="00245EA9"/>
    <w:rsid w:val="002767FF"/>
    <w:rsid w:val="00325C88"/>
    <w:rsid w:val="00357673"/>
    <w:rsid w:val="005D1BFE"/>
    <w:rsid w:val="006273DE"/>
    <w:rsid w:val="006F66B6"/>
    <w:rsid w:val="007F531E"/>
    <w:rsid w:val="00975A38"/>
    <w:rsid w:val="009A2E94"/>
    <w:rsid w:val="00AA4BFD"/>
    <w:rsid w:val="00AD2B17"/>
    <w:rsid w:val="00B26299"/>
    <w:rsid w:val="00B64533"/>
    <w:rsid w:val="00BD699A"/>
    <w:rsid w:val="00C22EC1"/>
    <w:rsid w:val="00D9341D"/>
    <w:rsid w:val="00EE10A1"/>
    <w:rsid w:val="00F00D8E"/>
    <w:rsid w:val="00F4443F"/>
    <w:rsid w:val="00F73D3F"/>
    <w:rsid w:val="00FF1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050F5"/>
  <w15:chartTrackingRefBased/>
  <w15:docId w15:val="{96E44F97-2EFF-43D8-ABA9-B763E3999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5</Pages>
  <Words>435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7</cp:revision>
  <dcterms:created xsi:type="dcterms:W3CDTF">2026-01-29T22:51:00Z</dcterms:created>
  <dcterms:modified xsi:type="dcterms:W3CDTF">2026-02-05T02:47:00Z</dcterms:modified>
</cp:coreProperties>
</file>