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C9286" w14:textId="77777777" w:rsidR="00000C39" w:rsidRPr="0003285E" w:rsidRDefault="00FD7199" w:rsidP="00A97246">
      <w:pPr>
        <w:spacing w:line="480" w:lineRule="auto"/>
        <w:jc w:val="both"/>
        <w:rPr>
          <w:rFonts w:ascii="Times New Roman" w:hAnsi="Times New Roman" w:cs="Times New Roman"/>
          <w:lang w:val="en-CA"/>
        </w:rPr>
      </w:pPr>
      <w:bookmarkStart w:id="0" w:name="_GoBack"/>
      <w:r w:rsidRPr="0003285E">
        <w:rPr>
          <w:rFonts w:ascii="Times New Roman" w:hAnsi="Times New Roman" w:cs="Times New Roman"/>
          <w:lang w:val="en-CA"/>
        </w:rPr>
        <w:t>How vulnerable are SCADA systems to attacks?</w:t>
      </w:r>
    </w:p>
    <w:p w14:paraId="152DF227" w14:textId="77777777" w:rsidR="00FD7199" w:rsidRPr="0003285E" w:rsidRDefault="00FD7199" w:rsidP="00A97246">
      <w:pPr>
        <w:spacing w:line="480" w:lineRule="auto"/>
        <w:jc w:val="both"/>
        <w:rPr>
          <w:rFonts w:ascii="Times New Roman" w:hAnsi="Times New Roman" w:cs="Times New Roman"/>
          <w:lang w:val="en-CA"/>
        </w:rPr>
      </w:pPr>
    </w:p>
    <w:p w14:paraId="4E40B598" w14:textId="2DA4E9FF" w:rsidR="00654536" w:rsidRPr="00A97246" w:rsidRDefault="00FD7199" w:rsidP="00A97246">
      <w:pPr>
        <w:ind w:firstLine="720"/>
        <w:jc w:val="both"/>
      </w:pPr>
      <w:r w:rsidRPr="00A97246">
        <w:rPr>
          <w:lang w:val="en-CA"/>
        </w:rPr>
        <w:t>On 23</w:t>
      </w:r>
      <w:r w:rsidRPr="00A97246">
        <w:rPr>
          <w:vertAlign w:val="superscript"/>
          <w:lang w:val="en-CA"/>
        </w:rPr>
        <w:t>rd</w:t>
      </w:r>
      <w:r w:rsidRPr="00A97246">
        <w:rPr>
          <w:lang w:val="en-CA"/>
        </w:rPr>
        <w:t xml:space="preserve"> December, 2015, an attack against the Ukrainian power firm</w:t>
      </w:r>
      <w:r w:rsidR="00DC65DE" w:rsidRPr="00A97246">
        <w:rPr>
          <w:lang w:val="en-CA"/>
        </w:rPr>
        <w:t>,</w:t>
      </w:r>
      <w:r w:rsidRPr="00A97246">
        <w:rPr>
          <w:lang w:val="en-CA"/>
        </w:rPr>
        <w:t xml:space="preserve"> </w:t>
      </w:r>
      <w:proofErr w:type="spellStart"/>
      <w:r w:rsidRPr="00A97246">
        <w:t>Prykarpattyaoblenergo</w:t>
      </w:r>
      <w:proofErr w:type="spellEnd"/>
      <w:r w:rsidR="00DC65DE" w:rsidRPr="00A97246">
        <w:t>,</w:t>
      </w:r>
      <w:r w:rsidRPr="00A97246">
        <w:rPr>
          <w:lang w:val="en-CA"/>
        </w:rPr>
        <w:t xml:space="preserve"> put 225,000 Ukrainians into darkness. </w:t>
      </w:r>
      <w:r w:rsidR="00DC65DE" w:rsidRPr="00A97246">
        <w:rPr>
          <w:lang w:val="en-CA"/>
        </w:rPr>
        <w:t>According to a</w:t>
      </w:r>
      <w:r w:rsidRPr="00A97246">
        <w:rPr>
          <w:lang w:val="en-CA"/>
        </w:rPr>
        <w:t xml:space="preserve"> </w:t>
      </w:r>
      <w:hyperlink r:id="rId5" w:history="1">
        <w:r w:rsidRPr="00A97246">
          <w:rPr>
            <w:rStyle w:val="Hyperlink"/>
            <w:rFonts w:cs="Times New Roman"/>
            <w:lang w:val="en-CA"/>
          </w:rPr>
          <w:t>BBC report</w:t>
        </w:r>
      </w:hyperlink>
      <w:r w:rsidR="00DC65DE" w:rsidRPr="00A97246">
        <w:rPr>
          <w:rStyle w:val="Hyperlink"/>
          <w:rFonts w:cs="Times New Roman"/>
          <w:lang w:val="en-CA"/>
        </w:rPr>
        <w:t>,</w:t>
      </w:r>
      <w:r w:rsidRPr="00A97246">
        <w:rPr>
          <w:lang w:val="en-CA"/>
        </w:rPr>
        <w:t xml:space="preserve"> </w:t>
      </w:r>
      <w:r w:rsidR="00DC65DE" w:rsidRPr="00A97246">
        <w:rPr>
          <w:lang w:val="en-CA"/>
        </w:rPr>
        <w:t>the</w:t>
      </w:r>
      <w:r w:rsidRPr="00A97246">
        <w:rPr>
          <w:lang w:val="en-CA"/>
        </w:rPr>
        <w:t xml:space="preserve"> attack was carried out by targeted phishing emails that allowed attackers to get access to the plant’s </w:t>
      </w:r>
      <w:r w:rsidR="00706F03" w:rsidRPr="00A97246">
        <w:rPr>
          <w:lang w:val="en-CA"/>
        </w:rPr>
        <w:t xml:space="preserve">control </w:t>
      </w:r>
      <w:r w:rsidRPr="00A97246">
        <w:rPr>
          <w:lang w:val="en-CA"/>
        </w:rPr>
        <w:t xml:space="preserve">system. </w:t>
      </w:r>
      <w:r w:rsidR="00454F03" w:rsidRPr="00A97246">
        <w:rPr>
          <w:lang w:val="en-CA"/>
        </w:rPr>
        <w:t>The malware used in this attack was was very specialised, and was designed specifically for this attack. Although, these kind of specialised attacks are usually difficult to pull-off, t</w:t>
      </w:r>
      <w:r w:rsidRPr="00A97246">
        <w:rPr>
          <w:lang w:val="en-CA"/>
        </w:rPr>
        <w:t xml:space="preserve">he report also discusses how </w:t>
      </w:r>
      <w:r w:rsidRPr="00A97246">
        <w:t>SCADA (Supervisory Control and Data Acquisition)</w:t>
      </w:r>
      <w:r w:rsidR="00654536" w:rsidRPr="00A97246">
        <w:t xml:space="preserve"> and IC (Industrial Control) S</w:t>
      </w:r>
      <w:r w:rsidRPr="00A97246">
        <w:t xml:space="preserve">ystems </w:t>
      </w:r>
      <w:r w:rsidR="00654536" w:rsidRPr="00A97246">
        <w:t xml:space="preserve">might be vulnerable to </w:t>
      </w:r>
      <w:r w:rsidR="00454F03" w:rsidRPr="00A97246">
        <w:t>attacks via other means</w:t>
      </w:r>
      <w:r w:rsidR="00654536" w:rsidRPr="00A97246">
        <w:t>, as a large number of them are connected to the internet</w:t>
      </w:r>
      <w:r w:rsidR="00DC65DE" w:rsidRPr="00A97246">
        <w:t>,</w:t>
      </w:r>
      <w:r w:rsidR="00654536" w:rsidRPr="00A97246">
        <w:t xml:space="preserve"> </w:t>
      </w:r>
      <w:r w:rsidR="00DC65DE" w:rsidRPr="00A97246">
        <w:t>and</w:t>
      </w:r>
      <w:r w:rsidR="00654536" w:rsidRPr="00A97246">
        <w:t xml:space="preserve"> have poor security features.</w:t>
      </w:r>
    </w:p>
    <w:p w14:paraId="29656520" w14:textId="26277A92" w:rsidR="001431B5" w:rsidRPr="00A97246" w:rsidRDefault="00654536" w:rsidP="00A97246">
      <w:pPr>
        <w:ind w:firstLine="720"/>
        <w:jc w:val="both"/>
      </w:pPr>
      <w:r w:rsidRPr="00A97246">
        <w:t xml:space="preserve">According to the report, direct attacks on such systems </w:t>
      </w:r>
      <w:r w:rsidR="00DC65DE" w:rsidRPr="00A97246">
        <w:t>are</w:t>
      </w:r>
      <w:r w:rsidRPr="00A97246">
        <w:t xml:space="preserve"> </w:t>
      </w:r>
      <w:r w:rsidR="00DC65DE" w:rsidRPr="00A97246">
        <w:t>well</w:t>
      </w:r>
      <w:r w:rsidRPr="00A97246">
        <w:t xml:space="preserve"> targeted, because </w:t>
      </w:r>
      <w:r w:rsidR="00DC65DE" w:rsidRPr="00A97246">
        <w:t>no two installations are the same</w:t>
      </w:r>
      <w:r w:rsidRPr="00A97246">
        <w:t>.</w:t>
      </w:r>
      <w:r w:rsidR="005A486C" w:rsidRPr="00A97246">
        <w:t xml:space="preserve"> The</w:t>
      </w:r>
      <w:r w:rsidR="001C397A" w:rsidRPr="00A97246">
        <w:t xml:space="preserve"> attacking malware is designed with a</w:t>
      </w:r>
      <w:r w:rsidR="00E93A14" w:rsidRPr="00A97246">
        <w:t>n in-depth</w:t>
      </w:r>
      <w:r w:rsidR="001C397A" w:rsidRPr="00A97246">
        <w:t xml:space="preserve"> understanding of the victim SCADA systems. </w:t>
      </w:r>
      <w:r w:rsidR="00E93A14" w:rsidRPr="00A97246">
        <w:t xml:space="preserve">The need for expert knowledge </w:t>
      </w:r>
      <w:r w:rsidR="00706F03" w:rsidRPr="00A97246">
        <w:t xml:space="preserve">usually </w:t>
      </w:r>
      <w:r w:rsidR="00E93A14" w:rsidRPr="00A97246">
        <w:t xml:space="preserve">acts as deterrent to prevent such attacks. </w:t>
      </w:r>
      <w:r w:rsidRPr="00A97246">
        <w:t xml:space="preserve">This was </w:t>
      </w:r>
      <w:r w:rsidR="001C397A" w:rsidRPr="00A97246">
        <w:t xml:space="preserve">observed </w:t>
      </w:r>
      <w:r w:rsidR="00E93A14" w:rsidRPr="00A97246">
        <w:t xml:space="preserve">at </w:t>
      </w:r>
      <w:r w:rsidR="00706F03" w:rsidRPr="00A97246">
        <w:t xml:space="preserve">the </w:t>
      </w:r>
      <w:r w:rsidR="00960BA4" w:rsidRPr="00A97246">
        <w:t>Ukrainian</w:t>
      </w:r>
      <w:r w:rsidR="00E93A14" w:rsidRPr="00A97246">
        <w:t xml:space="preserve"> attacks</w:t>
      </w:r>
      <w:r w:rsidR="00706F03" w:rsidRPr="00A97246">
        <w:t xml:space="preserve"> </w:t>
      </w:r>
      <w:r w:rsidR="00057295" w:rsidRPr="00A97246">
        <w:t xml:space="preserve">as well </w:t>
      </w:r>
      <w:r w:rsidR="00706F03" w:rsidRPr="00A97246">
        <w:t xml:space="preserve">(where this </w:t>
      </w:r>
      <w:r w:rsidR="00706F03" w:rsidRPr="00A97246">
        <w:t xml:space="preserve">deterrent </w:t>
      </w:r>
      <w:r w:rsidR="00706F03" w:rsidRPr="00A97246">
        <w:t>failed)</w:t>
      </w:r>
      <w:r w:rsidR="00E93A14" w:rsidRPr="00A97246">
        <w:t>;</w:t>
      </w:r>
      <w:r w:rsidR="00960BA4" w:rsidRPr="00A97246">
        <w:t xml:space="preserve"> the analysis report by </w:t>
      </w:r>
      <w:proofErr w:type="spellStart"/>
      <w:r w:rsidR="00960BA4" w:rsidRPr="00A97246">
        <w:t>iSIGHT</w:t>
      </w:r>
      <w:proofErr w:type="spellEnd"/>
      <w:r w:rsidR="00960BA4" w:rsidRPr="00A97246">
        <w:t xml:space="preserve"> P</w:t>
      </w:r>
      <w:r w:rsidRPr="00A97246">
        <w:t xml:space="preserve">artners revealed that the attackers </w:t>
      </w:r>
      <w:r w:rsidR="00706F03" w:rsidRPr="00A97246">
        <w:t>put</w:t>
      </w:r>
      <w:r w:rsidRPr="00A97246">
        <w:t xml:space="preserve"> significant time and effort </w:t>
      </w:r>
      <w:r w:rsidR="00960BA4" w:rsidRPr="00A97246">
        <w:t xml:space="preserve">for </w:t>
      </w:r>
      <w:r w:rsidRPr="00A97246">
        <w:t xml:space="preserve">crafting the attack. </w:t>
      </w:r>
      <w:r w:rsidR="00286CFF" w:rsidRPr="00A97246">
        <w:t xml:space="preserve">However, according to Sergey </w:t>
      </w:r>
      <w:proofErr w:type="spellStart"/>
      <w:r w:rsidR="00286CFF" w:rsidRPr="00A97246">
        <w:t>Gordeychik</w:t>
      </w:r>
      <w:proofErr w:type="spellEnd"/>
      <w:r w:rsidR="00286CFF" w:rsidRPr="00A97246">
        <w:t xml:space="preserve">, coordinator of the group </w:t>
      </w:r>
      <w:hyperlink r:id="rId6" w:history="1">
        <w:r w:rsidR="00286CFF" w:rsidRPr="00A97246">
          <w:rPr>
            <w:rStyle w:val="Hyperlink"/>
            <w:rFonts w:cs="Times New Roman"/>
          </w:rPr>
          <w:t>“SCADA Strangelove”</w:t>
        </w:r>
      </w:hyperlink>
      <w:r w:rsidR="00286CFF" w:rsidRPr="00A97246">
        <w:t>, a large number of these systems are connected to the internet directly</w:t>
      </w:r>
      <w:r w:rsidR="00706F03" w:rsidRPr="00A97246">
        <w:t>,</w:t>
      </w:r>
      <w:r w:rsidR="00286CFF" w:rsidRPr="00A97246">
        <w:t xml:space="preserve"> so as to offer remote control features. But unfortunately, the security standards of these systems are decades old, making them extremely vulnerable to attacks.</w:t>
      </w:r>
      <w:r w:rsidR="0024161D" w:rsidRPr="00A97246">
        <w:t xml:space="preserve"> Usually, these systems are connected to poorly protected corporate IT systems, and the attackers try to access these ICS through these vulnerable systems. </w:t>
      </w:r>
      <w:r w:rsidR="001431B5" w:rsidRPr="00A97246">
        <w:t>SCADA Strangelove is trying to create awareness regarding these issues, and they have certainly received positive response from the community, but a lot of work</w:t>
      </w:r>
      <w:r w:rsidR="00706F03" w:rsidRPr="00A97246">
        <w:t xml:space="preserve"> is</w:t>
      </w:r>
      <w:r w:rsidR="001431B5" w:rsidRPr="00A97246">
        <w:t xml:space="preserve"> still </w:t>
      </w:r>
      <w:r w:rsidR="00706F03" w:rsidRPr="00A97246">
        <w:t>needed</w:t>
      </w:r>
      <w:r w:rsidR="001431B5" w:rsidRPr="00A97246">
        <w:t>.</w:t>
      </w:r>
    </w:p>
    <w:p w14:paraId="23835CF7" w14:textId="62E5435C" w:rsidR="00654536" w:rsidRPr="0003285E" w:rsidRDefault="001431B5" w:rsidP="00A97246">
      <w:pPr>
        <w:ind w:firstLine="720"/>
        <w:jc w:val="both"/>
        <w:rPr>
          <w:rFonts w:ascii="Times New Roman" w:hAnsi="Times New Roman"/>
        </w:rPr>
      </w:pPr>
      <w:r w:rsidRPr="00A97246">
        <w:t xml:space="preserve">The lack of proper security in these systems is really </w:t>
      </w:r>
      <w:r w:rsidR="00B852EB" w:rsidRPr="00A97246">
        <w:t xml:space="preserve">concerning, because these systems control some of the biggest infrastructures of our society. As demonstrated by the attack in Ukraine, more attacks like these are definitely possible. </w:t>
      </w:r>
      <w:r w:rsidR="00960BA4" w:rsidRPr="00A97246">
        <w:t>With the ongoing trend of connecting everything to the internet, and the “smart-everything” movement influencing these industries, protecting these assets should only get more challenging.</w:t>
      </w:r>
    </w:p>
    <w:p w14:paraId="019233EB" w14:textId="77777777" w:rsidR="00654536" w:rsidRPr="0003285E" w:rsidRDefault="00654536" w:rsidP="00A97246">
      <w:pPr>
        <w:spacing w:line="480" w:lineRule="auto"/>
        <w:jc w:val="both"/>
        <w:rPr>
          <w:rFonts w:ascii="Times New Roman" w:hAnsi="Times New Roman" w:cs="Times New Roman"/>
        </w:rPr>
      </w:pPr>
    </w:p>
    <w:p w14:paraId="60DE7D16" w14:textId="77777777" w:rsidR="00654536" w:rsidRPr="0003285E" w:rsidRDefault="00654536" w:rsidP="00A97246">
      <w:pPr>
        <w:spacing w:line="480" w:lineRule="auto"/>
        <w:jc w:val="both"/>
        <w:rPr>
          <w:rFonts w:ascii="Times New Roman" w:hAnsi="Times New Roman" w:cs="Times New Roman"/>
          <w:lang w:val="en-CA"/>
        </w:rPr>
      </w:pPr>
      <w:r w:rsidRPr="0003285E">
        <w:rPr>
          <w:rFonts w:ascii="Times New Roman" w:hAnsi="Times New Roman" w:cs="Times New Roman"/>
        </w:rPr>
        <w:t xml:space="preserve">  </w:t>
      </w:r>
    </w:p>
    <w:bookmarkEnd w:id="0"/>
    <w:sectPr w:rsidR="00654536" w:rsidRPr="0003285E" w:rsidSect="00760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99"/>
    <w:rsid w:val="00000C39"/>
    <w:rsid w:val="0003285E"/>
    <w:rsid w:val="00057295"/>
    <w:rsid w:val="001431B5"/>
    <w:rsid w:val="001C397A"/>
    <w:rsid w:val="0024161D"/>
    <w:rsid w:val="00286CFF"/>
    <w:rsid w:val="00454F03"/>
    <w:rsid w:val="005A486C"/>
    <w:rsid w:val="00654536"/>
    <w:rsid w:val="00705D1C"/>
    <w:rsid w:val="00706F03"/>
    <w:rsid w:val="007604DC"/>
    <w:rsid w:val="00960BA4"/>
    <w:rsid w:val="00A8294F"/>
    <w:rsid w:val="00A97246"/>
    <w:rsid w:val="00B852EB"/>
    <w:rsid w:val="00DC65DE"/>
    <w:rsid w:val="00E93A14"/>
    <w:rsid w:val="00F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BD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8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bc.com/news/technology-35204921" TargetMode="External"/><Relationship Id="rId6" Type="http://schemas.openxmlformats.org/officeDocument/2006/relationships/hyperlink" Target="https://en.wikipedia.org/wiki/SCADA_Strangelov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E693C9-DBC2-C24B-A8FC-A6B8FC39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Udey Rishi</dc:creator>
  <cp:keywords/>
  <dc:description/>
  <cp:lastModifiedBy>Udey Rishi</cp:lastModifiedBy>
  <cp:revision>9</cp:revision>
  <dcterms:created xsi:type="dcterms:W3CDTF">2016-03-20T00:14:00Z</dcterms:created>
  <dcterms:modified xsi:type="dcterms:W3CDTF">2016-03-20T02:24:00Z</dcterms:modified>
</cp:coreProperties>
</file>