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Awesome Research</w:t>
      </w:r>
    </w:p>
    <w:p>
      <w:pPr>
        <w:pStyle w:val="Heading2"/>
      </w:pPr>
      <w:r>
        <w:t>Abstract</w:t>
      </w:r>
    </w:p>
    <w:p>
      <w:r>
        <w:t>This paper is basically about some stuff we did with kids in a lab. It was very good because we got a lot of data. The results were awesome and not bad at all.</w:t>
      </w:r>
    </w:p>
    <w:p>
      <w:pPr>
        <w:pStyle w:val="Heading2"/>
      </w:pPr>
      <w:r>
        <w:t>Introduction</w:t>
      </w:r>
    </w:p>
    <w:p>
      <w:r>
        <w:t>A lot of researchers think that kids are hard to study. Basically, we found that stuff is easy if you have a good guy helping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