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52DB0" w14:textId="4D223018" w:rsidR="00C40EE1" w:rsidRPr="00704A89" w:rsidRDefault="000927F1">
      <w:pPr>
        <w:rPr>
          <w:rFonts w:ascii="Arial" w:hAnsi="Arial" w:cs="Arial"/>
        </w:rPr>
      </w:pPr>
      <w:r w:rsidRPr="00704A89">
        <w:rPr>
          <w:rFonts w:ascii="Arial" w:hAnsi="Arial" w:cs="Arial"/>
        </w:rPr>
        <w:t>Kubernetes Architecture:</w:t>
      </w:r>
    </w:p>
    <w:p w14:paraId="7D9A41C4" w14:textId="01F2A8BF" w:rsidR="000927F1" w:rsidRPr="00704A89" w:rsidRDefault="000927F1">
      <w:pPr>
        <w:rPr>
          <w:rFonts w:ascii="Arial" w:hAnsi="Arial" w:cs="Arial"/>
        </w:rPr>
      </w:pPr>
      <w:r w:rsidRPr="00704A89">
        <w:rPr>
          <w:rFonts w:ascii="Arial" w:hAnsi="Arial" w:cs="Arial"/>
        </w:rPr>
        <w:t xml:space="preserve">A Kubernetes Cluster consists </w:t>
      </w:r>
      <w:r w:rsidR="00704A89" w:rsidRPr="00704A89">
        <w:rPr>
          <w:rFonts w:ascii="Arial" w:hAnsi="Arial" w:cs="Arial"/>
        </w:rPr>
        <w:t>of a</w:t>
      </w:r>
      <w:r w:rsidRPr="00704A89">
        <w:rPr>
          <w:rFonts w:ascii="Arial" w:hAnsi="Arial" w:cs="Arial"/>
        </w:rPr>
        <w:t xml:space="preserve"> set of nodes, which may be physical servers, VMs, or cloud provisioned VMs.</w:t>
      </w:r>
    </w:p>
    <w:p w14:paraId="34A2ED2C" w14:textId="25FE5299" w:rsidR="000927F1" w:rsidRPr="00704A89" w:rsidRDefault="000927F1">
      <w:pPr>
        <w:rPr>
          <w:rFonts w:ascii="Arial" w:hAnsi="Arial" w:cs="Arial"/>
        </w:rPr>
      </w:pPr>
      <w:r w:rsidRPr="00704A89">
        <w:rPr>
          <w:rFonts w:ascii="Arial" w:hAnsi="Arial" w:cs="Arial"/>
        </w:rPr>
        <w:t>Two types of nodes present in Kubernetes:</w:t>
      </w:r>
    </w:p>
    <w:p w14:paraId="1F31069E" w14:textId="34D74BBB" w:rsidR="000927F1" w:rsidRPr="00704A89" w:rsidRDefault="000927F1" w:rsidP="000927F1">
      <w:pPr>
        <w:pStyle w:val="ListParagraph"/>
        <w:numPr>
          <w:ilvl w:val="0"/>
          <w:numId w:val="1"/>
        </w:numPr>
        <w:rPr>
          <w:rFonts w:ascii="Arial" w:hAnsi="Arial" w:cs="Arial"/>
        </w:rPr>
      </w:pPr>
      <w:r w:rsidRPr="00704A89">
        <w:rPr>
          <w:rFonts w:ascii="Arial" w:hAnsi="Arial" w:cs="Arial"/>
        </w:rPr>
        <w:t xml:space="preserve">Control plane (Master Node): Responsible for managing the cluster, storing information regarding </w:t>
      </w:r>
      <w:r w:rsidR="0047358B" w:rsidRPr="00704A89">
        <w:rPr>
          <w:rFonts w:ascii="Arial" w:hAnsi="Arial" w:cs="Arial"/>
        </w:rPr>
        <w:t>different nodes, planning which pod goes where, monitoring nodes and container workload on them, etc.</w:t>
      </w:r>
    </w:p>
    <w:p w14:paraId="45449EE8" w14:textId="5D8634F6" w:rsidR="000927F1" w:rsidRPr="00704A89" w:rsidRDefault="000927F1" w:rsidP="000927F1">
      <w:pPr>
        <w:pStyle w:val="ListParagraph"/>
        <w:numPr>
          <w:ilvl w:val="0"/>
          <w:numId w:val="1"/>
        </w:numPr>
        <w:rPr>
          <w:rFonts w:ascii="Arial" w:hAnsi="Arial" w:cs="Arial"/>
        </w:rPr>
      </w:pPr>
      <w:r w:rsidRPr="00704A89">
        <w:rPr>
          <w:rFonts w:ascii="Arial" w:hAnsi="Arial" w:cs="Arial"/>
        </w:rPr>
        <w:t>Worker nodes</w:t>
      </w:r>
      <w:r w:rsidR="0047358B" w:rsidRPr="00704A89">
        <w:rPr>
          <w:rFonts w:ascii="Arial" w:hAnsi="Arial" w:cs="Arial"/>
        </w:rPr>
        <w:t xml:space="preserve">: </w:t>
      </w:r>
      <w:r w:rsidR="00704A89" w:rsidRPr="00704A89">
        <w:rPr>
          <w:rFonts w:ascii="Arial" w:hAnsi="Arial" w:cs="Arial"/>
        </w:rPr>
        <w:t>Responsible for managing the workloads like running the application containers on them and communicating with master node.</w:t>
      </w:r>
    </w:p>
    <w:p w14:paraId="30A2FD4B" w14:textId="4F35F49D" w:rsidR="00704A89" w:rsidRDefault="00704A89" w:rsidP="00704A89">
      <w:pPr>
        <w:rPr>
          <w:rFonts w:ascii="Arial" w:hAnsi="Arial" w:cs="Arial"/>
        </w:rPr>
      </w:pPr>
      <w:r w:rsidRPr="00704A89">
        <w:rPr>
          <w:rFonts w:ascii="Arial" w:hAnsi="Arial" w:cs="Arial"/>
        </w:rPr>
        <w:t>Master Node Make this happen by the helps of Control plane components which are present in it, which are:</w:t>
      </w:r>
    </w:p>
    <w:p w14:paraId="01E193A7" w14:textId="3E5C0BA0" w:rsidR="00704A89" w:rsidRDefault="00704A89" w:rsidP="00704A89">
      <w:pPr>
        <w:pStyle w:val="ListParagraph"/>
        <w:numPr>
          <w:ilvl w:val="0"/>
          <w:numId w:val="2"/>
        </w:numPr>
        <w:rPr>
          <w:rFonts w:ascii="Arial" w:hAnsi="Arial" w:cs="Arial"/>
        </w:rPr>
      </w:pPr>
      <w:r>
        <w:rPr>
          <w:rFonts w:ascii="Arial" w:hAnsi="Arial" w:cs="Arial"/>
        </w:rPr>
        <w:t>ETCD Cluster</w:t>
      </w:r>
    </w:p>
    <w:p w14:paraId="63B7F9BA" w14:textId="40F029D1" w:rsidR="00704A89" w:rsidRDefault="00704A89" w:rsidP="00704A89">
      <w:pPr>
        <w:pStyle w:val="ListParagraph"/>
        <w:numPr>
          <w:ilvl w:val="0"/>
          <w:numId w:val="2"/>
        </w:numPr>
        <w:rPr>
          <w:rFonts w:ascii="Arial" w:hAnsi="Arial" w:cs="Arial"/>
        </w:rPr>
      </w:pPr>
      <w:r>
        <w:rPr>
          <w:rFonts w:ascii="Arial" w:hAnsi="Arial" w:cs="Arial"/>
        </w:rPr>
        <w:t>Kube-Scheduler</w:t>
      </w:r>
    </w:p>
    <w:p w14:paraId="3A9085E5" w14:textId="4D66AC23" w:rsidR="00EA5906" w:rsidRDefault="00EA5906" w:rsidP="00704A89">
      <w:pPr>
        <w:pStyle w:val="ListParagraph"/>
        <w:numPr>
          <w:ilvl w:val="0"/>
          <w:numId w:val="2"/>
        </w:numPr>
        <w:rPr>
          <w:rFonts w:ascii="Arial" w:hAnsi="Arial" w:cs="Arial"/>
        </w:rPr>
      </w:pPr>
      <w:r>
        <w:rPr>
          <w:rFonts w:ascii="Arial" w:hAnsi="Arial" w:cs="Arial"/>
        </w:rPr>
        <w:t>Controller Manager</w:t>
      </w:r>
    </w:p>
    <w:p w14:paraId="64DD48BF" w14:textId="183CAA98" w:rsidR="00EA5906" w:rsidRDefault="00EA5906" w:rsidP="00704A89">
      <w:pPr>
        <w:pStyle w:val="ListParagraph"/>
        <w:numPr>
          <w:ilvl w:val="0"/>
          <w:numId w:val="2"/>
        </w:numPr>
        <w:rPr>
          <w:rFonts w:ascii="Arial" w:hAnsi="Arial" w:cs="Arial"/>
        </w:rPr>
      </w:pPr>
      <w:r>
        <w:rPr>
          <w:rFonts w:ascii="Arial" w:hAnsi="Arial" w:cs="Arial"/>
        </w:rPr>
        <w:t>Kube-API Server</w:t>
      </w:r>
    </w:p>
    <w:p w14:paraId="651EA9BE" w14:textId="3618816C" w:rsidR="00EA5906" w:rsidRDefault="00EA5906" w:rsidP="00704A89">
      <w:pPr>
        <w:pStyle w:val="ListParagraph"/>
        <w:numPr>
          <w:ilvl w:val="0"/>
          <w:numId w:val="2"/>
        </w:numPr>
        <w:rPr>
          <w:rFonts w:ascii="Arial" w:hAnsi="Arial" w:cs="Arial"/>
        </w:rPr>
      </w:pPr>
      <w:r>
        <w:rPr>
          <w:rFonts w:ascii="Arial" w:hAnsi="Arial" w:cs="Arial"/>
        </w:rPr>
        <w:t>CRI (Container Runtime Engine) (</w:t>
      </w:r>
      <w:proofErr w:type="spellStart"/>
      <w:r>
        <w:rPr>
          <w:rFonts w:ascii="Arial" w:hAnsi="Arial" w:cs="Arial"/>
        </w:rPr>
        <w:t>containerD</w:t>
      </w:r>
      <w:proofErr w:type="spellEnd"/>
      <w:r>
        <w:rPr>
          <w:rFonts w:ascii="Arial" w:hAnsi="Arial" w:cs="Arial"/>
        </w:rPr>
        <w:t>)</w:t>
      </w:r>
    </w:p>
    <w:p w14:paraId="4CF10317" w14:textId="7E9EC8A0" w:rsidR="00372394" w:rsidRDefault="00372394" w:rsidP="00372394">
      <w:pPr>
        <w:rPr>
          <w:rFonts w:ascii="Arial" w:hAnsi="Arial" w:cs="Arial"/>
        </w:rPr>
      </w:pPr>
      <w:r>
        <w:rPr>
          <w:rFonts w:ascii="Arial" w:hAnsi="Arial" w:cs="Arial"/>
        </w:rPr>
        <w:t>Components of Worker Nodes:</w:t>
      </w:r>
    </w:p>
    <w:p w14:paraId="5255F27C" w14:textId="0600EE55" w:rsidR="00372394" w:rsidRDefault="00372394" w:rsidP="00372394">
      <w:pPr>
        <w:pStyle w:val="ListParagraph"/>
        <w:numPr>
          <w:ilvl w:val="0"/>
          <w:numId w:val="3"/>
        </w:numPr>
        <w:rPr>
          <w:rFonts w:ascii="Arial" w:hAnsi="Arial" w:cs="Arial"/>
        </w:rPr>
      </w:pPr>
      <w:r>
        <w:rPr>
          <w:rFonts w:ascii="Arial" w:hAnsi="Arial" w:cs="Arial"/>
        </w:rPr>
        <w:t>Kubelet</w:t>
      </w:r>
    </w:p>
    <w:p w14:paraId="339C94E5" w14:textId="54863EA2" w:rsidR="00372394" w:rsidRDefault="002C0B77" w:rsidP="00372394">
      <w:pPr>
        <w:pStyle w:val="ListParagraph"/>
        <w:numPr>
          <w:ilvl w:val="0"/>
          <w:numId w:val="3"/>
        </w:numPr>
        <w:rPr>
          <w:rFonts w:ascii="Arial" w:hAnsi="Arial" w:cs="Arial"/>
        </w:rPr>
      </w:pPr>
      <w:r>
        <w:rPr>
          <w:rFonts w:ascii="Arial" w:hAnsi="Arial" w:cs="Arial"/>
        </w:rPr>
        <w:t>Kube-proxy</w:t>
      </w:r>
    </w:p>
    <w:p w14:paraId="36797B80" w14:textId="531EC12A" w:rsidR="002C0B77" w:rsidRDefault="002C0B77" w:rsidP="00372394">
      <w:pPr>
        <w:pStyle w:val="ListParagraph"/>
        <w:numPr>
          <w:ilvl w:val="0"/>
          <w:numId w:val="3"/>
        </w:numPr>
        <w:rPr>
          <w:rFonts w:ascii="Arial" w:hAnsi="Arial" w:cs="Arial"/>
        </w:rPr>
      </w:pPr>
      <w:r>
        <w:rPr>
          <w:rFonts w:ascii="Arial" w:hAnsi="Arial" w:cs="Arial"/>
        </w:rPr>
        <w:t>CRI</w:t>
      </w:r>
    </w:p>
    <w:p w14:paraId="40F735CE" w14:textId="5238D7E6" w:rsidR="002C0B77" w:rsidRPr="002C0B77" w:rsidRDefault="002C0B77" w:rsidP="002C0B77">
      <w:pPr>
        <w:rPr>
          <w:rFonts w:ascii="Arial" w:hAnsi="Arial" w:cs="Arial"/>
        </w:rPr>
      </w:pPr>
      <w:r>
        <w:rPr>
          <w:rFonts w:ascii="Arial" w:hAnsi="Arial" w:cs="Arial"/>
          <w:noProof/>
        </w:rPr>
        <w:drawing>
          <wp:inline distT="0" distB="0" distL="0" distR="0" wp14:anchorId="69BF7515" wp14:editId="323CE6D5">
            <wp:extent cx="5731510" cy="3605530"/>
            <wp:effectExtent l="0" t="0" r="2540" b="0"/>
            <wp:docPr id="73489601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896014" name="Graphic 734896014"/>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731510" cy="3605530"/>
                    </a:xfrm>
                    <a:prstGeom prst="rect">
                      <a:avLst/>
                    </a:prstGeom>
                  </pic:spPr>
                </pic:pic>
              </a:graphicData>
            </a:graphic>
          </wp:inline>
        </w:drawing>
      </w:r>
    </w:p>
    <w:p w14:paraId="608D6E08" w14:textId="77777777" w:rsidR="00704A89" w:rsidRDefault="00704A89" w:rsidP="00704A89">
      <w:pPr>
        <w:rPr>
          <w:rFonts w:ascii="Arial" w:hAnsi="Arial" w:cs="Arial"/>
        </w:rPr>
      </w:pPr>
    </w:p>
    <w:p w14:paraId="70625782" w14:textId="19FDC53D" w:rsidR="00704A89" w:rsidRDefault="00704A89" w:rsidP="00704A89">
      <w:pPr>
        <w:rPr>
          <w:rFonts w:ascii="Arial" w:hAnsi="Arial" w:cs="Arial"/>
        </w:rPr>
      </w:pPr>
      <w:r>
        <w:rPr>
          <w:rFonts w:ascii="Arial" w:hAnsi="Arial" w:cs="Arial"/>
        </w:rPr>
        <w:t>ETCD Cluster: It’s a database that stores information about all cluster and worker node containers in a key-value pair.</w:t>
      </w:r>
    </w:p>
    <w:p w14:paraId="71387E25" w14:textId="08AB5EC9" w:rsidR="00704A89" w:rsidRDefault="00704A89" w:rsidP="00704A89">
      <w:pPr>
        <w:rPr>
          <w:rFonts w:ascii="Arial" w:hAnsi="Arial" w:cs="Arial"/>
        </w:rPr>
      </w:pPr>
      <w:r>
        <w:rPr>
          <w:rFonts w:ascii="Arial" w:hAnsi="Arial" w:cs="Arial"/>
        </w:rPr>
        <w:lastRenderedPageBreak/>
        <w:t>Kube-Scheduler: It identifies right node to place the container based on container’s resource requirements</w:t>
      </w:r>
      <w:r w:rsidR="007A7E98">
        <w:rPr>
          <w:rFonts w:ascii="Arial" w:hAnsi="Arial" w:cs="Arial"/>
        </w:rPr>
        <w:t xml:space="preserve">, nodes resource </w:t>
      </w:r>
      <w:r w:rsidR="00EA5906">
        <w:rPr>
          <w:rFonts w:ascii="Arial" w:hAnsi="Arial" w:cs="Arial"/>
        </w:rPr>
        <w:t>capacity</w:t>
      </w:r>
      <w:r>
        <w:rPr>
          <w:rFonts w:ascii="Arial" w:hAnsi="Arial" w:cs="Arial"/>
        </w:rPr>
        <w:t xml:space="preserve"> or any declared constraints such as taints and toleration, etc.</w:t>
      </w:r>
    </w:p>
    <w:p w14:paraId="4140584E" w14:textId="6529EFBD" w:rsidR="00EA5906" w:rsidRDefault="00EA5906" w:rsidP="00704A89">
      <w:pPr>
        <w:rPr>
          <w:rFonts w:ascii="Arial" w:hAnsi="Arial" w:cs="Arial"/>
        </w:rPr>
      </w:pPr>
      <w:r>
        <w:rPr>
          <w:rFonts w:ascii="Arial" w:hAnsi="Arial" w:cs="Arial"/>
        </w:rPr>
        <w:t>Controller Manager: It contains various controller which takes care of specific segment of the cluster i.e. Node-controller will take care of nodes, Resplication-controller will take care of Replica Set, etc.</w:t>
      </w:r>
    </w:p>
    <w:p w14:paraId="466FDA31" w14:textId="793C82B6" w:rsidR="00EA5906" w:rsidRDefault="00EA5906" w:rsidP="00704A89">
      <w:pPr>
        <w:rPr>
          <w:rFonts w:ascii="Arial" w:hAnsi="Arial" w:cs="Arial"/>
        </w:rPr>
      </w:pPr>
      <w:r>
        <w:rPr>
          <w:rFonts w:ascii="Arial" w:hAnsi="Arial" w:cs="Arial"/>
        </w:rPr>
        <w:t>Kube-API Server: It’s the primary management component of Kubernetes, It’s responsible for exposing the Kubernetes API to external user to manage the Whole Kubernetes cluster as well as various controller to monitor various changes, and by the worker node to communicate with the server.</w:t>
      </w:r>
      <w:r w:rsidR="00372394">
        <w:rPr>
          <w:rFonts w:ascii="Arial" w:hAnsi="Arial" w:cs="Arial"/>
        </w:rPr>
        <w:t xml:space="preserve"> It also periodically fetches information from Kubelet to continuously monitor the nodes and containers on them.</w:t>
      </w:r>
    </w:p>
    <w:p w14:paraId="1EAB7515" w14:textId="72526A5C" w:rsidR="00372394" w:rsidRDefault="00372394" w:rsidP="00704A89">
      <w:pPr>
        <w:rPr>
          <w:rFonts w:ascii="Arial" w:hAnsi="Arial" w:cs="Arial"/>
        </w:rPr>
      </w:pPr>
      <w:r>
        <w:rPr>
          <w:rFonts w:ascii="Arial" w:hAnsi="Arial" w:cs="Arial"/>
        </w:rPr>
        <w:t>Kubelet: It’s an agent that runs on each node of a cluster, It’s responsible for taking instructions from Kube-API server and deploy and destroy containers on nodes as per instructions.</w:t>
      </w:r>
    </w:p>
    <w:p w14:paraId="1FB29F2E" w14:textId="2CBF5D86" w:rsidR="00372394" w:rsidRDefault="00372394" w:rsidP="00704A89">
      <w:pPr>
        <w:rPr>
          <w:rFonts w:ascii="Arial" w:hAnsi="Arial" w:cs="Arial"/>
        </w:rPr>
      </w:pPr>
      <w:r>
        <w:rPr>
          <w:rFonts w:ascii="Arial" w:hAnsi="Arial" w:cs="Arial"/>
        </w:rPr>
        <w:t xml:space="preserve">Kube-proxy: It ensures that necessary rules are in place </w:t>
      </w:r>
      <w:r w:rsidR="002C0B77">
        <w:rPr>
          <w:rFonts w:ascii="Arial" w:hAnsi="Arial" w:cs="Arial"/>
        </w:rPr>
        <w:t>so that it allows the containers running on them to reach each other and establish a communication network.</w:t>
      </w:r>
    </w:p>
    <w:p w14:paraId="1E7C1E60" w14:textId="77777777" w:rsidR="002C0B77" w:rsidRDefault="002C0B77" w:rsidP="00704A89">
      <w:pPr>
        <w:rPr>
          <w:rFonts w:ascii="Arial" w:hAnsi="Arial" w:cs="Arial"/>
        </w:rPr>
      </w:pPr>
    </w:p>
    <w:p w14:paraId="6CDD39B8" w14:textId="521A9841" w:rsidR="002C0B77" w:rsidRDefault="002C0B77" w:rsidP="00704A89">
      <w:pPr>
        <w:rPr>
          <w:rFonts w:ascii="Arial" w:hAnsi="Arial" w:cs="Arial"/>
        </w:rPr>
      </w:pPr>
      <w:r>
        <w:rPr>
          <w:rFonts w:ascii="Arial" w:hAnsi="Arial" w:cs="Arial"/>
        </w:rPr>
        <w:t>ETCD:</w:t>
      </w:r>
    </w:p>
    <w:p w14:paraId="4B0151B7" w14:textId="72DA0B37" w:rsidR="00766D73" w:rsidRDefault="00766D73" w:rsidP="00766D73">
      <w:pPr>
        <w:pStyle w:val="ListParagraph"/>
        <w:numPr>
          <w:ilvl w:val="0"/>
          <w:numId w:val="4"/>
        </w:numPr>
        <w:rPr>
          <w:rFonts w:ascii="Arial" w:hAnsi="Arial" w:cs="Arial"/>
        </w:rPr>
      </w:pPr>
      <w:r>
        <w:rPr>
          <w:rFonts w:ascii="Arial" w:hAnsi="Arial" w:cs="Arial"/>
        </w:rPr>
        <w:t xml:space="preserve">ETCD is a distributed reliable key-value store that is simple, </w:t>
      </w:r>
      <w:r w:rsidR="008B43CC">
        <w:rPr>
          <w:rFonts w:ascii="Arial" w:hAnsi="Arial" w:cs="Arial"/>
        </w:rPr>
        <w:t>secure,</w:t>
      </w:r>
      <w:r>
        <w:rPr>
          <w:rFonts w:ascii="Arial" w:hAnsi="Arial" w:cs="Arial"/>
        </w:rPr>
        <w:t xml:space="preserve"> and Fast.</w:t>
      </w:r>
    </w:p>
    <w:p w14:paraId="1293BBA2" w14:textId="75954886" w:rsidR="00766D73" w:rsidRDefault="00EF4C8C" w:rsidP="00766D73">
      <w:pPr>
        <w:pStyle w:val="ListParagraph"/>
        <w:numPr>
          <w:ilvl w:val="0"/>
          <w:numId w:val="4"/>
        </w:numPr>
        <w:rPr>
          <w:rFonts w:ascii="Arial" w:hAnsi="Arial" w:cs="Arial"/>
        </w:rPr>
      </w:pPr>
      <w:r>
        <w:rPr>
          <w:rFonts w:ascii="Arial" w:hAnsi="Arial" w:cs="Arial"/>
        </w:rPr>
        <w:t>To use ETCD separately we can download the binary and extract it and use it.</w:t>
      </w:r>
    </w:p>
    <w:p w14:paraId="1F93FB55" w14:textId="60D900CC" w:rsidR="00EF4C8C" w:rsidRDefault="00CF641D" w:rsidP="00766D73">
      <w:pPr>
        <w:pStyle w:val="ListParagraph"/>
        <w:numPr>
          <w:ilvl w:val="0"/>
          <w:numId w:val="4"/>
        </w:numPr>
        <w:rPr>
          <w:rFonts w:ascii="Arial" w:hAnsi="Arial" w:cs="Arial"/>
        </w:rPr>
      </w:pPr>
      <w:r>
        <w:rPr>
          <w:rFonts w:ascii="Arial" w:hAnsi="Arial" w:cs="Arial"/>
        </w:rPr>
        <w:t>In Kubernetes ETCD Datastore stores information regarding the cluster like Nodes, pods, configs, secrets, accounts, roles, bindings, others.</w:t>
      </w:r>
    </w:p>
    <w:p w14:paraId="2EC67215" w14:textId="3E7A8BF2" w:rsidR="00CF641D" w:rsidRDefault="00CF641D" w:rsidP="00766D73">
      <w:pPr>
        <w:pStyle w:val="ListParagraph"/>
        <w:numPr>
          <w:ilvl w:val="0"/>
          <w:numId w:val="4"/>
        </w:numPr>
        <w:rPr>
          <w:rFonts w:ascii="Arial" w:hAnsi="Arial" w:cs="Arial"/>
        </w:rPr>
      </w:pPr>
      <w:r>
        <w:rPr>
          <w:rFonts w:ascii="Arial" w:hAnsi="Arial" w:cs="Arial"/>
        </w:rPr>
        <w:t>Every information we see using “kubectl get” command is from ETCD cluster.</w:t>
      </w:r>
    </w:p>
    <w:p w14:paraId="7F25EC50" w14:textId="736B8895" w:rsidR="00CF641D" w:rsidRDefault="00CF641D" w:rsidP="00766D73">
      <w:pPr>
        <w:pStyle w:val="ListParagraph"/>
        <w:numPr>
          <w:ilvl w:val="0"/>
          <w:numId w:val="4"/>
        </w:numPr>
        <w:rPr>
          <w:rFonts w:ascii="Arial" w:hAnsi="Arial" w:cs="Arial"/>
        </w:rPr>
      </w:pPr>
      <w:r>
        <w:rPr>
          <w:rFonts w:ascii="Arial" w:hAnsi="Arial" w:cs="Arial"/>
        </w:rPr>
        <w:t xml:space="preserve">If we setup our KubeAdm cluster from </w:t>
      </w:r>
      <w:r w:rsidR="00AB5CCA">
        <w:rPr>
          <w:rFonts w:ascii="Arial" w:hAnsi="Arial" w:cs="Arial"/>
        </w:rPr>
        <w:t>scratch,</w:t>
      </w:r>
      <w:r>
        <w:rPr>
          <w:rFonts w:ascii="Arial" w:hAnsi="Arial" w:cs="Arial"/>
        </w:rPr>
        <w:t xml:space="preserve"> then we need to manually download the ETCD as well.</w:t>
      </w:r>
    </w:p>
    <w:p w14:paraId="66198CEA" w14:textId="2F3186BB" w:rsidR="00CF641D" w:rsidRDefault="00900481" w:rsidP="00766D73">
      <w:pPr>
        <w:pStyle w:val="ListParagraph"/>
        <w:numPr>
          <w:ilvl w:val="0"/>
          <w:numId w:val="4"/>
        </w:numPr>
        <w:rPr>
          <w:rFonts w:ascii="Arial" w:hAnsi="Arial" w:cs="Arial"/>
        </w:rPr>
      </w:pPr>
      <w:r>
        <w:rPr>
          <w:rFonts w:ascii="Arial" w:hAnsi="Arial" w:cs="Arial"/>
        </w:rPr>
        <w:t xml:space="preserve">It runs on every master node, that’s why when a High availability Kubernetes cluster is deployed </w:t>
      </w:r>
      <w:r w:rsidR="00AB5CCA">
        <w:rPr>
          <w:rFonts w:ascii="Arial" w:hAnsi="Arial" w:cs="Arial"/>
        </w:rPr>
        <w:t>their</w:t>
      </w:r>
      <w:r>
        <w:rPr>
          <w:rFonts w:ascii="Arial" w:hAnsi="Arial" w:cs="Arial"/>
        </w:rPr>
        <w:t xml:space="preserve"> multiple master nodes present so multiple ETCD DB is also present, in that case we have to setup in ETCD configuration file.</w:t>
      </w:r>
    </w:p>
    <w:p w14:paraId="102DB5D3" w14:textId="77777777" w:rsidR="00E42AB3" w:rsidRDefault="00E42AB3" w:rsidP="00900481">
      <w:pPr>
        <w:rPr>
          <w:rFonts w:ascii="Arial" w:hAnsi="Arial" w:cs="Arial"/>
        </w:rPr>
      </w:pPr>
    </w:p>
    <w:p w14:paraId="39E9B0C1" w14:textId="2EDDDB2A" w:rsidR="00900481" w:rsidRDefault="00900481" w:rsidP="00900481">
      <w:pPr>
        <w:rPr>
          <w:rFonts w:ascii="Arial" w:hAnsi="Arial" w:cs="Arial"/>
        </w:rPr>
      </w:pPr>
      <w:r>
        <w:rPr>
          <w:rFonts w:ascii="Arial" w:hAnsi="Arial" w:cs="Arial"/>
        </w:rPr>
        <w:t>Kube API Server:</w:t>
      </w:r>
    </w:p>
    <w:p w14:paraId="7C9D4415" w14:textId="4EF2960D" w:rsidR="00900481" w:rsidRDefault="00873611" w:rsidP="00900481">
      <w:pPr>
        <w:pStyle w:val="ListParagraph"/>
        <w:numPr>
          <w:ilvl w:val="0"/>
          <w:numId w:val="4"/>
        </w:numPr>
        <w:rPr>
          <w:rFonts w:ascii="Arial" w:hAnsi="Arial" w:cs="Arial"/>
        </w:rPr>
      </w:pPr>
      <w:r>
        <w:rPr>
          <w:rFonts w:ascii="Arial" w:hAnsi="Arial" w:cs="Arial"/>
        </w:rPr>
        <w:t>It’s responsible for validation of API objects, frontend to the cluster’s shared state, rest operations, authentication and authorization of the Cluster.</w:t>
      </w:r>
    </w:p>
    <w:p w14:paraId="23A6A977" w14:textId="02296D36" w:rsidR="00873611" w:rsidRDefault="00873611" w:rsidP="00900481">
      <w:pPr>
        <w:pStyle w:val="ListParagraph"/>
        <w:numPr>
          <w:ilvl w:val="0"/>
          <w:numId w:val="4"/>
        </w:numPr>
        <w:rPr>
          <w:rFonts w:ascii="Arial" w:hAnsi="Arial" w:cs="Arial"/>
        </w:rPr>
      </w:pPr>
      <w:r>
        <w:rPr>
          <w:rFonts w:ascii="Arial" w:hAnsi="Arial" w:cs="Arial"/>
        </w:rPr>
        <w:t>When we run kubectl</w:t>
      </w:r>
      <w:r w:rsidR="00E4752D">
        <w:rPr>
          <w:rFonts w:ascii="Arial" w:hAnsi="Arial" w:cs="Arial"/>
        </w:rPr>
        <w:t xml:space="preserve"> get</w:t>
      </w:r>
      <w:r>
        <w:rPr>
          <w:rFonts w:ascii="Arial" w:hAnsi="Arial" w:cs="Arial"/>
        </w:rPr>
        <w:t xml:space="preserve"> command, kube-apiserver first authenticate the request, </w:t>
      </w:r>
      <w:r w:rsidR="00E4752D">
        <w:rPr>
          <w:rFonts w:ascii="Arial" w:hAnsi="Arial" w:cs="Arial"/>
        </w:rPr>
        <w:t>it then retrieves the data from etcd cluster back with the requested information.</w:t>
      </w:r>
    </w:p>
    <w:p w14:paraId="2D67222F" w14:textId="468F8850" w:rsidR="00B26656" w:rsidRDefault="00B26656" w:rsidP="00900481">
      <w:pPr>
        <w:pStyle w:val="ListParagraph"/>
        <w:numPr>
          <w:ilvl w:val="0"/>
          <w:numId w:val="4"/>
        </w:numPr>
        <w:rPr>
          <w:rFonts w:ascii="Arial" w:hAnsi="Arial" w:cs="Arial"/>
        </w:rPr>
      </w:pPr>
      <w:r>
        <w:rPr>
          <w:rFonts w:ascii="Arial" w:hAnsi="Arial" w:cs="Arial"/>
        </w:rPr>
        <w:t xml:space="preserve">Just like that when we try to create a pod, the request is authenticated first then </w:t>
      </w:r>
      <w:proofErr w:type="spellStart"/>
      <w:r>
        <w:rPr>
          <w:rFonts w:ascii="Arial" w:hAnsi="Arial" w:cs="Arial"/>
        </w:rPr>
        <w:t>apiserver</w:t>
      </w:r>
      <w:proofErr w:type="spellEnd"/>
      <w:r>
        <w:rPr>
          <w:rFonts w:ascii="Arial" w:hAnsi="Arial" w:cs="Arial"/>
        </w:rPr>
        <w:t xml:space="preserve"> first create a pod object without assigning it to any nodes and updates the etcd.</w:t>
      </w:r>
    </w:p>
    <w:p w14:paraId="7A2F88C9" w14:textId="3FEDE494" w:rsidR="00B26656" w:rsidRDefault="00B26656" w:rsidP="00900481">
      <w:pPr>
        <w:pStyle w:val="ListParagraph"/>
        <w:numPr>
          <w:ilvl w:val="0"/>
          <w:numId w:val="4"/>
        </w:numPr>
        <w:rPr>
          <w:rFonts w:ascii="Arial" w:hAnsi="Arial" w:cs="Arial"/>
        </w:rPr>
      </w:pPr>
      <w:r>
        <w:rPr>
          <w:rFonts w:ascii="Arial" w:hAnsi="Arial" w:cs="Arial"/>
        </w:rPr>
        <w:t xml:space="preserve">Then the scheduler get the information from etc, </w:t>
      </w:r>
      <w:proofErr w:type="spellStart"/>
      <w:r>
        <w:rPr>
          <w:rFonts w:ascii="Arial" w:hAnsi="Arial" w:cs="Arial"/>
        </w:rPr>
        <w:t>apiserver</w:t>
      </w:r>
      <w:proofErr w:type="spellEnd"/>
      <w:r>
        <w:rPr>
          <w:rFonts w:ascii="Arial" w:hAnsi="Arial" w:cs="Arial"/>
        </w:rPr>
        <w:t xml:space="preserve"> and schedule a pod on suitable node.</w:t>
      </w:r>
    </w:p>
    <w:p w14:paraId="18DA4C1D" w14:textId="17F0A50D" w:rsidR="00B26656" w:rsidRDefault="00B26656" w:rsidP="00B26656">
      <w:pPr>
        <w:pStyle w:val="ListParagraph"/>
        <w:numPr>
          <w:ilvl w:val="0"/>
          <w:numId w:val="4"/>
        </w:numPr>
        <w:rPr>
          <w:rFonts w:ascii="Arial" w:hAnsi="Arial" w:cs="Arial"/>
        </w:rPr>
      </w:pPr>
      <w:r>
        <w:rPr>
          <w:rFonts w:ascii="Arial" w:hAnsi="Arial" w:cs="Arial"/>
        </w:rPr>
        <w:t xml:space="preserve">Then the </w:t>
      </w:r>
      <w:proofErr w:type="spellStart"/>
      <w:r>
        <w:rPr>
          <w:rFonts w:ascii="Arial" w:hAnsi="Arial" w:cs="Arial"/>
        </w:rPr>
        <w:t>apiserver</w:t>
      </w:r>
      <w:proofErr w:type="spellEnd"/>
      <w:r>
        <w:rPr>
          <w:rFonts w:ascii="Arial" w:hAnsi="Arial" w:cs="Arial"/>
        </w:rPr>
        <w:t xml:space="preserve"> passes the information it got from scheduler to the Kubelet of respective node. The Kubelet then creates the pod by instructing the CRI to run the image. Then update the pod state back to </w:t>
      </w:r>
      <w:proofErr w:type="spellStart"/>
      <w:r>
        <w:rPr>
          <w:rFonts w:ascii="Arial" w:hAnsi="Arial" w:cs="Arial"/>
        </w:rPr>
        <w:t>apiserver</w:t>
      </w:r>
      <w:proofErr w:type="spellEnd"/>
      <w:r>
        <w:rPr>
          <w:rFonts w:ascii="Arial" w:hAnsi="Arial" w:cs="Arial"/>
        </w:rPr>
        <w:t xml:space="preserve">. then </w:t>
      </w:r>
      <w:proofErr w:type="spellStart"/>
      <w:r>
        <w:rPr>
          <w:rFonts w:ascii="Arial" w:hAnsi="Arial" w:cs="Arial"/>
        </w:rPr>
        <w:t>api</w:t>
      </w:r>
      <w:proofErr w:type="spellEnd"/>
      <w:r>
        <w:rPr>
          <w:rFonts w:ascii="Arial" w:hAnsi="Arial" w:cs="Arial"/>
        </w:rPr>
        <w:t xml:space="preserve"> server updates the etcd.</w:t>
      </w:r>
    </w:p>
    <w:p w14:paraId="37584AB9" w14:textId="5C8BC358" w:rsidR="00B26656" w:rsidRDefault="00B26656" w:rsidP="00B26656">
      <w:pPr>
        <w:pStyle w:val="ListParagraph"/>
        <w:numPr>
          <w:ilvl w:val="0"/>
          <w:numId w:val="4"/>
        </w:numPr>
        <w:rPr>
          <w:rFonts w:ascii="Arial" w:hAnsi="Arial" w:cs="Arial"/>
        </w:rPr>
      </w:pPr>
      <w:r>
        <w:rPr>
          <w:rFonts w:ascii="Arial" w:hAnsi="Arial" w:cs="Arial"/>
        </w:rPr>
        <w:t>Kube-apiserver is the only component of a cluster that directly interacts with etcd.</w:t>
      </w:r>
    </w:p>
    <w:p w14:paraId="498C3EB7" w14:textId="2E349AA0" w:rsidR="00B26656" w:rsidRDefault="00B26656" w:rsidP="00B26656">
      <w:pPr>
        <w:rPr>
          <w:rFonts w:ascii="Arial" w:hAnsi="Arial" w:cs="Arial"/>
        </w:rPr>
      </w:pPr>
      <w:r>
        <w:rPr>
          <w:rFonts w:ascii="Arial" w:hAnsi="Arial" w:cs="Arial"/>
        </w:rPr>
        <w:lastRenderedPageBreak/>
        <w:t>Kube controller manager:</w:t>
      </w:r>
    </w:p>
    <w:p w14:paraId="6FEC5D08" w14:textId="698FEAE7" w:rsidR="00B26656" w:rsidRDefault="00E42AB3" w:rsidP="00B26656">
      <w:pPr>
        <w:pStyle w:val="ListParagraph"/>
        <w:numPr>
          <w:ilvl w:val="0"/>
          <w:numId w:val="4"/>
        </w:numPr>
        <w:rPr>
          <w:rFonts w:ascii="Arial" w:hAnsi="Arial" w:cs="Arial"/>
        </w:rPr>
      </w:pPr>
      <w:r>
        <w:rPr>
          <w:rFonts w:ascii="Arial" w:hAnsi="Arial" w:cs="Arial"/>
        </w:rPr>
        <w:t xml:space="preserve">A Controller is a process inside the master which continuously monitor states of various components. And works towards bringing the whole cluster to desired functioning state. </w:t>
      </w:r>
    </w:p>
    <w:p w14:paraId="423F91B4" w14:textId="391EFA3E" w:rsidR="00E42AB3" w:rsidRDefault="00E42AB3" w:rsidP="00B26656">
      <w:pPr>
        <w:pStyle w:val="ListParagraph"/>
        <w:numPr>
          <w:ilvl w:val="0"/>
          <w:numId w:val="4"/>
        </w:numPr>
        <w:rPr>
          <w:rFonts w:ascii="Arial" w:hAnsi="Arial" w:cs="Arial"/>
        </w:rPr>
      </w:pPr>
      <w:r>
        <w:rPr>
          <w:rFonts w:ascii="Arial" w:hAnsi="Arial" w:cs="Arial"/>
        </w:rPr>
        <w:t>Example the node controller in the controller manager checks the status of every nodes every 5secs. By this it monitors states of all nodes.</w:t>
      </w:r>
    </w:p>
    <w:p w14:paraId="7A98917D" w14:textId="18593B45" w:rsidR="00E42AB3" w:rsidRDefault="00E42AB3" w:rsidP="00B26656">
      <w:pPr>
        <w:pStyle w:val="ListParagraph"/>
        <w:numPr>
          <w:ilvl w:val="0"/>
          <w:numId w:val="4"/>
        </w:numPr>
        <w:rPr>
          <w:rFonts w:ascii="Arial" w:hAnsi="Arial" w:cs="Arial"/>
        </w:rPr>
      </w:pPr>
      <w:r>
        <w:rPr>
          <w:rFonts w:ascii="Arial" w:hAnsi="Arial" w:cs="Arial"/>
        </w:rPr>
        <w:t xml:space="preserve">Example Replication controller is responsible for maintaining the status of replica sets. So that desired number of pods are available for all times. </w:t>
      </w:r>
    </w:p>
    <w:p w14:paraId="650193FB" w14:textId="6F00AD0B" w:rsidR="00E42AB3" w:rsidRDefault="00E42AB3" w:rsidP="00B26656">
      <w:pPr>
        <w:pStyle w:val="ListParagraph"/>
        <w:numPr>
          <w:ilvl w:val="0"/>
          <w:numId w:val="4"/>
        </w:numPr>
        <w:rPr>
          <w:rFonts w:ascii="Arial" w:hAnsi="Arial" w:cs="Arial"/>
        </w:rPr>
      </w:pPr>
      <w:r>
        <w:rPr>
          <w:rFonts w:ascii="Arial" w:hAnsi="Arial" w:cs="Arial"/>
        </w:rPr>
        <w:t>These two are just two controller among many more controller present in controller manager</w:t>
      </w:r>
    </w:p>
    <w:p w14:paraId="54770E47" w14:textId="130A5054" w:rsidR="00E42AB3" w:rsidRDefault="00E42AB3" w:rsidP="00B26656">
      <w:pPr>
        <w:pStyle w:val="ListParagraph"/>
        <w:numPr>
          <w:ilvl w:val="0"/>
          <w:numId w:val="4"/>
        </w:numPr>
        <w:rPr>
          <w:rFonts w:ascii="Arial" w:hAnsi="Arial" w:cs="Arial"/>
        </w:rPr>
      </w:pPr>
      <w:r>
        <w:rPr>
          <w:rFonts w:ascii="Arial" w:hAnsi="Arial" w:cs="Arial"/>
        </w:rPr>
        <w:t xml:space="preserve">Some other controllers are : Deployment controller, Namespace controller, endpoints controller, service controller, jobs controller, </w:t>
      </w:r>
      <w:proofErr w:type="spellStart"/>
      <w:r>
        <w:rPr>
          <w:rFonts w:ascii="Arial" w:hAnsi="Arial" w:cs="Arial"/>
        </w:rPr>
        <w:t>pv</w:t>
      </w:r>
      <w:proofErr w:type="spellEnd"/>
      <w:r>
        <w:rPr>
          <w:rFonts w:ascii="Arial" w:hAnsi="Arial" w:cs="Arial"/>
        </w:rPr>
        <w:t xml:space="preserve"> protection controller, etc.</w:t>
      </w:r>
    </w:p>
    <w:p w14:paraId="76EDB996" w14:textId="77777777" w:rsidR="00E42AB3" w:rsidRPr="00E42AB3" w:rsidRDefault="00E42AB3" w:rsidP="00E42AB3">
      <w:pPr>
        <w:ind w:left="360"/>
        <w:rPr>
          <w:rFonts w:ascii="Arial" w:hAnsi="Arial" w:cs="Arial"/>
        </w:rPr>
      </w:pPr>
    </w:p>
    <w:p w14:paraId="27960F71" w14:textId="4B2A728E" w:rsidR="00EA5906" w:rsidRDefault="001B1C46" w:rsidP="00704A89">
      <w:pPr>
        <w:rPr>
          <w:rFonts w:ascii="Arial" w:hAnsi="Arial" w:cs="Arial"/>
        </w:rPr>
      </w:pPr>
      <w:r>
        <w:rPr>
          <w:rFonts w:ascii="Arial" w:hAnsi="Arial" w:cs="Arial"/>
        </w:rPr>
        <w:t>Kube Scheduler:</w:t>
      </w:r>
    </w:p>
    <w:p w14:paraId="706240B5" w14:textId="6AC9E56C" w:rsidR="001B1C46" w:rsidRDefault="001B1C46" w:rsidP="001B1C46">
      <w:pPr>
        <w:pStyle w:val="ListParagraph"/>
        <w:numPr>
          <w:ilvl w:val="0"/>
          <w:numId w:val="4"/>
        </w:numPr>
        <w:rPr>
          <w:rFonts w:ascii="Arial" w:hAnsi="Arial" w:cs="Arial"/>
        </w:rPr>
      </w:pPr>
      <w:r>
        <w:rPr>
          <w:rFonts w:ascii="Arial" w:hAnsi="Arial" w:cs="Arial"/>
        </w:rPr>
        <w:t>The scheduler is only responsible for deciding which pod goes to which node. It doesn’t place or run the pod on the node, that’s the job of Kubelet.</w:t>
      </w:r>
    </w:p>
    <w:p w14:paraId="08B2582F" w14:textId="0C5278D8" w:rsidR="001B1C46" w:rsidRDefault="001B1C46" w:rsidP="001B1C46">
      <w:pPr>
        <w:pStyle w:val="ListParagraph"/>
        <w:numPr>
          <w:ilvl w:val="0"/>
          <w:numId w:val="4"/>
        </w:numPr>
        <w:rPr>
          <w:rFonts w:ascii="Arial" w:hAnsi="Arial" w:cs="Arial"/>
        </w:rPr>
      </w:pPr>
      <w:r>
        <w:rPr>
          <w:rFonts w:ascii="Arial" w:hAnsi="Arial" w:cs="Arial"/>
        </w:rPr>
        <w:t>It decides it based on certain criteria i.e.</w:t>
      </w:r>
    </w:p>
    <w:p w14:paraId="5F7FAE28" w14:textId="547EF545" w:rsidR="001B1C46" w:rsidRDefault="001B1C46" w:rsidP="001B1C46">
      <w:pPr>
        <w:pStyle w:val="ListParagraph"/>
        <w:numPr>
          <w:ilvl w:val="0"/>
          <w:numId w:val="4"/>
        </w:numPr>
        <w:rPr>
          <w:rFonts w:ascii="Arial" w:hAnsi="Arial" w:cs="Arial"/>
        </w:rPr>
      </w:pPr>
      <w:r>
        <w:rPr>
          <w:rFonts w:ascii="Arial" w:hAnsi="Arial" w:cs="Arial"/>
        </w:rPr>
        <w:t>The scheduler looks at each pod and tries to find the best node for it. i.e. it looks at the resource requirements, limits, taints and tolerations, etc.</w:t>
      </w:r>
    </w:p>
    <w:p w14:paraId="401D9088" w14:textId="77777777" w:rsidR="001B1C46" w:rsidRDefault="001B1C46" w:rsidP="001B1C46">
      <w:pPr>
        <w:rPr>
          <w:rFonts w:ascii="Arial" w:hAnsi="Arial" w:cs="Arial"/>
        </w:rPr>
      </w:pPr>
    </w:p>
    <w:p w14:paraId="452FAC33" w14:textId="547D6374" w:rsidR="001B1C46" w:rsidRDefault="001B1C46" w:rsidP="001B1C46">
      <w:pPr>
        <w:rPr>
          <w:rFonts w:ascii="Arial" w:hAnsi="Arial" w:cs="Arial"/>
        </w:rPr>
      </w:pPr>
      <w:r>
        <w:rPr>
          <w:rFonts w:ascii="Arial" w:hAnsi="Arial" w:cs="Arial"/>
        </w:rPr>
        <w:t>Kubelet:</w:t>
      </w:r>
    </w:p>
    <w:p w14:paraId="3ABB335A" w14:textId="0376A7E2" w:rsidR="001B1C46" w:rsidRDefault="00866472" w:rsidP="001B1C46">
      <w:pPr>
        <w:pStyle w:val="ListParagraph"/>
        <w:numPr>
          <w:ilvl w:val="0"/>
          <w:numId w:val="4"/>
        </w:numPr>
        <w:rPr>
          <w:rFonts w:ascii="Arial" w:hAnsi="Arial" w:cs="Arial"/>
        </w:rPr>
      </w:pPr>
      <w:r>
        <w:rPr>
          <w:rFonts w:ascii="Arial" w:hAnsi="Arial" w:cs="Arial"/>
        </w:rPr>
        <w:t>The Kubelet on each node of a Kubernetes cluster registers the node to the cluster.</w:t>
      </w:r>
    </w:p>
    <w:p w14:paraId="50EAB5B6" w14:textId="41DF45ED" w:rsidR="00866472" w:rsidRDefault="00866472" w:rsidP="001B1C46">
      <w:pPr>
        <w:pStyle w:val="ListParagraph"/>
        <w:numPr>
          <w:ilvl w:val="0"/>
          <w:numId w:val="4"/>
        </w:numPr>
        <w:rPr>
          <w:rFonts w:ascii="Arial" w:hAnsi="Arial" w:cs="Arial"/>
        </w:rPr>
      </w:pPr>
      <w:r>
        <w:rPr>
          <w:rFonts w:ascii="Arial" w:hAnsi="Arial" w:cs="Arial"/>
        </w:rPr>
        <w:t>It requests the CRI to pull required image and run an instance.</w:t>
      </w:r>
    </w:p>
    <w:p w14:paraId="3DE95860" w14:textId="0B5913F9" w:rsidR="00866472" w:rsidRDefault="00866472" w:rsidP="001B1C46">
      <w:pPr>
        <w:pStyle w:val="ListParagraph"/>
        <w:numPr>
          <w:ilvl w:val="0"/>
          <w:numId w:val="4"/>
        </w:numPr>
        <w:rPr>
          <w:rFonts w:ascii="Arial" w:hAnsi="Arial" w:cs="Arial"/>
        </w:rPr>
      </w:pPr>
      <w:r>
        <w:rPr>
          <w:rFonts w:ascii="Arial" w:hAnsi="Arial" w:cs="Arial"/>
        </w:rPr>
        <w:t>Monitors node and pods.</w:t>
      </w:r>
    </w:p>
    <w:p w14:paraId="2A0B4D84" w14:textId="77777777" w:rsidR="005F1CF5" w:rsidRDefault="005F1CF5" w:rsidP="005F1CF5">
      <w:pPr>
        <w:rPr>
          <w:rFonts w:ascii="Arial" w:hAnsi="Arial" w:cs="Arial"/>
        </w:rPr>
      </w:pPr>
    </w:p>
    <w:p w14:paraId="71D61A61" w14:textId="681BA2B9" w:rsidR="005F1CF5" w:rsidRDefault="005F1CF5" w:rsidP="005F1CF5">
      <w:pPr>
        <w:rPr>
          <w:rFonts w:ascii="Arial" w:hAnsi="Arial" w:cs="Arial"/>
        </w:rPr>
      </w:pPr>
      <w:r>
        <w:rPr>
          <w:rFonts w:ascii="Arial" w:hAnsi="Arial" w:cs="Arial"/>
        </w:rPr>
        <w:t>Kube Proxy:</w:t>
      </w:r>
    </w:p>
    <w:p w14:paraId="05EC3D5B" w14:textId="5D7F31E6" w:rsidR="005F1CF5" w:rsidRPr="005F1CF5" w:rsidRDefault="005F1CF5" w:rsidP="005F1CF5">
      <w:pPr>
        <w:pStyle w:val="ListParagraph"/>
        <w:numPr>
          <w:ilvl w:val="0"/>
          <w:numId w:val="4"/>
        </w:numPr>
        <w:rPr>
          <w:rFonts w:ascii="Arial" w:hAnsi="Arial" w:cs="Arial"/>
        </w:rPr>
      </w:pPr>
      <w:r>
        <w:rPr>
          <w:rFonts w:ascii="Arial" w:hAnsi="Arial" w:cs="Arial"/>
        </w:rPr>
        <w:t xml:space="preserve">It’s a process that runs on each node </w:t>
      </w:r>
    </w:p>
    <w:p w14:paraId="60B50029" w14:textId="77777777" w:rsidR="007A7E98" w:rsidRPr="00704A89" w:rsidRDefault="007A7E98" w:rsidP="00704A89">
      <w:pPr>
        <w:rPr>
          <w:rFonts w:ascii="Arial" w:hAnsi="Arial" w:cs="Arial"/>
        </w:rPr>
      </w:pPr>
    </w:p>
    <w:p w14:paraId="7302D611" w14:textId="77777777" w:rsidR="00704A89" w:rsidRPr="00704A89" w:rsidRDefault="00704A89" w:rsidP="00704A89">
      <w:pPr>
        <w:rPr>
          <w:rFonts w:ascii="Arial" w:hAnsi="Arial" w:cs="Arial"/>
        </w:rPr>
      </w:pPr>
    </w:p>
    <w:p w14:paraId="0974A9B7" w14:textId="77777777" w:rsidR="000927F1" w:rsidRPr="00704A89" w:rsidRDefault="000927F1" w:rsidP="000927F1">
      <w:pPr>
        <w:rPr>
          <w:rFonts w:ascii="Arial" w:hAnsi="Arial" w:cs="Arial"/>
        </w:rPr>
      </w:pPr>
    </w:p>
    <w:p w14:paraId="7625E3AD" w14:textId="77777777" w:rsidR="000927F1" w:rsidRPr="00704A89" w:rsidRDefault="000927F1">
      <w:pPr>
        <w:rPr>
          <w:rFonts w:ascii="Arial" w:hAnsi="Arial" w:cs="Arial"/>
        </w:rPr>
      </w:pPr>
    </w:p>
    <w:sectPr w:rsidR="000927F1" w:rsidRPr="00704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45A32"/>
    <w:multiLevelType w:val="hybridMultilevel"/>
    <w:tmpl w:val="9D90186C"/>
    <w:lvl w:ilvl="0" w:tplc="517E9E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BC50FC5"/>
    <w:multiLevelType w:val="hybridMultilevel"/>
    <w:tmpl w:val="1F96285E"/>
    <w:lvl w:ilvl="0" w:tplc="517E9E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7707052"/>
    <w:multiLevelType w:val="hybridMultilevel"/>
    <w:tmpl w:val="F202F5C8"/>
    <w:lvl w:ilvl="0" w:tplc="3E3631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D546B55"/>
    <w:multiLevelType w:val="hybridMultilevel"/>
    <w:tmpl w:val="2C760792"/>
    <w:lvl w:ilvl="0" w:tplc="E896713A">
      <w:start w:val="1"/>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4018388">
    <w:abstractNumId w:val="2"/>
  </w:num>
  <w:num w:numId="2" w16cid:durableId="1648633662">
    <w:abstractNumId w:val="1"/>
  </w:num>
  <w:num w:numId="3" w16cid:durableId="1033772021">
    <w:abstractNumId w:val="0"/>
  </w:num>
  <w:num w:numId="4" w16cid:durableId="11086196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43C"/>
    <w:rsid w:val="000927F1"/>
    <w:rsid w:val="000B1420"/>
    <w:rsid w:val="001329EA"/>
    <w:rsid w:val="001B1C46"/>
    <w:rsid w:val="002C0B77"/>
    <w:rsid w:val="00372394"/>
    <w:rsid w:val="003803B8"/>
    <w:rsid w:val="0047358B"/>
    <w:rsid w:val="005F1CF5"/>
    <w:rsid w:val="00704A89"/>
    <w:rsid w:val="0075035E"/>
    <w:rsid w:val="00766D73"/>
    <w:rsid w:val="007A7E98"/>
    <w:rsid w:val="00866472"/>
    <w:rsid w:val="00873611"/>
    <w:rsid w:val="008B43CC"/>
    <w:rsid w:val="008D399E"/>
    <w:rsid w:val="00900481"/>
    <w:rsid w:val="00913743"/>
    <w:rsid w:val="009358D4"/>
    <w:rsid w:val="0097682D"/>
    <w:rsid w:val="00A64FCD"/>
    <w:rsid w:val="00AB5CCA"/>
    <w:rsid w:val="00B26656"/>
    <w:rsid w:val="00C40EE1"/>
    <w:rsid w:val="00CF641D"/>
    <w:rsid w:val="00E42AB3"/>
    <w:rsid w:val="00E4752D"/>
    <w:rsid w:val="00EA5906"/>
    <w:rsid w:val="00EF4C8C"/>
    <w:rsid w:val="00F664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86219"/>
  <w15:chartTrackingRefBased/>
  <w15:docId w15:val="{B1FF069B-1614-4E16-A038-E755EFAD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4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64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64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64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64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64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4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4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4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4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64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64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64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64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6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43C"/>
    <w:rPr>
      <w:rFonts w:eastAsiaTheme="majorEastAsia" w:cstheme="majorBidi"/>
      <w:color w:val="272727" w:themeColor="text1" w:themeTint="D8"/>
    </w:rPr>
  </w:style>
  <w:style w:type="paragraph" w:styleId="Title">
    <w:name w:val="Title"/>
    <w:basedOn w:val="Normal"/>
    <w:next w:val="Normal"/>
    <w:link w:val="TitleChar"/>
    <w:uiPriority w:val="10"/>
    <w:qFormat/>
    <w:rsid w:val="00F66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43C"/>
    <w:pPr>
      <w:spacing w:before="160"/>
      <w:jc w:val="center"/>
    </w:pPr>
    <w:rPr>
      <w:i/>
      <w:iCs/>
      <w:color w:val="404040" w:themeColor="text1" w:themeTint="BF"/>
    </w:rPr>
  </w:style>
  <w:style w:type="character" w:customStyle="1" w:styleId="QuoteChar">
    <w:name w:val="Quote Char"/>
    <w:basedOn w:val="DefaultParagraphFont"/>
    <w:link w:val="Quote"/>
    <w:uiPriority w:val="29"/>
    <w:rsid w:val="00F6643C"/>
    <w:rPr>
      <w:i/>
      <w:iCs/>
      <w:color w:val="404040" w:themeColor="text1" w:themeTint="BF"/>
    </w:rPr>
  </w:style>
  <w:style w:type="paragraph" w:styleId="ListParagraph">
    <w:name w:val="List Paragraph"/>
    <w:basedOn w:val="Normal"/>
    <w:uiPriority w:val="34"/>
    <w:qFormat/>
    <w:rsid w:val="00F6643C"/>
    <w:pPr>
      <w:ind w:left="720"/>
      <w:contextualSpacing/>
    </w:pPr>
  </w:style>
  <w:style w:type="character" w:styleId="IntenseEmphasis">
    <w:name w:val="Intense Emphasis"/>
    <w:basedOn w:val="DefaultParagraphFont"/>
    <w:uiPriority w:val="21"/>
    <w:qFormat/>
    <w:rsid w:val="00F6643C"/>
    <w:rPr>
      <w:i/>
      <w:iCs/>
      <w:color w:val="0F4761" w:themeColor="accent1" w:themeShade="BF"/>
    </w:rPr>
  </w:style>
  <w:style w:type="paragraph" w:styleId="IntenseQuote">
    <w:name w:val="Intense Quote"/>
    <w:basedOn w:val="Normal"/>
    <w:next w:val="Normal"/>
    <w:link w:val="IntenseQuoteChar"/>
    <w:uiPriority w:val="30"/>
    <w:qFormat/>
    <w:rsid w:val="00F664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643C"/>
    <w:rPr>
      <w:i/>
      <w:iCs/>
      <w:color w:val="0F4761" w:themeColor="accent1" w:themeShade="BF"/>
    </w:rPr>
  </w:style>
  <w:style w:type="character" w:styleId="IntenseReference">
    <w:name w:val="Intense Reference"/>
    <w:basedOn w:val="DefaultParagraphFont"/>
    <w:uiPriority w:val="32"/>
    <w:qFormat/>
    <w:rsid w:val="00F664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TotalTime>
  <Pages>3</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Jena</dc:creator>
  <cp:keywords/>
  <dc:description/>
  <cp:lastModifiedBy>Subham Jena</cp:lastModifiedBy>
  <cp:revision>12</cp:revision>
  <dcterms:created xsi:type="dcterms:W3CDTF">2024-03-21T05:18:00Z</dcterms:created>
  <dcterms:modified xsi:type="dcterms:W3CDTF">2024-03-23T13:31:00Z</dcterms:modified>
</cp:coreProperties>
</file>