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9B0154" w:rsidRDefault="009B0154" w14:paraId="64DCBF9D" w14:textId="5784B03B"/>
    <w:p w:rsidR="00847579" w:rsidRDefault="00847579" w14:paraId="1869A9BE" w14:textId="28A19D7D"/>
    <w:p w:rsidR="00847579" w:rsidRDefault="00847579" w14:paraId="5B23987A" w14:textId="77777777"/>
    <w:p w:rsidR="00847579" w:rsidRDefault="00847579" w14:paraId="2F7A294A" w14:textId="7C8ECE73"/>
    <w:p w:rsidR="00847579" w:rsidP="00847579" w:rsidRDefault="00847579" w14:paraId="0D93186D" w14:textId="34DD9230">
      <w:pPr>
        <w:jc w:val="center"/>
      </w:pPr>
      <w:r>
        <w:rPr>
          <w:noProof/>
        </w:rPr>
        <w:drawing>
          <wp:inline distT="0" distB="0" distL="0" distR="0" wp14:anchorId="6F836C6A" wp14:editId="1FE308D5">
            <wp:extent cx="3371850" cy="3257550"/>
            <wp:effectExtent l="0" t="0" r="0" b="0"/>
            <wp:docPr id="3" name="Imagen 3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85178055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579" w:rsidP="00847579" w:rsidRDefault="00847579" w14:paraId="333DFDD3" w14:textId="4A4BEC2B">
      <w:pPr>
        <w:jc w:val="center"/>
      </w:pPr>
    </w:p>
    <w:p w:rsidR="00847579" w:rsidP="00847579" w:rsidRDefault="00847579" w14:paraId="5DAFFE05" w14:textId="4670A362">
      <w:pPr>
        <w:jc w:val="center"/>
        <w:rPr>
          <w:rFonts w:ascii="Times New Roman" w:hAnsi="Times New Roman" w:cs="Times New Roman"/>
          <w:b/>
          <w:bCs/>
        </w:rPr>
      </w:pPr>
      <w:r w:rsidRPr="00847579">
        <w:rPr>
          <w:rFonts w:ascii="Times New Roman" w:hAnsi="Times New Roman" w:cs="Times New Roman"/>
          <w:b/>
          <w:bCs/>
        </w:rPr>
        <w:t>INCIDENTES Y PLAN DE CONTINGENCIA SISITEMA SÍSIFO V2 GESTIÓN DE AUTORÍA Y PLANES DE MEJORAMIENTO</w:t>
      </w:r>
    </w:p>
    <w:p w:rsidR="00847579" w:rsidP="00847579" w:rsidRDefault="00847579" w14:paraId="6A38B9C5" w14:textId="1D3BAC3C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154B4255" w14:textId="033C63C4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3ECC021D" w14:textId="3379D6F3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6437EC89" w14:textId="507A2FD1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7A893BEA" w14:textId="7DCC7BC9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28B5D0EC" w14:textId="621CADCC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01445091" w14:textId="34D37BE8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304533B9" w14:textId="69DE0746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05CA006E" w14:textId="317F3EA6">
      <w:pPr>
        <w:jc w:val="center"/>
        <w:rPr>
          <w:rFonts w:ascii="Times New Roman" w:hAnsi="Times New Roman" w:cs="Times New Roman"/>
          <w:b/>
          <w:bCs/>
        </w:rPr>
      </w:pPr>
    </w:p>
    <w:p w:rsidR="00847579" w:rsidP="00847579" w:rsidRDefault="00847579" w14:paraId="5670C0FB" w14:textId="5A7E22DF">
      <w:pPr>
        <w:rPr>
          <w:rFonts w:ascii="Times New Roman" w:hAnsi="Times New Roman" w:cs="Times New Roman"/>
          <w:b/>
          <w:bCs/>
        </w:rPr>
      </w:pPr>
    </w:p>
    <w:p w:rsidRPr="00847579" w:rsidR="00847579" w:rsidP="00847579" w:rsidRDefault="00847579" w14:paraId="30CC8CA8" w14:textId="77777777">
      <w:pPr>
        <w:spacing w:after="200" w:line="288" w:lineRule="auto"/>
        <w:ind w:left="397" w:hanging="397"/>
        <w:jc w:val="center"/>
        <w:rPr>
          <w:rFonts w:ascii="Times New Roman" w:hAnsi="Times New Roman" w:cs="Times New Roman" w:eastAsiaTheme="minorEastAsia"/>
          <w:b/>
          <w:bCs/>
          <w:lang w:val="es-CO"/>
        </w:rPr>
      </w:pPr>
      <w:r w:rsidRPr="00847579">
        <w:rPr>
          <w:rFonts w:ascii="Times New Roman" w:hAnsi="Times New Roman" w:cs="Times New Roman" w:eastAsiaTheme="minorEastAsia"/>
          <w:b/>
          <w:bCs/>
          <w:lang w:val="es-CO"/>
        </w:rPr>
        <w:t>OFICINA ASESORA DE TECNOLOGÍAS DE LA INFORMACIÓN</w:t>
      </w:r>
    </w:p>
    <w:p w:rsidR="00847579" w:rsidP="00847579" w:rsidRDefault="00847579" w14:paraId="3425C123" w14:textId="40CFD347">
      <w:pPr>
        <w:jc w:val="center"/>
        <w:rPr>
          <w:lang w:val="es-CO"/>
        </w:rPr>
      </w:pPr>
    </w:p>
    <w:p w:rsidRPr="00FC61FB" w:rsidR="00847579" w:rsidP="00577E29" w:rsidRDefault="00577E29" w14:paraId="7FE92C7F" w14:textId="4B570FD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s-CO"/>
        </w:rPr>
      </w:pPr>
      <w:r w:rsidRPr="00FC61FB">
        <w:rPr>
          <w:rFonts w:ascii="Times New Roman" w:hAnsi="Times New Roman" w:cs="Times New Roman"/>
          <w:b/>
          <w:bCs/>
          <w:lang w:val="es-CO"/>
        </w:rPr>
        <w:t>Introducción</w:t>
      </w:r>
    </w:p>
    <w:p w:rsidRPr="00FC61FB" w:rsidR="00577E29" w:rsidP="001737DA" w:rsidRDefault="00577E29" w14:paraId="758597A2" w14:textId="77777777">
      <w:pPr>
        <w:pStyle w:val="NormalWeb"/>
        <w:jc w:val="both"/>
        <w:rPr>
          <w:sz w:val="22"/>
          <w:szCs w:val="22"/>
        </w:rPr>
      </w:pPr>
      <w:r w:rsidRPr="00FC61FB">
        <w:rPr>
          <w:sz w:val="22"/>
          <w:szCs w:val="22"/>
        </w:rPr>
        <w:t xml:space="preserve">El presente documento tiene como objetivo describir de manera detallada los posibles incidentes operativos que pueden presentarse en el sistema </w:t>
      </w:r>
      <w:r w:rsidRPr="00FC61FB">
        <w:rPr>
          <w:rStyle w:val="Textoennegrita"/>
          <w:sz w:val="22"/>
          <w:szCs w:val="22"/>
        </w:rPr>
        <w:t>SÍSIFO V2</w:t>
      </w:r>
      <w:r w:rsidRPr="00FC61FB">
        <w:rPr>
          <w:sz w:val="22"/>
          <w:szCs w:val="22"/>
        </w:rPr>
        <w:t>, así como los respectivos planes de contingencia definidos para garantizar la continuidad del servicio, la integridad de la información y la correcta operación de los módulos del sistema.</w:t>
      </w:r>
    </w:p>
    <w:p w:rsidRPr="00FC61FB" w:rsidR="00577E29" w:rsidP="00FC61FB" w:rsidRDefault="00577E29" w14:paraId="21171638" w14:textId="44A59299">
      <w:pPr>
        <w:pStyle w:val="NormalWeb"/>
        <w:jc w:val="both"/>
        <w:rPr>
          <w:sz w:val="22"/>
          <w:szCs w:val="22"/>
        </w:rPr>
      </w:pPr>
      <w:r w:rsidRPr="1C0A7250" w:rsidR="00577E29">
        <w:rPr>
          <w:sz w:val="22"/>
          <w:szCs w:val="22"/>
        </w:rPr>
        <w:t>Este documento aplica para el ambiente productivo y de preproducción del sistema SÍSIFO V2, y está dirigido a los equipos de soporte técnico, desarrollo, operación y administración funcional.</w:t>
      </w:r>
    </w:p>
    <w:p w:rsidR="1C0A7250" w:rsidP="1C0A7250" w:rsidRDefault="1C0A7250" w14:paraId="6F719760" w14:textId="6A4D2C75">
      <w:pPr>
        <w:pStyle w:val="NormalWeb"/>
        <w:jc w:val="both"/>
        <w:rPr>
          <w:sz w:val="22"/>
          <w:szCs w:val="22"/>
        </w:rPr>
      </w:pPr>
    </w:p>
    <w:p w:rsidRPr="00FC61FB" w:rsidR="00577E29" w:rsidP="00577E29" w:rsidRDefault="00577E29" w14:paraId="1360CFD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C61FB">
        <w:rPr>
          <w:rFonts w:ascii="Times New Roman" w:hAnsi="Times New Roman" w:cs="Times New Roman"/>
          <w:b/>
          <w:bCs/>
        </w:rPr>
        <w:t>Alcance</w:t>
      </w:r>
    </w:p>
    <w:p w:rsidRPr="00FC61FB" w:rsidR="00577E29" w:rsidP="00FC61FB" w:rsidRDefault="00577E29" w14:paraId="32D119D3" w14:textId="6EDC4570">
      <w:pPr>
        <w:jc w:val="both"/>
        <w:rPr>
          <w:rFonts w:ascii="Times New Roman" w:hAnsi="Times New Roman" w:cs="Times New Roman"/>
        </w:rPr>
      </w:pPr>
      <w:r w:rsidRPr="00FC61FB">
        <w:rPr>
          <w:rFonts w:ascii="Times New Roman" w:hAnsi="Times New Roman" w:eastAsia="Times New Roman" w:cs="Times New Roman"/>
          <w:lang w:eastAsia="es-ES"/>
        </w:rPr>
        <w:t>El documento cubre los incidentes asociados a los siguientes módulos:</w:t>
      </w:r>
    </w:p>
    <w:p w:rsidRPr="00577E29" w:rsidR="00577E29" w:rsidP="00FC61FB" w:rsidRDefault="00577E29" w14:paraId="1AD87A2A" w14:textId="77777777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eastAsia="Times New Roman" w:cs="Times New Roman"/>
          <w:lang w:eastAsia="es-ES"/>
        </w:rPr>
      </w:pPr>
      <w:r w:rsidRPr="00577E29">
        <w:rPr>
          <w:rFonts w:ascii="Times New Roman" w:hAnsi="Times New Roman" w:eastAsia="Times New Roman" w:cs="Times New Roman"/>
          <w:lang w:eastAsia="es-ES"/>
        </w:rPr>
        <w:t>Módulo de Gestión de Usuarios</w:t>
      </w:r>
    </w:p>
    <w:p w:rsidRPr="00FC61FB" w:rsidR="00577E29" w:rsidP="00FC61FB" w:rsidRDefault="00577E29" w14:paraId="2668FA48" w14:textId="0555C538">
      <w:pPr>
        <w:numPr>
          <w:ilvl w:val="0"/>
          <w:numId w:val="2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eastAsia="Times New Roman" w:cs="Times New Roman"/>
          <w:lang w:eastAsia="es-ES"/>
        </w:rPr>
      </w:pPr>
      <w:r w:rsidRPr="00577E29">
        <w:rPr>
          <w:rFonts w:ascii="Times New Roman" w:hAnsi="Times New Roman" w:eastAsia="Times New Roman" w:cs="Times New Roman"/>
          <w:lang w:eastAsia="es-ES"/>
        </w:rPr>
        <w:t xml:space="preserve">Módulo de </w:t>
      </w:r>
      <w:r w:rsidRPr="00FC61FB" w:rsidR="00FC61FB">
        <w:rPr>
          <w:rFonts w:ascii="Times New Roman" w:hAnsi="Times New Roman" w:eastAsia="Times New Roman" w:cs="Times New Roman"/>
          <w:lang w:eastAsia="es-ES"/>
        </w:rPr>
        <w:t xml:space="preserve">Gestión de Auditoría - </w:t>
      </w:r>
      <w:r w:rsidRPr="00577E29">
        <w:rPr>
          <w:rFonts w:ascii="Times New Roman" w:hAnsi="Times New Roman" w:eastAsia="Times New Roman" w:cs="Times New Roman"/>
          <w:lang w:eastAsia="es-ES"/>
        </w:rPr>
        <w:t>Programación</w:t>
      </w:r>
    </w:p>
    <w:p w:rsidRPr="00FC61FB" w:rsidR="00577E29" w:rsidP="00FC61FB" w:rsidRDefault="00577E29" w14:paraId="2E5CF304" w14:textId="467BACB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577E29">
        <w:rPr>
          <w:rFonts w:ascii="Times New Roman" w:hAnsi="Times New Roman" w:eastAsia="Times New Roman" w:cs="Times New Roman"/>
          <w:lang w:eastAsia="es-ES"/>
        </w:rPr>
        <w:t>Incluye incidentes derivados de integraciones con servicios externos, errores operativos, fallas en procesos automatizados y generación de documentos.</w:t>
      </w:r>
    </w:p>
    <w:p w:rsidR="1C0A7250" w:rsidP="1C0A7250" w:rsidRDefault="1C0A7250" w14:paraId="33E95D17" w14:textId="15271FFD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</w:p>
    <w:p w:rsidRPr="00FC61FB" w:rsidR="00FC61FB" w:rsidP="00FC61FB" w:rsidRDefault="00FC61FB" w14:paraId="119DCB3D" w14:textId="7049672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bCs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b w:val="1"/>
          <w:bCs w:val="1"/>
          <w:lang w:eastAsia="es-ES"/>
        </w:rPr>
        <w:t>Módulo Gestión de usuarios</w:t>
      </w:r>
    </w:p>
    <w:p w:rsidR="1C0A7250" w:rsidP="1C0A7250" w:rsidRDefault="1C0A7250" w14:paraId="215F59F5" w14:textId="466BD36E">
      <w:pPr>
        <w:pStyle w:val="Prrafodelista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FC61FB" w:rsidR="00FC61FB" w:rsidP="00FC61FB" w:rsidRDefault="00FC61FB" w14:paraId="4B07ED4F" w14:textId="5FC1016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Este módulo depende de integraciones con servicios de autenticación y gestión de identidades, tales como WSO2 y sistemas de terceros institucionales.</w:t>
      </w:r>
    </w:p>
    <w:p w:rsidR="1C0A7250" w:rsidP="1C0A7250" w:rsidRDefault="1C0A7250" w14:paraId="1F44C0E9" w14:textId="453B868E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</w:p>
    <w:p w:rsidRPr="00FC61FB" w:rsidR="00FC61FB" w:rsidP="00FC61FB" w:rsidRDefault="00FC61FB" w14:paraId="0A6096EE" w14:textId="21FAE16D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bCs/>
          <w:lang w:eastAsia="es-ES"/>
        </w:rPr>
      </w:pPr>
      <w:r w:rsidRPr="1C0A7250" w:rsidR="00FC61FB">
        <w:rPr>
          <w:rFonts w:ascii="Times New Roman" w:hAnsi="Times New Roman" w:cs="Times New Roman"/>
          <w:b w:val="1"/>
          <w:bCs w:val="1"/>
        </w:rPr>
        <w:t xml:space="preserve"> </w:t>
      </w:r>
      <w:r w:rsidRPr="1C0A7250" w:rsidR="00FC61FB">
        <w:rPr>
          <w:rFonts w:ascii="Times New Roman" w:hAnsi="Times New Roman" w:cs="Times New Roman"/>
          <w:b w:val="1"/>
          <w:bCs w:val="1"/>
        </w:rPr>
        <w:t>Incidente: Usuario no encontrado para asignación de rol</w:t>
      </w:r>
    </w:p>
    <w:p w:rsidR="1C0A7250" w:rsidP="1C0A7250" w:rsidRDefault="1C0A7250" w14:paraId="49A3B486" w14:textId="6E1FC615">
      <w:pPr>
        <w:pStyle w:val="Prrafodelista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FC61FB" w:rsidR="00FC61FB" w:rsidP="1C0A7250" w:rsidRDefault="00FC61FB" w14:paraId="676F146E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b w:val="1"/>
          <w:bCs w:val="1"/>
          <w:lang w:eastAsia="es-ES"/>
        </w:rPr>
        <w:t>Descripción:</w:t>
      </w:r>
      <w:r w:rsidRPr="1C0A7250" w:rsidR="00FC61FB">
        <w:rPr>
          <w:rFonts w:ascii="Times New Roman" w:hAnsi="Times New Roman" w:eastAsia="Times New Roman" w:cs="Times New Roman"/>
          <w:lang w:eastAsia="es-ES"/>
        </w:rPr>
        <w:t xml:space="preserve"> Al intentar asignar un rol, el sistema no encuentra el usuario asociado al número de documento o correo institucional.</w:t>
      </w:r>
    </w:p>
    <w:p w:rsidR="1C0A7250" w:rsidP="1C0A7250" w:rsidRDefault="1C0A7250" w14:paraId="7CAA0C77" w14:textId="132D2DC6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</w:p>
    <w:p w:rsidRPr="00FC61FB" w:rsidR="00FC61FB" w:rsidP="1C0A7250" w:rsidRDefault="00FC61FB" w14:paraId="2B6FBC32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b w:val="1"/>
          <w:bCs w:val="1"/>
          <w:lang w:eastAsia="es-ES"/>
        </w:rPr>
        <w:t>Posibles causas:</w:t>
      </w:r>
    </w:p>
    <w:p w:rsidRPr="00FC61FB" w:rsidR="00FC61FB" w:rsidP="1C0A7250" w:rsidRDefault="00FC61FB" w14:paraId="789383C8" w14:textId="77777777">
      <w:pPr>
        <w:numPr>
          <w:ilvl w:val="0"/>
          <w:numId w:val="3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Usuario no registrado en sistemas de terceros.</w:t>
      </w:r>
    </w:p>
    <w:p w:rsidRPr="00FC61FB" w:rsidR="00FC61FB" w:rsidP="1C0A7250" w:rsidRDefault="00FC61FB" w14:paraId="4E3383A5" w14:textId="77777777">
      <w:pPr>
        <w:numPr>
          <w:ilvl w:val="0"/>
          <w:numId w:val="3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Usuario no sincronizado con WSO2.</w:t>
      </w:r>
    </w:p>
    <w:p w:rsidRPr="00FC61FB" w:rsidR="00FC61FB" w:rsidP="1C0A7250" w:rsidRDefault="00FC61FB" w14:paraId="294E31AD" w14:textId="77777777">
      <w:pPr>
        <w:numPr>
          <w:ilvl w:val="0"/>
          <w:numId w:val="3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Error en los datos suministrados para la consulta.</w:t>
      </w:r>
    </w:p>
    <w:p w:rsidR="1C0A7250" w:rsidP="1C0A7250" w:rsidRDefault="1C0A7250" w14:paraId="57EC596A" w14:textId="38F6FED1">
      <w:pPr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lang w:eastAsia="es-ES"/>
        </w:rPr>
      </w:pPr>
    </w:p>
    <w:p w:rsidRPr="00FC61FB" w:rsidR="00FC61FB" w:rsidP="1C0A7250" w:rsidRDefault="00FC61FB" w14:paraId="37D4806E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b w:val="1"/>
          <w:bCs w:val="1"/>
          <w:lang w:eastAsia="es-ES"/>
        </w:rPr>
        <w:t>Impacto:</w:t>
      </w:r>
    </w:p>
    <w:p w:rsidR="1C0A7250" w:rsidP="1C0A7250" w:rsidRDefault="1C0A7250" w14:paraId="0BBAE928" w14:textId="1B03E8F6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FC61FB" w:rsidR="00FC61FB" w:rsidP="1C0A7250" w:rsidRDefault="00FC61FB" w14:paraId="6E4FD9D8" w14:textId="77777777">
      <w:pPr>
        <w:numPr>
          <w:ilvl w:val="0"/>
          <w:numId w:val="4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Imposibilidad de asignar roles y acceder a funcionalidades del sistema.</w:t>
      </w:r>
    </w:p>
    <w:p w:rsidR="1C0A7250" w:rsidP="1C0A7250" w:rsidRDefault="1C0A7250" w14:paraId="42AE9F76" w14:textId="5D531BCB">
      <w:pPr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lang w:eastAsia="es-ES"/>
        </w:rPr>
      </w:pPr>
    </w:p>
    <w:p w:rsidRPr="00FC61FB" w:rsidR="00FC61FB" w:rsidP="1C0A7250" w:rsidRDefault="00FC61FB" w14:paraId="0865242A" w14:textId="77777777">
      <w:p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b w:val="1"/>
          <w:bCs w:val="1"/>
          <w:lang w:eastAsia="es-ES"/>
        </w:rPr>
        <w:t>Plan de contingencia:</w:t>
      </w:r>
    </w:p>
    <w:p w:rsidR="1C0A7250" w:rsidP="1C0A7250" w:rsidRDefault="1C0A7250" w14:paraId="56FDE153" w14:textId="1172FBFE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FC61FB" w:rsidR="00FC61FB" w:rsidP="1C0A7250" w:rsidRDefault="00FC61FB" w14:paraId="2B2919EE" w14:textId="77777777">
      <w:pPr>
        <w:numPr>
          <w:ilvl w:val="0"/>
          <w:numId w:val="16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Validar el criterio de búsqueda utilizado (documento o correo).</w:t>
      </w:r>
    </w:p>
    <w:p w:rsidRPr="00FC61FB" w:rsidR="00FC61FB" w:rsidP="1C0A7250" w:rsidRDefault="00FC61FB" w14:paraId="62D47B8D" w14:textId="77777777">
      <w:pPr>
        <w:numPr>
          <w:ilvl w:val="0"/>
          <w:numId w:val="16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Verificar el registro del usuario en el sistema de terceros.</w:t>
      </w:r>
    </w:p>
    <w:p w:rsidRPr="00FC61FB" w:rsidR="00FC61FB" w:rsidP="1C0A7250" w:rsidRDefault="00FC61FB" w14:paraId="0C94C3FE" w14:textId="77777777">
      <w:pPr>
        <w:numPr>
          <w:ilvl w:val="0"/>
          <w:numId w:val="16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Confirmar la sincronización del usuario en WSO2.</w:t>
      </w:r>
    </w:p>
    <w:p w:rsidRPr="00FC61FB" w:rsidR="00FC61FB" w:rsidP="1C0A7250" w:rsidRDefault="00FC61FB" w14:paraId="3537019B" w14:textId="77777777">
      <w:pPr>
        <w:numPr>
          <w:ilvl w:val="0"/>
          <w:numId w:val="16"/>
        </w:numPr>
        <w:spacing w:before="100" w:beforeAutospacing="on" w:after="100" w:afterAutospacing="on" w:line="240" w:lineRule="auto"/>
        <w:jc w:val="both"/>
        <w:rPr>
          <w:rFonts w:ascii="Times New Roman" w:hAnsi="Times New Roman" w:eastAsia="Times New Roman" w:cs="Times New Roman"/>
          <w:lang w:eastAsia="es-ES"/>
        </w:rPr>
      </w:pPr>
      <w:r w:rsidRPr="1C0A7250" w:rsidR="00FC61FB">
        <w:rPr>
          <w:rFonts w:ascii="Times New Roman" w:hAnsi="Times New Roman" w:eastAsia="Times New Roman" w:cs="Times New Roman"/>
          <w:lang w:eastAsia="es-ES"/>
        </w:rPr>
        <w:t>Reintentar la asignación del rol.</w:t>
      </w:r>
    </w:p>
    <w:p w:rsidR="1C0A7250" w:rsidP="1C0A7250" w:rsidRDefault="1C0A7250" w14:paraId="2FA72A3A" w14:textId="5791B225">
      <w:pPr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lang w:eastAsia="es-ES"/>
        </w:rPr>
      </w:pPr>
    </w:p>
    <w:p w:rsidR="002862A9" w:rsidP="1C0A7250" w:rsidRDefault="002862A9" w14:paraId="1B68A3BE" w14:textId="604B87DB">
      <w:pPr>
        <w:pStyle w:val="Prrafodelista"/>
        <w:numPr>
          <w:ilvl w:val="1"/>
          <w:numId w:val="1"/>
        </w:numPr>
        <w:jc w:val="both"/>
        <w:rPr>
          <w:rFonts w:ascii="Times New Roman" w:hAnsi="Times New Roman" w:cs="Times New Roman"/>
          <w:b w:val="1"/>
          <w:bCs w:val="1"/>
        </w:rPr>
      </w:pPr>
      <w:r w:rsidRPr="1C0A7250" w:rsidR="002862A9">
        <w:rPr>
          <w:rFonts w:ascii="Times New Roman" w:hAnsi="Times New Roman" w:cs="Times New Roman"/>
          <w:b w:val="1"/>
          <w:bCs w:val="1"/>
        </w:rPr>
        <w:t xml:space="preserve"> </w:t>
      </w:r>
      <w:r w:rsidRPr="1C0A7250" w:rsidR="002862A9">
        <w:rPr>
          <w:rFonts w:ascii="Times New Roman" w:hAnsi="Times New Roman" w:cs="Times New Roman"/>
          <w:b w:val="1"/>
          <w:bCs w:val="1"/>
        </w:rPr>
        <w:t>Incidente: Usuario con datos incompletos para asignación de rol</w:t>
      </w:r>
    </w:p>
    <w:p w:rsidRPr="002862A9" w:rsidR="002862A9" w:rsidP="002862A9" w:rsidRDefault="002862A9" w14:paraId="3389003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b w:val="1"/>
          <w:bCs w:val="1"/>
          <w:lang w:eastAsia="es-ES"/>
        </w:rPr>
        <w:t>Descripción:</w:t>
      </w:r>
      <w:r w:rsidRPr="1C0A7250" w:rsidR="002862A9">
        <w:rPr>
          <w:rFonts w:ascii="Times New Roman" w:hAnsi="Times New Roman" w:eastAsia="Times New Roman" w:cs="Times New Roman"/>
          <w:lang w:eastAsia="es-ES"/>
        </w:rPr>
        <w:t xml:space="preserve"> La consulta del usuario retorna información parcial, por ejemplo, únicamente el correo electrónico.</w:t>
      </w:r>
    </w:p>
    <w:p w:rsidR="1C0A7250" w:rsidP="1C0A7250" w:rsidRDefault="1C0A7250" w14:paraId="618358D4" w14:textId="4C640B91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2862A9" w:rsidR="002862A9" w:rsidP="002862A9" w:rsidRDefault="002862A9" w14:paraId="29DA5DA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b w:val="1"/>
          <w:bCs w:val="1"/>
          <w:lang w:eastAsia="es-ES"/>
        </w:rPr>
        <w:t>Posibles causas:</w:t>
      </w:r>
    </w:p>
    <w:p w:rsidR="1C0A7250" w:rsidP="1C0A7250" w:rsidRDefault="1C0A7250" w14:paraId="1B0D32BD" w14:textId="37B5F42C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2862A9" w:rsidR="002862A9" w:rsidP="002862A9" w:rsidRDefault="002862A9" w14:paraId="3947AC6E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2862A9">
        <w:rPr>
          <w:rFonts w:ascii="Times New Roman" w:hAnsi="Times New Roman" w:eastAsia="Times New Roman" w:cs="Times New Roman"/>
          <w:lang w:eastAsia="es-ES"/>
        </w:rPr>
        <w:t>Registro incompleto en sistemas de terceros.</w:t>
      </w:r>
    </w:p>
    <w:p w:rsidRPr="002862A9" w:rsidR="002862A9" w:rsidP="002862A9" w:rsidRDefault="002862A9" w14:paraId="0DAECCD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lang w:eastAsia="es-ES"/>
        </w:rPr>
        <w:t>Inconsistencias en la fuente de datos consultada.</w:t>
      </w:r>
    </w:p>
    <w:p w:rsidR="1C0A7250" w:rsidP="1C0A7250" w:rsidRDefault="1C0A7250" w14:paraId="5E1462B3" w14:textId="68210B34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2862A9" w:rsidR="002862A9" w:rsidP="002862A9" w:rsidRDefault="002862A9" w14:paraId="05F5BFA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b w:val="1"/>
          <w:bCs w:val="1"/>
          <w:lang w:eastAsia="es-ES"/>
        </w:rPr>
        <w:t>Impacto:</w:t>
      </w:r>
    </w:p>
    <w:p w:rsidR="1C0A7250" w:rsidP="1C0A7250" w:rsidRDefault="1C0A7250" w14:paraId="756CC856" w14:textId="2598E21C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2862A9" w:rsidR="002862A9" w:rsidP="002862A9" w:rsidRDefault="002862A9" w14:paraId="3FC7530C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lang w:eastAsia="es-ES"/>
        </w:rPr>
        <w:t>Asignación de rol bloqueada o incompleta.</w:t>
      </w:r>
    </w:p>
    <w:p w:rsidR="1C0A7250" w:rsidP="1C0A7250" w:rsidRDefault="1C0A7250" w14:paraId="6919C84A" w14:textId="6269DF9A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2862A9" w:rsidR="002862A9" w:rsidP="002862A9" w:rsidRDefault="002862A9" w14:paraId="5CC9CF3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b w:val="1"/>
          <w:bCs w:val="1"/>
          <w:lang w:eastAsia="es-ES"/>
        </w:rPr>
        <w:t>Plan de contingencia:</w:t>
      </w:r>
    </w:p>
    <w:p w:rsidR="1C0A7250" w:rsidP="1C0A7250" w:rsidRDefault="1C0A7250" w14:paraId="4D94E4DD" w14:textId="5515D59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2862A9" w:rsidR="002862A9" w:rsidP="001737DA" w:rsidRDefault="002862A9" w14:paraId="451F8BB5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2862A9">
        <w:rPr>
          <w:rFonts w:ascii="Times New Roman" w:hAnsi="Times New Roman" w:eastAsia="Times New Roman" w:cs="Times New Roman"/>
          <w:lang w:eastAsia="es-ES"/>
        </w:rPr>
        <w:t>Validar el documento de identidad asociado al correo.</w:t>
      </w:r>
    </w:p>
    <w:p w:rsidRPr="002862A9" w:rsidR="002862A9" w:rsidP="001737DA" w:rsidRDefault="002862A9" w14:paraId="663F7BF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2862A9">
        <w:rPr>
          <w:rFonts w:ascii="Times New Roman" w:hAnsi="Times New Roman" w:eastAsia="Times New Roman" w:cs="Times New Roman"/>
          <w:lang w:eastAsia="es-ES"/>
        </w:rPr>
        <w:t>Revisar la información del usuario en el sistema de terceros.</w:t>
      </w:r>
    </w:p>
    <w:p w:rsidRPr="002862A9" w:rsidR="002862A9" w:rsidP="001737DA" w:rsidRDefault="002862A9" w14:paraId="2C838B13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2862A9">
        <w:rPr>
          <w:rFonts w:ascii="Times New Roman" w:hAnsi="Times New Roman" w:eastAsia="Times New Roman" w:cs="Times New Roman"/>
          <w:lang w:eastAsia="es-ES"/>
        </w:rPr>
        <w:t>Solicitar la actualización del registro del usuario.</w:t>
      </w:r>
    </w:p>
    <w:p w:rsidRPr="002862A9" w:rsidR="002862A9" w:rsidP="001737DA" w:rsidRDefault="002862A9" w14:paraId="4D7B114C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2862A9">
        <w:rPr>
          <w:rFonts w:ascii="Times New Roman" w:hAnsi="Times New Roman" w:eastAsia="Times New Roman" w:cs="Times New Roman"/>
          <w:lang w:eastAsia="es-ES"/>
        </w:rPr>
        <w:t>Confirmar la actualización en WSO2.</w:t>
      </w:r>
    </w:p>
    <w:p w:rsidR="002862A9" w:rsidP="001737DA" w:rsidRDefault="002862A9" w14:paraId="05536FB3" w14:textId="5709B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2862A9">
        <w:rPr>
          <w:rFonts w:ascii="Times New Roman" w:hAnsi="Times New Roman" w:eastAsia="Times New Roman" w:cs="Times New Roman"/>
          <w:lang w:eastAsia="es-ES"/>
        </w:rPr>
        <w:t>Proceder con la asignación del rol.</w:t>
      </w:r>
    </w:p>
    <w:p w:rsidR="1C0A7250" w:rsidP="1C0A7250" w:rsidRDefault="1C0A7250" w14:paraId="799A5ED5" w14:textId="1E3A8BC5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16040C" w:rsidR="002862A9" w:rsidP="002862A9" w:rsidRDefault="002862A9" w14:paraId="2AC3907C" w14:textId="46B3DB23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lang w:eastAsia="es-ES"/>
        </w:rPr>
      </w:pPr>
      <w:r w:rsidRPr="1C0A7250" w:rsidR="002862A9">
        <w:rPr>
          <w:b w:val="1"/>
          <w:bCs w:val="1"/>
        </w:rPr>
        <w:t xml:space="preserve"> </w:t>
      </w:r>
      <w:r w:rsidRPr="1C0A7250" w:rsidR="002862A9">
        <w:rPr>
          <w:b w:val="1"/>
          <w:bCs w:val="1"/>
        </w:rPr>
        <w:t>Incidente: Eliminación o finalización errónea de rol</w:t>
      </w:r>
    </w:p>
    <w:p w:rsidR="1C0A7250" w:rsidP="1C0A7250" w:rsidRDefault="1C0A7250" w14:paraId="69E4E362" w14:textId="5B97A9BE">
      <w:pPr>
        <w:pStyle w:val="Prrafodelista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6040C" w:rsidR="0016040C" w:rsidP="0016040C" w:rsidRDefault="0016040C" w14:paraId="63B4101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6040C">
        <w:rPr>
          <w:rFonts w:ascii="Times New Roman" w:hAnsi="Times New Roman" w:eastAsia="Times New Roman" w:cs="Times New Roman"/>
          <w:b w:val="1"/>
          <w:bCs w:val="1"/>
          <w:lang w:eastAsia="es-ES"/>
        </w:rPr>
        <w:t>Descripción:</w:t>
      </w:r>
      <w:r w:rsidRPr="1C0A7250" w:rsidR="0016040C">
        <w:rPr>
          <w:rFonts w:ascii="Times New Roman" w:hAnsi="Times New Roman" w:eastAsia="Times New Roman" w:cs="Times New Roman"/>
          <w:lang w:eastAsia="es-ES"/>
        </w:rPr>
        <w:t xml:space="preserve"> Un rol es eliminado o finalizado de forma incorrecta para un usuario activo.</w:t>
      </w:r>
    </w:p>
    <w:p w:rsidR="1C0A7250" w:rsidP="1C0A7250" w:rsidRDefault="1C0A7250" w14:paraId="3E6AF702" w14:textId="062BBB91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16040C" w:rsidR="0016040C" w:rsidP="0016040C" w:rsidRDefault="0016040C" w14:paraId="0DDB575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6040C">
        <w:rPr>
          <w:rFonts w:ascii="Times New Roman" w:hAnsi="Times New Roman" w:eastAsia="Times New Roman" w:cs="Times New Roman"/>
          <w:b w:val="1"/>
          <w:bCs w:val="1"/>
          <w:lang w:eastAsia="es-ES"/>
        </w:rPr>
        <w:t>Impacto:</w:t>
      </w:r>
    </w:p>
    <w:p w:rsidR="1C0A7250" w:rsidP="1C0A7250" w:rsidRDefault="1C0A7250" w14:paraId="0B9E176D" w14:textId="33459D92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6040C" w:rsidR="0016040C" w:rsidP="0016040C" w:rsidRDefault="0016040C" w14:paraId="32B29BE4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6040C">
        <w:rPr>
          <w:rFonts w:ascii="Times New Roman" w:hAnsi="Times New Roman" w:eastAsia="Times New Roman" w:cs="Times New Roman"/>
          <w:lang w:eastAsia="es-ES"/>
        </w:rPr>
        <w:t>Pérdida temporal de permisos y accesos.</w:t>
      </w:r>
    </w:p>
    <w:p w:rsidR="1C0A7250" w:rsidP="1C0A7250" w:rsidRDefault="1C0A7250" w14:paraId="37CE0709" w14:textId="33F7634F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16040C" w:rsidR="0016040C" w:rsidP="0016040C" w:rsidRDefault="0016040C" w14:paraId="09135A4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6040C">
        <w:rPr>
          <w:rFonts w:ascii="Times New Roman" w:hAnsi="Times New Roman" w:eastAsia="Times New Roman" w:cs="Times New Roman"/>
          <w:b w:val="1"/>
          <w:bCs w:val="1"/>
          <w:lang w:eastAsia="es-ES"/>
        </w:rPr>
        <w:t>Plan de contingencia:</w:t>
      </w:r>
    </w:p>
    <w:p w:rsidR="1C0A7250" w:rsidP="1C0A7250" w:rsidRDefault="1C0A7250" w14:paraId="08F90BDB" w14:textId="19E5A47F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6040C" w:rsidR="0016040C" w:rsidP="001737DA" w:rsidRDefault="0016040C" w14:paraId="467A8D6A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6040C">
        <w:rPr>
          <w:rFonts w:ascii="Times New Roman" w:hAnsi="Times New Roman" w:eastAsia="Times New Roman" w:cs="Times New Roman"/>
          <w:lang w:eastAsia="es-ES"/>
        </w:rPr>
        <w:t>Realizar nuevamente el registro del usuario.</w:t>
      </w:r>
    </w:p>
    <w:p w:rsidRPr="0016040C" w:rsidR="0016040C" w:rsidP="001737DA" w:rsidRDefault="0016040C" w14:paraId="668FE383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6040C">
        <w:rPr>
          <w:rFonts w:ascii="Times New Roman" w:hAnsi="Times New Roman" w:eastAsia="Times New Roman" w:cs="Times New Roman"/>
          <w:lang w:eastAsia="es-ES"/>
        </w:rPr>
        <w:t>Asignar el rol correspondiente.</w:t>
      </w:r>
    </w:p>
    <w:p w:rsidRPr="0016040C" w:rsidR="0016040C" w:rsidP="001737DA" w:rsidRDefault="0016040C" w14:paraId="391807C9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6040C">
        <w:rPr>
          <w:rFonts w:ascii="Times New Roman" w:hAnsi="Times New Roman" w:eastAsia="Times New Roman" w:cs="Times New Roman"/>
          <w:lang w:eastAsia="es-ES"/>
        </w:rPr>
        <w:t>Validar la creación de un nuevo periodo de rol.</w:t>
      </w:r>
    </w:p>
    <w:p w:rsidRPr="001737DA" w:rsidR="001737DA" w:rsidP="1C0A7250" w:rsidRDefault="0016040C" w14:paraId="185DFA45" w14:textId="39226EFC">
      <w:pPr>
        <w:numPr>
          <w:ilvl w:val="0"/>
          <w:numId w:val="1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lang w:eastAsia="es-ES"/>
        </w:rPr>
      </w:pPr>
      <w:bookmarkStart w:name="_Int_jpNf0pu6" w:id="1548490364"/>
      <w:r w:rsidRPr="1C0A7250" w:rsidR="0016040C">
        <w:rPr>
          <w:rFonts w:ascii="Times New Roman" w:hAnsi="Times New Roman" w:eastAsia="Times New Roman" w:cs="Times New Roman"/>
          <w:lang w:eastAsia="es-ES"/>
        </w:rPr>
        <w:t>Confirmar</w:t>
      </w:r>
      <w:bookmarkEnd w:id="1548490364"/>
      <w:r w:rsidRPr="1C0A7250" w:rsidR="0016040C">
        <w:rPr>
          <w:rFonts w:ascii="Times New Roman" w:hAnsi="Times New Roman" w:eastAsia="Times New Roman" w:cs="Times New Roman"/>
          <w:lang w:eastAsia="es-ES"/>
        </w:rPr>
        <w:t xml:space="preserve"> que el funcionamiento general del sistema no se vea afectado.</w:t>
      </w:r>
    </w:p>
    <w:p w:rsidR="1C0A7250" w:rsidP="1C0A7250" w:rsidRDefault="1C0A7250" w14:paraId="72920B1C" w14:textId="5BC88614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1737DA" w:rsidR="002862A9" w:rsidP="001737DA" w:rsidRDefault="001737DA" w14:paraId="53B98425" w14:textId="4F843BF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1C0A7250" w:rsidR="001737DA">
        <w:rPr>
          <w:rFonts w:ascii="Times New Roman" w:hAnsi="Times New Roman" w:cs="Times New Roman"/>
          <w:b w:val="1"/>
          <w:bCs w:val="1"/>
        </w:rPr>
        <w:t>Módulo de Programación</w:t>
      </w:r>
    </w:p>
    <w:p w:rsidR="1C0A7250" w:rsidP="1C0A7250" w:rsidRDefault="1C0A7250" w14:paraId="6851C2DF" w14:textId="76F15B50">
      <w:pPr>
        <w:pStyle w:val="Prrafodelista"/>
        <w:spacing w:beforeAutospacing="on" w:afterAutospacing="on" w:line="240" w:lineRule="auto"/>
        <w:ind w:left="720"/>
        <w:rPr>
          <w:rFonts w:ascii="Times New Roman" w:hAnsi="Times New Roman" w:cs="Times New Roman"/>
          <w:b w:val="1"/>
          <w:bCs w:val="1"/>
        </w:rPr>
      </w:pPr>
    </w:p>
    <w:p w:rsidRPr="001737DA" w:rsidR="001737DA" w:rsidP="001737DA" w:rsidRDefault="001737DA" w14:paraId="0CB77A5C" w14:textId="6A6FDBBB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1C0A7250" w:rsidR="001737DA">
        <w:rPr>
          <w:rFonts w:ascii="Times New Roman" w:hAnsi="Times New Roman" w:cs="Times New Roman"/>
        </w:rPr>
        <w:t>Este módulo se integra con servicios de cargue masivo, procesamiento de plantillas y generación de documentos PDF.</w:t>
      </w:r>
    </w:p>
    <w:p w:rsidR="1C0A7250" w:rsidP="1C0A7250" w:rsidRDefault="1C0A7250" w14:paraId="4904E3F9" w14:textId="6ADE23C7">
      <w:pPr>
        <w:spacing w:beforeAutospacing="on" w:afterAutospacing="on" w:line="240" w:lineRule="auto"/>
        <w:rPr>
          <w:rFonts w:ascii="Times New Roman" w:hAnsi="Times New Roman" w:cs="Times New Roman"/>
        </w:rPr>
      </w:pPr>
    </w:p>
    <w:p w:rsidRPr="001737DA" w:rsidR="001737DA" w:rsidP="001737DA" w:rsidRDefault="001737DA" w14:paraId="604D8DA4" w14:textId="5AA4057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1C0A7250" w:rsidR="001737DA">
        <w:rPr>
          <w:rFonts w:ascii="Times New Roman" w:hAnsi="Times New Roman" w:cs="Times New Roman"/>
          <w:b w:val="1"/>
          <w:bCs w:val="1"/>
        </w:rPr>
        <w:t xml:space="preserve">4.1 </w:t>
      </w:r>
      <w:r w:rsidRPr="1C0A7250" w:rsidR="001737DA">
        <w:rPr>
          <w:rFonts w:ascii="Times New Roman" w:hAnsi="Times New Roman" w:cs="Times New Roman"/>
          <w:b w:val="1"/>
          <w:bCs w:val="1"/>
        </w:rPr>
        <w:t>Incidente: Error en el cargue masivo de información</w:t>
      </w:r>
    </w:p>
    <w:p w:rsidR="1C0A7250" w:rsidP="1C0A7250" w:rsidRDefault="1C0A7250" w14:paraId="408F5E97" w14:textId="4259AAAD">
      <w:pPr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</w:rPr>
      </w:pPr>
    </w:p>
    <w:p w:rsidRPr="001737DA" w:rsidR="001737DA" w:rsidP="001737DA" w:rsidRDefault="001737DA" w14:paraId="5D00A91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Descripción:</w:t>
      </w:r>
      <w:r w:rsidRPr="1C0A7250" w:rsidR="001737DA">
        <w:rPr>
          <w:rFonts w:ascii="Times New Roman" w:hAnsi="Times New Roman" w:eastAsia="Times New Roman" w:cs="Times New Roman"/>
          <w:lang w:eastAsia="es-ES"/>
        </w:rPr>
        <w:t xml:space="preserve"> Falla durante el proceso de cargue masivo de archivos.</w:t>
      </w:r>
    </w:p>
    <w:p w:rsidR="1C0A7250" w:rsidP="1C0A7250" w:rsidRDefault="1C0A7250" w14:paraId="570C2259" w14:textId="5AAB5CB5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7D648E4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Posibles causas:</w:t>
      </w:r>
    </w:p>
    <w:p w:rsidR="1C0A7250" w:rsidP="1C0A7250" w:rsidRDefault="1C0A7250" w14:paraId="5D967523" w14:textId="216705CA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737DA" w:rsidR="001737DA" w:rsidP="001737DA" w:rsidRDefault="001737DA" w14:paraId="15B43F33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Error en la estructura del archivo.</w:t>
      </w:r>
    </w:p>
    <w:p w:rsidRPr="001737DA" w:rsidR="001737DA" w:rsidP="001737DA" w:rsidRDefault="001737DA" w14:paraId="3EE93A8E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lastRenderedPageBreak/>
        <w:t>Número incorrecto de columnas.</w:t>
      </w:r>
    </w:p>
    <w:p w:rsidRPr="001737DA" w:rsidR="001737DA" w:rsidP="001737DA" w:rsidRDefault="001737DA" w14:paraId="147827D0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Datos inconsistentes o inválidos.</w:t>
      </w:r>
    </w:p>
    <w:p w:rsidRPr="001737DA" w:rsidR="001737DA" w:rsidP="001737DA" w:rsidRDefault="001737DA" w14:paraId="609C2250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lang w:eastAsia="es-ES"/>
        </w:rPr>
        <w:t>Falla en la ejecución de la lambda de procesamiento.</w:t>
      </w:r>
    </w:p>
    <w:p w:rsidR="1C0A7250" w:rsidP="1C0A7250" w:rsidRDefault="1C0A7250" w14:paraId="5A4A4864" w14:textId="4EBAABBA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60DD496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Impacto:</w:t>
      </w:r>
    </w:p>
    <w:p w:rsidR="1C0A7250" w:rsidP="1C0A7250" w:rsidRDefault="1C0A7250" w14:paraId="5775A1EC" w14:textId="22C34FF8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737DA" w:rsidR="001737DA" w:rsidP="001737DA" w:rsidRDefault="001737DA" w14:paraId="2455D54D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lang w:eastAsia="es-ES"/>
        </w:rPr>
        <w:t>No registro de información en el sistema.</w:t>
      </w:r>
    </w:p>
    <w:p w:rsidR="1C0A7250" w:rsidP="1C0A7250" w:rsidRDefault="1C0A7250" w14:paraId="62450573" w14:textId="33E62603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0BE4BF7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Plan de contingencia:</w:t>
      </w:r>
    </w:p>
    <w:p w:rsidR="1C0A7250" w:rsidP="1C0A7250" w:rsidRDefault="1C0A7250" w14:paraId="5AD59A89" w14:textId="04FDA2FD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737DA" w:rsidR="001737DA" w:rsidP="001737DA" w:rsidRDefault="001737DA" w14:paraId="61931A6A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Revisar los mensajes de error generados por el sistema.</w:t>
      </w:r>
    </w:p>
    <w:p w:rsidRPr="001737DA" w:rsidR="001737DA" w:rsidP="001737DA" w:rsidRDefault="001737DA" w14:paraId="636945F3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Validar estructura, formato y datos del archivo cargado.</w:t>
      </w:r>
    </w:p>
    <w:p w:rsidRPr="001737DA" w:rsidR="001737DA" w:rsidP="001737DA" w:rsidRDefault="001737DA" w14:paraId="58AD5544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Corregir inconsistencias identificadas.</w:t>
      </w:r>
    </w:p>
    <w:p w:rsidRPr="001737DA" w:rsidR="001737DA" w:rsidP="001737DA" w:rsidRDefault="001737DA" w14:paraId="0CACF151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Verificar el correcto funcionamiento de la lambda.</w:t>
      </w:r>
    </w:p>
    <w:p w:rsidRPr="001737DA" w:rsidR="001737DA" w:rsidP="001737DA" w:rsidRDefault="001737DA" w14:paraId="61B25B35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Ejecutar un caso de prueba para validar el servicio.</w:t>
      </w:r>
    </w:p>
    <w:p w:rsidR="001737DA" w:rsidP="001737DA" w:rsidRDefault="001737DA" w14:paraId="094CDA62" w14:textId="2DEB1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lang w:eastAsia="es-ES"/>
        </w:rPr>
        <w:t>Reintentar el cargue masivo.</w:t>
      </w:r>
    </w:p>
    <w:p w:rsidR="1C0A7250" w:rsidP="1C0A7250" w:rsidRDefault="1C0A7250" w14:paraId="7F177E81" w14:textId="2F17A1AC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2FCAA7BB" w14:textId="0A68A5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 xml:space="preserve">4.2 </w:t>
      </w:r>
      <w:r w:rsidRPr="1C0A7250" w:rsidR="001737DA">
        <w:rPr>
          <w:rFonts w:ascii="Times New Roman" w:hAnsi="Times New Roman" w:cs="Times New Roman"/>
          <w:b w:val="1"/>
          <w:bCs w:val="1"/>
        </w:rPr>
        <w:t>Incidente: Error en la generación del PDF del PAA</w:t>
      </w:r>
    </w:p>
    <w:p w:rsidR="1C0A7250" w:rsidP="1C0A7250" w:rsidRDefault="1C0A7250" w14:paraId="637E8F6E" w14:textId="13F63678">
      <w:pPr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</w:rPr>
      </w:pPr>
    </w:p>
    <w:p w:rsidRPr="001737DA" w:rsidR="001737DA" w:rsidP="001737DA" w:rsidRDefault="001737DA" w14:paraId="16E77E26" w14:textId="795BE1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Descripción:</w:t>
      </w:r>
      <w:r w:rsidRPr="1C0A7250" w:rsidR="001737DA">
        <w:rPr>
          <w:rFonts w:ascii="Times New Roman" w:hAnsi="Times New Roman" w:eastAsia="Times New Roman" w:cs="Times New Roman"/>
          <w:lang w:eastAsia="es-ES"/>
        </w:rPr>
        <w:t xml:space="preserve"> No se genera el documento PDF correspondiente al Plan Anual de </w:t>
      </w:r>
      <w:r w:rsidRPr="1C0A7250" w:rsidR="001737DA">
        <w:rPr>
          <w:rFonts w:ascii="Times New Roman" w:hAnsi="Times New Roman" w:eastAsia="Times New Roman" w:cs="Times New Roman"/>
          <w:lang w:eastAsia="es-ES"/>
        </w:rPr>
        <w:t>auditorías</w:t>
      </w:r>
      <w:r w:rsidRPr="1C0A7250" w:rsidR="001737DA">
        <w:rPr>
          <w:rFonts w:ascii="Times New Roman" w:hAnsi="Times New Roman" w:eastAsia="Times New Roman" w:cs="Times New Roman"/>
          <w:lang w:eastAsia="es-ES"/>
        </w:rPr>
        <w:t xml:space="preserve"> (PAA).</w:t>
      </w:r>
    </w:p>
    <w:p w:rsidR="1C0A7250" w:rsidP="1C0A7250" w:rsidRDefault="1C0A7250" w14:paraId="117B5BD0" w14:textId="4B6F7158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49DF302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Posibles causas:</w:t>
      </w:r>
    </w:p>
    <w:p w:rsidR="1C0A7250" w:rsidP="1C0A7250" w:rsidRDefault="1C0A7250" w14:paraId="2538F56C" w14:textId="3DEDD809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737DA" w:rsidR="001737DA" w:rsidP="001737DA" w:rsidRDefault="001737DA" w14:paraId="1247126D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Plantilla no registrada en el servicio Plantillas CRUD.</w:t>
      </w:r>
    </w:p>
    <w:p w:rsidRPr="001737DA" w:rsidR="001737DA" w:rsidP="001737DA" w:rsidRDefault="001737DA" w14:paraId="4B9A934C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lang w:eastAsia="es-ES"/>
        </w:rPr>
        <w:t>Falla en los servicios de plantillas o renderizado.</w:t>
      </w:r>
    </w:p>
    <w:p w:rsidR="1C0A7250" w:rsidP="1C0A7250" w:rsidRDefault="1C0A7250" w14:paraId="2E5D502D" w14:textId="386840AB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0411B13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Impacto:</w:t>
      </w:r>
    </w:p>
    <w:p w:rsidR="1C0A7250" w:rsidP="1C0A7250" w:rsidRDefault="1C0A7250" w14:paraId="7A102171" w14:textId="1851C28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737DA" w:rsidR="001737DA" w:rsidP="001737DA" w:rsidRDefault="001737DA" w14:paraId="35C74B77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lang w:eastAsia="es-ES"/>
        </w:rPr>
        <w:t>No disponibilidad del documento PDF para consulta o descarga.</w:t>
      </w:r>
    </w:p>
    <w:p w:rsidR="1C0A7250" w:rsidP="1C0A7250" w:rsidRDefault="1C0A7250" w14:paraId="0F8A768B" w14:textId="13E3EDB2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1737DA" w:rsidR="001737DA" w:rsidP="001737DA" w:rsidRDefault="001737DA" w14:paraId="39A6E39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Plan de contingencia:</w:t>
      </w:r>
    </w:p>
    <w:p w:rsidR="1C0A7250" w:rsidP="1C0A7250" w:rsidRDefault="1C0A7250" w14:paraId="466E7CE9" w14:textId="44062EA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1737DA" w:rsidR="001737DA" w:rsidP="00CC3080" w:rsidRDefault="001737DA" w14:paraId="52758C5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Verificar que la plantilla esté registrada en el servicio Plantillas CRUD.</w:t>
      </w:r>
    </w:p>
    <w:p w:rsidRPr="001737DA" w:rsidR="001737DA" w:rsidP="00CC3080" w:rsidRDefault="001737DA" w14:paraId="0294DA5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Validar el estado de los servicios asociados:</w:t>
      </w:r>
    </w:p>
    <w:p w:rsidRPr="001737DA" w:rsidR="001737DA" w:rsidP="00CC3080" w:rsidRDefault="001737DA" w14:paraId="23881591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Plantillas CRUD</w:t>
      </w:r>
    </w:p>
    <w:p w:rsidRPr="001737DA" w:rsidR="001737DA" w:rsidP="00CC3080" w:rsidRDefault="001737DA" w14:paraId="36B021BD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Plantillas MID</w:t>
      </w:r>
    </w:p>
    <w:p w:rsidRPr="001737DA" w:rsidR="001737DA" w:rsidP="00CC3080" w:rsidRDefault="001737DA" w14:paraId="1E0B13C6" w14:textId="777777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Servicio de renderizado</w:t>
      </w:r>
    </w:p>
    <w:p w:rsidRPr="001737DA" w:rsidR="001737DA" w:rsidP="00CC3080" w:rsidRDefault="001737DA" w14:paraId="2A024AAE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1737DA">
        <w:rPr>
          <w:rFonts w:ascii="Times New Roman" w:hAnsi="Times New Roman" w:eastAsia="Times New Roman" w:cs="Times New Roman"/>
          <w:lang w:eastAsia="es-ES"/>
        </w:rPr>
        <w:t>Confirmar conectividad y disponibilidad de los servicios.</w:t>
      </w:r>
    </w:p>
    <w:p w:rsidRPr="001737DA" w:rsidR="001737DA" w:rsidP="00CC3080" w:rsidRDefault="001737DA" w14:paraId="34F7AE15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lang w:eastAsia="es-ES"/>
        </w:rPr>
        <w:t>Reintentar la generación del PDF.</w:t>
      </w:r>
    </w:p>
    <w:p w:rsidR="1C0A7250" w:rsidP="1C0A7250" w:rsidRDefault="1C0A7250" w14:paraId="64BEA83B" w14:textId="52837610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="001737DA" w:rsidP="001737DA" w:rsidRDefault="001737DA" w14:paraId="1CDE304D" w14:textId="120F4F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1737DA">
        <w:rPr>
          <w:rFonts w:ascii="Times New Roman" w:hAnsi="Times New Roman" w:eastAsia="Times New Roman" w:cs="Times New Roman"/>
          <w:b w:val="1"/>
          <w:bCs w:val="1"/>
          <w:lang w:eastAsia="es-ES"/>
        </w:rPr>
        <w:t>Nota:</w:t>
      </w:r>
      <w:r w:rsidRPr="1C0A7250" w:rsidR="001737DA">
        <w:rPr>
          <w:rFonts w:ascii="Times New Roman" w:hAnsi="Times New Roman" w:eastAsia="Times New Roman" w:cs="Times New Roman"/>
          <w:lang w:eastAsia="es-ES"/>
        </w:rPr>
        <w:t xml:space="preserve"> La generación del PDF no depende de la existencia de auditorías; en ausencia de estas, el documento se genera sin registros de auditoría.</w:t>
      </w:r>
    </w:p>
    <w:p w:rsidR="1C0A7250" w:rsidP="1C0A7250" w:rsidRDefault="1C0A7250" w14:paraId="7955F1D6" w14:textId="261408CF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E2531F" w:rsidR="00E2531F" w:rsidP="001737DA" w:rsidRDefault="00E2531F" w14:paraId="705E831C" w14:textId="02802B6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 w:rsidRPr="1C0A7250" w:rsidR="00E2531F">
        <w:rPr>
          <w:rFonts w:ascii="Times New Roman" w:hAnsi="Times New Roman" w:eastAsia="Times New Roman" w:cs="Times New Roman"/>
          <w:b w:val="1"/>
          <w:bCs w:val="1"/>
          <w:lang w:eastAsia="es-ES"/>
        </w:rPr>
        <w:t xml:space="preserve">4.3 </w:t>
      </w:r>
      <w:r w:rsidRPr="1C0A7250" w:rsidR="00E2531F">
        <w:rPr>
          <w:rFonts w:ascii="Times New Roman" w:hAnsi="Times New Roman" w:cs="Times New Roman"/>
          <w:b w:val="1"/>
          <w:bCs w:val="1"/>
        </w:rPr>
        <w:t>Incidente: Error en la consulta de auditores activos</w:t>
      </w:r>
    </w:p>
    <w:p w:rsidR="1C0A7250" w:rsidP="1C0A7250" w:rsidRDefault="1C0A7250" w14:paraId="17611A0E" w14:textId="35E986AA">
      <w:pPr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</w:rPr>
      </w:pPr>
    </w:p>
    <w:p w:rsidRPr="00E2531F" w:rsidR="00E2531F" w:rsidP="1C0A7250" w:rsidRDefault="00E2531F" w14:paraId="6AC034CC" w14:textId="556F7E06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b w:val="1"/>
          <w:bCs w:val="1"/>
          <w:lang w:eastAsia="es-ES"/>
        </w:rPr>
        <w:t>Descripción:</w:t>
      </w:r>
      <w:r w:rsidRPr="1C0A7250" w:rsidR="00326AE5">
        <w:rPr>
          <w:rFonts w:ascii="Times New Roman" w:hAnsi="Times New Roman" w:eastAsia="Times New Roman" w:cs="Times New Roman"/>
          <w:lang w:eastAsia="es-ES"/>
        </w:rPr>
        <w:t xml:space="preserve"> </w:t>
      </w:r>
      <w:r w:rsidRPr="1C0A7250" w:rsidR="00E2531F">
        <w:rPr>
          <w:rFonts w:ascii="Times New Roman" w:hAnsi="Times New Roman" w:eastAsia="Times New Roman" w:cs="Times New Roman"/>
          <w:lang w:eastAsia="es-ES"/>
        </w:rPr>
        <w:t xml:space="preserve">Se presenta un error al realizar la consulta de auditores activos debido a fallas en el </w:t>
      </w:r>
      <w:r w:rsidRPr="1C0A7250" w:rsidR="00E2531F">
        <w:rPr>
          <w:rFonts w:ascii="Times New Roman" w:hAnsi="Times New Roman" w:eastAsia="Times New Roman" w:cs="Times New Roman"/>
          <w:lang w:eastAsia="es-ES"/>
        </w:rPr>
        <w:t>endpoint</w:t>
      </w:r>
      <w:r w:rsidRPr="1C0A7250" w:rsidR="00E2531F">
        <w:rPr>
          <w:rFonts w:ascii="Times New Roman" w:hAnsi="Times New Roman" w:eastAsia="Times New Roman" w:cs="Times New Roman"/>
          <w:lang w:eastAsia="es-ES"/>
        </w:rPr>
        <w:t xml:space="preserve"> correspondiente.</w:t>
      </w:r>
    </w:p>
    <w:p w:rsidR="1C0A7250" w:rsidP="1C0A7250" w:rsidRDefault="1C0A7250" w14:paraId="6C85E261" w14:textId="28C33110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E2531F" w:rsidR="00E2531F" w:rsidP="00E2531F" w:rsidRDefault="00E2531F" w14:paraId="6AB6739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b w:val="1"/>
          <w:bCs w:val="1"/>
          <w:lang w:eastAsia="es-ES"/>
        </w:rPr>
        <w:t>Posibles causas:</w:t>
      </w:r>
    </w:p>
    <w:p w:rsidR="1C0A7250" w:rsidP="1C0A7250" w:rsidRDefault="1C0A7250" w14:paraId="60502B86" w14:textId="3FD8D9D6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E2531F" w:rsidR="00E2531F" w:rsidP="00E2531F" w:rsidRDefault="00E2531F" w14:paraId="747E3163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Endpoint de consulta no disponible.</w:t>
      </w:r>
    </w:p>
    <w:p w:rsidRPr="00E2531F" w:rsidR="00E2531F" w:rsidP="00E2531F" w:rsidRDefault="00E2531F" w14:paraId="28399DA0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Error de conectividad entre servicios.</w:t>
      </w:r>
    </w:p>
    <w:p w:rsidRPr="00E2531F" w:rsidR="00E2531F" w:rsidP="00E2531F" w:rsidRDefault="00E2531F" w14:paraId="4560C3F0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Cambios en la definición del endpoint sin actualización en el consumidor.</w:t>
      </w:r>
    </w:p>
    <w:p w:rsidRPr="00E2531F" w:rsidR="00E2531F" w:rsidP="00E2531F" w:rsidRDefault="00E2531F" w14:paraId="2C49AC99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lang w:eastAsia="es-ES"/>
        </w:rPr>
        <w:t>Problemas de autenticación o autorización del servicio.</w:t>
      </w:r>
    </w:p>
    <w:p w:rsidR="1C0A7250" w:rsidP="1C0A7250" w:rsidRDefault="1C0A7250" w14:paraId="114DBE69" w14:textId="022E4E64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E2531F" w:rsidR="00E2531F" w:rsidP="00E2531F" w:rsidRDefault="00E2531F" w14:paraId="216F3E5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b w:val="1"/>
          <w:bCs w:val="1"/>
          <w:lang w:eastAsia="es-ES"/>
        </w:rPr>
        <w:t>Impacto:</w:t>
      </w:r>
    </w:p>
    <w:p w:rsidR="1C0A7250" w:rsidP="1C0A7250" w:rsidRDefault="1C0A7250" w14:paraId="2C40274E" w14:textId="417A1233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E2531F" w:rsidR="00E2531F" w:rsidP="00E2531F" w:rsidRDefault="00E2531F" w14:paraId="43B6E0B3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No visualización de auditores activos en el módulo de programación.</w:t>
      </w:r>
    </w:p>
    <w:p w:rsidRPr="00E2531F" w:rsidR="00E2531F" w:rsidP="00E2531F" w:rsidRDefault="00E2531F" w14:paraId="59D7181B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lang w:eastAsia="es-ES"/>
        </w:rPr>
        <w:t>Bloqueo parcial de funcionalidades que dependen de la asignación o validación de auditores.</w:t>
      </w:r>
    </w:p>
    <w:p w:rsidR="1C0A7250" w:rsidP="1C0A7250" w:rsidRDefault="1C0A7250" w14:paraId="0DD0293C" w14:textId="242AFB4F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lang w:eastAsia="es-ES"/>
        </w:rPr>
      </w:pPr>
    </w:p>
    <w:p w:rsidRPr="00E2531F" w:rsidR="00E2531F" w:rsidP="00E2531F" w:rsidRDefault="00E2531F" w14:paraId="2BC49EE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b w:val="1"/>
          <w:bCs w:val="1"/>
          <w:lang w:eastAsia="es-ES"/>
        </w:rPr>
        <w:t>Plan de contingencia:</w:t>
      </w:r>
    </w:p>
    <w:p w:rsidR="1C0A7250" w:rsidP="1C0A7250" w:rsidRDefault="1C0A7250" w14:paraId="73281F08" w14:textId="46031EF1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E2531F" w:rsidR="00E2531F" w:rsidP="00326AE5" w:rsidRDefault="00E2531F" w14:paraId="311198C7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Verificar la disponibilidad del endpoint de consulta de auditores.</w:t>
      </w:r>
    </w:p>
    <w:p w:rsidRPr="00E2531F" w:rsidR="00E2531F" w:rsidP="00326AE5" w:rsidRDefault="00E2531F" w14:paraId="0B1EEA5B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Validar conectividad y tiempos de respuesta del servicio.</w:t>
      </w:r>
    </w:p>
    <w:p w:rsidRPr="00E2531F" w:rsidR="00E2531F" w:rsidP="00326AE5" w:rsidRDefault="00E2531F" w14:paraId="3C11534A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Revisar credenciales, tokens o mecanismos de autenticación.</w:t>
      </w:r>
    </w:p>
    <w:p w:rsidRPr="00E2531F" w:rsidR="00E2531F" w:rsidP="00326AE5" w:rsidRDefault="00E2531F" w14:paraId="7FB51A7E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Confirmar que no existan cambios recientes en el contrato del endpoint.</w:t>
      </w:r>
    </w:p>
    <w:p w:rsidRPr="00E2531F" w:rsidR="00E2531F" w:rsidP="00326AE5" w:rsidRDefault="00E2531F" w14:paraId="61C64118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Ejecutar pruebas directas al servicio (endpoint de validación).</w:t>
      </w:r>
    </w:p>
    <w:p w:rsidRPr="00E2531F" w:rsidR="00E2531F" w:rsidP="00326AE5" w:rsidRDefault="00E2531F" w14:paraId="0DBC1029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00E2531F">
        <w:rPr>
          <w:rFonts w:ascii="Times New Roman" w:hAnsi="Times New Roman" w:eastAsia="Times New Roman" w:cs="Times New Roman"/>
          <w:lang w:eastAsia="es-ES"/>
        </w:rPr>
        <w:t>Notificar al equipo responsable del servicio en caso de indisponibilidad.</w:t>
      </w:r>
    </w:p>
    <w:p w:rsidRPr="00477B57" w:rsidR="00326AE5" w:rsidP="001737DA" w:rsidRDefault="00E2531F" w14:paraId="3562A57B" w14:textId="2D8B0F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  <w:r w:rsidRPr="1C0A7250" w:rsidR="00E2531F">
        <w:rPr>
          <w:rFonts w:ascii="Times New Roman" w:hAnsi="Times New Roman" w:eastAsia="Times New Roman" w:cs="Times New Roman"/>
          <w:lang w:eastAsia="es-ES"/>
        </w:rPr>
        <w:t>Reintentar la consulta una vez restablecido el servicio.</w:t>
      </w:r>
    </w:p>
    <w:p w:rsidR="1C0A7250" w:rsidP="1C0A7250" w:rsidRDefault="1C0A7250" w14:paraId="76FB5474" w14:textId="2C17D14A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="1C0A7250" w:rsidP="1C0A7250" w:rsidRDefault="1C0A7250" w14:paraId="35367E45" w14:textId="10770327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326AE5" w:rsidR="00326AE5" w:rsidP="00326AE5" w:rsidRDefault="00326AE5" w14:paraId="3A3812E5" w14:textId="7A6C0DA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lang w:eastAsia="es-ES"/>
        </w:rPr>
      </w:pPr>
      <w:r w:rsidRPr="1C0A7250" w:rsidR="00326AE5">
        <w:rPr>
          <w:b w:val="1"/>
          <w:bCs w:val="1"/>
        </w:rPr>
        <w:t>Matriz de incidentes y niveles de criticidad</w:t>
      </w:r>
    </w:p>
    <w:p w:rsidR="1C0A7250" w:rsidP="1C0A7250" w:rsidRDefault="1C0A7250" w14:paraId="73091DFA" w14:textId="5A63B85D">
      <w:pPr>
        <w:pStyle w:val="Prrafodelista"/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="00326AE5" w:rsidP="00326AE5" w:rsidRDefault="00326AE5" w14:paraId="1E558AB4" w14:textId="0ED93E71">
      <w:pPr>
        <w:spacing w:before="100" w:beforeAutospacing="1" w:after="100" w:afterAutospacing="1" w:line="240" w:lineRule="auto"/>
      </w:pPr>
      <w:r w:rsidR="00326AE5">
        <w:rPr/>
        <w:t>A continuación, se presenta la matriz consolidada de incidentes identificados para el sistema SÍSIFO V2, con su nivel de criticidad, probabilidad, impacto y responsables.</w:t>
      </w:r>
    </w:p>
    <w:p w:rsidR="1C0A7250" w:rsidP="1C0A7250" w:rsidRDefault="1C0A7250" w14:paraId="35BFC510" w14:textId="2611F7B1">
      <w:pPr>
        <w:spacing w:beforeAutospacing="on" w:afterAutospacing="on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1"/>
        <w:gridCol w:w="1404"/>
        <w:gridCol w:w="1451"/>
        <w:gridCol w:w="1379"/>
        <w:gridCol w:w="1395"/>
        <w:gridCol w:w="1414"/>
      </w:tblGrid>
      <w:tr w:rsidR="00477B57" w:rsidTr="00477B57" w14:paraId="0A142724" w14:textId="77777777">
        <w:tc>
          <w:tcPr>
            <w:tcW w:w="1451" w:type="dxa"/>
            <w:shd w:val="clear" w:color="auto" w:fill="D9D9D9" w:themeFill="background1" w:themeFillShade="D9"/>
          </w:tcPr>
          <w:p w:rsidR="00326AE5" w:rsidP="00326AE5" w:rsidRDefault="00326AE5" w14:paraId="092EC48F" w14:textId="5FBE840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  <w:t>Módulo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 w:rsidR="00326AE5" w:rsidP="00326AE5" w:rsidRDefault="00326AE5" w14:paraId="62375C8B" w14:textId="5974FA1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  <w:t>Incidente</w:t>
            </w:r>
          </w:p>
        </w:tc>
        <w:tc>
          <w:tcPr>
            <w:tcW w:w="1451" w:type="dxa"/>
            <w:shd w:val="clear" w:color="auto" w:fill="D9D9D9" w:themeFill="background1" w:themeFillShade="D9"/>
          </w:tcPr>
          <w:p w:rsidR="00326AE5" w:rsidP="00326AE5" w:rsidRDefault="00326AE5" w14:paraId="00E61BFD" w14:textId="713F036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  <w:t>Probabilidad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 w:rsidR="00326AE5" w:rsidP="00326AE5" w:rsidRDefault="00326AE5" w14:paraId="16CC6412" w14:textId="63BA3AF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  <w:t>Impacto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:rsidR="00326AE5" w:rsidP="00326AE5" w:rsidRDefault="00326AE5" w14:paraId="3A27D1FE" w14:textId="4551856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  <w:t>Criticidad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 w:rsidR="00326AE5" w:rsidP="00326AE5" w:rsidRDefault="00326AE5" w14:paraId="24AFDF3F" w14:textId="6C19B1B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  <w:t>Responsable</w:t>
            </w:r>
          </w:p>
        </w:tc>
      </w:tr>
      <w:tr w:rsidR="00477B57" w:rsidTr="00477B57" w14:paraId="180E1445" w14:textId="77777777">
        <w:tc>
          <w:tcPr>
            <w:tcW w:w="1451" w:type="dxa"/>
          </w:tcPr>
          <w:p w:rsidRPr="00326AE5" w:rsidR="00326AE5" w:rsidP="00326AE5" w:rsidRDefault="00326AE5" w14:paraId="422E4CD8" w14:textId="5E89206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lang w:eastAsia="es-ES"/>
              </w:rPr>
              <w:t>Gestión de usuarios</w:t>
            </w:r>
          </w:p>
        </w:tc>
        <w:tc>
          <w:tcPr>
            <w:tcW w:w="1404" w:type="dxa"/>
          </w:tcPr>
          <w:p w:rsidR="00326AE5" w:rsidP="00326AE5" w:rsidRDefault="00477B57" w14:paraId="0546E03A" w14:textId="27693A6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Usuario no encontrado para asignación de rol</w:t>
            </w:r>
          </w:p>
        </w:tc>
        <w:tc>
          <w:tcPr>
            <w:tcW w:w="1451" w:type="dxa"/>
          </w:tcPr>
          <w:p w:rsidR="00326AE5" w:rsidP="00326AE5" w:rsidRDefault="00477B57" w14:paraId="0B14B7D0" w14:textId="20C9291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79" w:type="dxa"/>
          </w:tcPr>
          <w:p w:rsidR="00326AE5" w:rsidP="00326AE5" w:rsidRDefault="00477B57" w14:paraId="34DC5685" w14:textId="79AC68D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Alta</w:t>
            </w:r>
          </w:p>
        </w:tc>
        <w:tc>
          <w:tcPr>
            <w:tcW w:w="1395" w:type="dxa"/>
          </w:tcPr>
          <w:p w:rsidR="00326AE5" w:rsidP="00326AE5" w:rsidRDefault="00477B57" w14:paraId="03EFE963" w14:textId="3AF9BA8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Alta</w:t>
            </w:r>
          </w:p>
        </w:tc>
        <w:tc>
          <w:tcPr>
            <w:tcW w:w="1414" w:type="dxa"/>
          </w:tcPr>
          <w:p w:rsidR="00326AE5" w:rsidP="00326AE5" w:rsidRDefault="00326AE5" w14:paraId="25D92FD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</w:p>
        </w:tc>
      </w:tr>
      <w:tr w:rsidR="00477B57" w:rsidTr="00477B57" w14:paraId="249F3705" w14:textId="77777777">
        <w:tc>
          <w:tcPr>
            <w:tcW w:w="1451" w:type="dxa"/>
          </w:tcPr>
          <w:p w:rsidR="00326AE5" w:rsidP="00326AE5" w:rsidRDefault="00477B57" w14:paraId="6F2C4C84" w14:textId="1581822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lang w:eastAsia="es-ES"/>
              </w:rPr>
              <w:t>Gestión de usuarios</w:t>
            </w:r>
          </w:p>
        </w:tc>
        <w:tc>
          <w:tcPr>
            <w:tcW w:w="1404" w:type="dxa"/>
          </w:tcPr>
          <w:p w:rsidR="00326AE5" w:rsidP="00326AE5" w:rsidRDefault="00477B57" w14:paraId="11805FAA" w14:textId="4EAE195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Usuario con datos incompletos</w:t>
            </w:r>
          </w:p>
        </w:tc>
        <w:tc>
          <w:tcPr>
            <w:tcW w:w="1451" w:type="dxa"/>
          </w:tcPr>
          <w:p w:rsidR="00326AE5" w:rsidP="00326AE5" w:rsidRDefault="00477B57" w14:paraId="04E2AC0B" w14:textId="5412069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79" w:type="dxa"/>
          </w:tcPr>
          <w:p w:rsidR="00326AE5" w:rsidP="00326AE5" w:rsidRDefault="00477B57" w14:paraId="06EEC6B7" w14:textId="131F38B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95" w:type="dxa"/>
          </w:tcPr>
          <w:p w:rsidR="00326AE5" w:rsidP="00326AE5" w:rsidRDefault="00477B57" w14:paraId="114A0E1C" w14:textId="336220D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414" w:type="dxa"/>
          </w:tcPr>
          <w:p w:rsidR="00326AE5" w:rsidP="00326AE5" w:rsidRDefault="00326AE5" w14:paraId="610C016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</w:p>
        </w:tc>
      </w:tr>
      <w:tr w:rsidR="00477B57" w:rsidTr="00477B57" w14:paraId="7D94F612" w14:textId="77777777">
        <w:tc>
          <w:tcPr>
            <w:tcW w:w="1451" w:type="dxa"/>
          </w:tcPr>
          <w:p w:rsidR="00326AE5" w:rsidP="00326AE5" w:rsidRDefault="00477B57" w14:paraId="0B0E89CB" w14:textId="2469E20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lang w:eastAsia="es-ES"/>
              </w:rPr>
              <w:t>Gestión de usuarios</w:t>
            </w:r>
          </w:p>
        </w:tc>
        <w:tc>
          <w:tcPr>
            <w:tcW w:w="1404" w:type="dxa"/>
          </w:tcPr>
          <w:p w:rsidR="00326AE5" w:rsidP="00326AE5" w:rsidRDefault="00477B57" w14:paraId="47C8F575" w14:textId="2DDD4F9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Eliminación o finalización errónea de rol</w:t>
            </w:r>
          </w:p>
        </w:tc>
        <w:tc>
          <w:tcPr>
            <w:tcW w:w="1451" w:type="dxa"/>
          </w:tcPr>
          <w:p w:rsidR="00326AE5" w:rsidP="00326AE5" w:rsidRDefault="00477B57" w14:paraId="037D52A3" w14:textId="3E93F77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Baja</w:t>
            </w:r>
          </w:p>
        </w:tc>
        <w:tc>
          <w:tcPr>
            <w:tcW w:w="1379" w:type="dxa"/>
          </w:tcPr>
          <w:p w:rsidR="00326AE5" w:rsidP="00326AE5" w:rsidRDefault="00477B57" w14:paraId="79D7F57A" w14:textId="4B78F2D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95" w:type="dxa"/>
          </w:tcPr>
          <w:p w:rsidR="00326AE5" w:rsidP="00326AE5" w:rsidRDefault="00477B57" w14:paraId="6CF14759" w14:textId="3C969BE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414" w:type="dxa"/>
          </w:tcPr>
          <w:p w:rsidR="00326AE5" w:rsidP="00326AE5" w:rsidRDefault="00326AE5" w14:paraId="7F4B0F4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</w:p>
        </w:tc>
      </w:tr>
      <w:tr w:rsidR="00477B57" w:rsidTr="00477B57" w14:paraId="76371CE5" w14:textId="77777777">
        <w:tc>
          <w:tcPr>
            <w:tcW w:w="1451" w:type="dxa"/>
          </w:tcPr>
          <w:p w:rsidRPr="00477B57" w:rsidR="00326AE5" w:rsidP="00326AE5" w:rsidRDefault="00477B57" w14:paraId="56B0F910" w14:textId="180656B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lang w:eastAsia="es-ES"/>
              </w:rPr>
              <w:t>Gestión de Auditorías - Programación</w:t>
            </w:r>
          </w:p>
        </w:tc>
        <w:tc>
          <w:tcPr>
            <w:tcW w:w="1404" w:type="dxa"/>
          </w:tcPr>
          <w:p w:rsidR="00326AE5" w:rsidP="00326AE5" w:rsidRDefault="00477B57" w14:paraId="5E4FC3A3" w14:textId="15F00A8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Error en cargue masivo</w:t>
            </w:r>
          </w:p>
        </w:tc>
        <w:tc>
          <w:tcPr>
            <w:tcW w:w="1451" w:type="dxa"/>
          </w:tcPr>
          <w:p w:rsidR="00326AE5" w:rsidP="00326AE5" w:rsidRDefault="00477B57" w14:paraId="3511227A" w14:textId="357D213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79" w:type="dxa"/>
          </w:tcPr>
          <w:p w:rsidR="00326AE5" w:rsidP="00326AE5" w:rsidRDefault="00477B57" w14:paraId="6D646920" w14:textId="254DEF9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Alta</w:t>
            </w:r>
          </w:p>
        </w:tc>
        <w:tc>
          <w:tcPr>
            <w:tcW w:w="1395" w:type="dxa"/>
          </w:tcPr>
          <w:p w:rsidR="00326AE5" w:rsidP="00326AE5" w:rsidRDefault="00477B57" w14:paraId="4021E36A" w14:textId="155CF4D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Alta</w:t>
            </w:r>
          </w:p>
        </w:tc>
        <w:tc>
          <w:tcPr>
            <w:tcW w:w="1414" w:type="dxa"/>
          </w:tcPr>
          <w:p w:rsidR="00326AE5" w:rsidP="00326AE5" w:rsidRDefault="00326AE5" w14:paraId="6F1E3DD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</w:p>
        </w:tc>
      </w:tr>
      <w:tr w:rsidR="00477B57" w:rsidTr="00477B57" w14:paraId="6BF3E011" w14:textId="77777777">
        <w:tc>
          <w:tcPr>
            <w:tcW w:w="1451" w:type="dxa"/>
          </w:tcPr>
          <w:p w:rsidR="00477B57" w:rsidP="00477B57" w:rsidRDefault="00477B57" w14:paraId="3B5C7B99" w14:textId="490C4BD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lang w:eastAsia="es-ES"/>
              </w:rPr>
              <w:lastRenderedPageBreak/>
              <w:t>Gestión de Auditorías - Programación</w:t>
            </w:r>
          </w:p>
        </w:tc>
        <w:tc>
          <w:tcPr>
            <w:tcW w:w="1404" w:type="dxa"/>
          </w:tcPr>
          <w:p w:rsidR="00477B57" w:rsidP="00477B57" w:rsidRDefault="00477B57" w14:paraId="65FE608A" w14:textId="7488402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Error generación PDF PAA</w:t>
            </w:r>
          </w:p>
        </w:tc>
        <w:tc>
          <w:tcPr>
            <w:tcW w:w="1451" w:type="dxa"/>
          </w:tcPr>
          <w:p w:rsidR="00477B57" w:rsidP="00477B57" w:rsidRDefault="00477B57" w14:paraId="6ACA84AB" w14:textId="09B9613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Baja</w:t>
            </w:r>
          </w:p>
        </w:tc>
        <w:tc>
          <w:tcPr>
            <w:tcW w:w="1379" w:type="dxa"/>
          </w:tcPr>
          <w:p w:rsidR="00477B57" w:rsidP="00477B57" w:rsidRDefault="00477B57" w14:paraId="76507B98" w14:textId="35733A6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95" w:type="dxa"/>
          </w:tcPr>
          <w:p w:rsidR="00477B57" w:rsidP="00477B57" w:rsidRDefault="00477B57" w14:paraId="08A27095" w14:textId="2CC729F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414" w:type="dxa"/>
          </w:tcPr>
          <w:p w:rsidR="00477B57" w:rsidP="00477B57" w:rsidRDefault="00477B57" w14:paraId="5AC5A911" w14:textId="05E7E5C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</w:p>
        </w:tc>
      </w:tr>
      <w:tr w:rsidR="00477B57" w:rsidTr="00477B57" w14:paraId="6863333B" w14:textId="77777777">
        <w:tc>
          <w:tcPr>
            <w:tcW w:w="1451" w:type="dxa"/>
          </w:tcPr>
          <w:p w:rsidR="00477B57" w:rsidP="00477B57" w:rsidRDefault="00477B57" w14:paraId="2C31F425" w14:textId="04F1152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>
              <w:rPr>
                <w:rFonts w:ascii="Times New Roman" w:hAnsi="Times New Roman" w:eastAsia="Times New Roman" w:cs="Times New Roman"/>
                <w:lang w:eastAsia="es-ES"/>
              </w:rPr>
              <w:t>Gestión de Auditorías - Programación</w:t>
            </w:r>
          </w:p>
        </w:tc>
        <w:tc>
          <w:tcPr>
            <w:tcW w:w="1404" w:type="dxa"/>
          </w:tcPr>
          <w:p w:rsidR="00477B57" w:rsidP="00477B57" w:rsidRDefault="00477B57" w14:paraId="136FF401" w14:textId="56DF7EE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Error consulta auditores activos (endpoint)</w:t>
            </w:r>
          </w:p>
        </w:tc>
        <w:tc>
          <w:tcPr>
            <w:tcW w:w="1451" w:type="dxa"/>
          </w:tcPr>
          <w:p w:rsidR="00477B57" w:rsidP="00477B57" w:rsidRDefault="00477B57" w14:paraId="48F0858E" w14:textId="1DB1612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Media</w:t>
            </w:r>
          </w:p>
        </w:tc>
        <w:tc>
          <w:tcPr>
            <w:tcW w:w="1379" w:type="dxa"/>
          </w:tcPr>
          <w:p w:rsidR="00477B57" w:rsidP="00477B57" w:rsidRDefault="00477B57" w14:paraId="4E408575" w14:textId="5895289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Alta</w:t>
            </w:r>
          </w:p>
        </w:tc>
        <w:tc>
          <w:tcPr>
            <w:tcW w:w="1395" w:type="dxa"/>
          </w:tcPr>
          <w:p w:rsidR="00477B57" w:rsidP="00477B57" w:rsidRDefault="00477B57" w14:paraId="1C4CB06C" w14:textId="72D700C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  <w:r w:rsidRPr="00DA287A">
              <w:rPr>
                <w:rFonts w:ascii="Times New Roman" w:hAnsi="Times New Roman" w:eastAsia="Times New Roman" w:cs="Times New Roman"/>
                <w:lang w:eastAsia="es-ES"/>
              </w:rPr>
              <w:t>Alta</w:t>
            </w:r>
          </w:p>
        </w:tc>
        <w:tc>
          <w:tcPr>
            <w:tcW w:w="1414" w:type="dxa"/>
          </w:tcPr>
          <w:p w:rsidR="00477B57" w:rsidP="00477B57" w:rsidRDefault="00477B57" w14:paraId="4518EDA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lang w:eastAsia="es-ES"/>
              </w:rPr>
            </w:pPr>
          </w:p>
        </w:tc>
      </w:tr>
    </w:tbl>
    <w:p w:rsidRPr="00326AE5" w:rsidR="00326AE5" w:rsidP="00326AE5" w:rsidRDefault="00326AE5" w14:paraId="3F3D39A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lang w:eastAsia="es-ES"/>
        </w:rPr>
      </w:pPr>
    </w:p>
    <w:p w:rsidR="00326AE5" w:rsidP="00326AE5" w:rsidRDefault="00326AE5" w14:paraId="72E8A18E" w14:textId="58EED2A4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ind w:left="709"/>
        <w:rPr>
          <w:rFonts w:ascii="Times New Roman" w:hAnsi="Times New Roman" w:eastAsia="Times New Roman" w:cs="Times New Roman"/>
          <w:b/>
          <w:bCs/>
          <w:lang w:eastAsia="es-ES"/>
        </w:rPr>
      </w:pPr>
      <w:r w:rsidRPr="1C0A7250" w:rsidR="00326AE5">
        <w:rPr>
          <w:rFonts w:ascii="Times New Roman" w:hAnsi="Times New Roman" w:eastAsia="Times New Roman" w:cs="Times New Roman"/>
          <w:b w:val="1"/>
          <w:bCs w:val="1"/>
          <w:lang w:eastAsia="es-ES"/>
        </w:rPr>
        <w:t>Consideraciones finales</w:t>
      </w:r>
    </w:p>
    <w:p w:rsidR="1C0A7250" w:rsidP="1C0A7250" w:rsidRDefault="1C0A7250" w14:paraId="45ECF163" w14:textId="25F9A8B2">
      <w:pPr>
        <w:pStyle w:val="Prrafodelista"/>
        <w:spacing w:beforeAutospacing="on" w:afterAutospacing="on" w:line="240" w:lineRule="auto"/>
        <w:ind w:left="709"/>
        <w:rPr>
          <w:rFonts w:ascii="Times New Roman" w:hAnsi="Times New Roman" w:eastAsia="Times New Roman" w:cs="Times New Roman"/>
          <w:b w:val="1"/>
          <w:bCs w:val="1"/>
          <w:lang w:eastAsia="es-ES"/>
        </w:rPr>
      </w:pPr>
    </w:p>
    <w:p w:rsidRPr="00326AE5" w:rsidR="00326AE5" w:rsidP="00477B57" w:rsidRDefault="00326AE5" w14:paraId="7D3A178A" w14:textId="34B60899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326AE5">
        <w:rPr>
          <w:sz w:val="22"/>
          <w:szCs w:val="22"/>
        </w:rPr>
        <w:t>Todos los incidentes deben ser registrados en la herramienta de gestión de incidentes definida por la Universidad.</w:t>
      </w:r>
    </w:p>
    <w:p w:rsidRPr="00326AE5" w:rsidR="00326AE5" w:rsidP="00477B57" w:rsidRDefault="00326AE5" w14:paraId="38A6122D" w14:textId="2715D874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326AE5">
        <w:rPr>
          <w:sz w:val="22"/>
          <w:szCs w:val="22"/>
        </w:rPr>
        <w:t>Los planes de contingencia deben ser ejecutados por personal autorizado.</w:t>
      </w:r>
    </w:p>
    <w:p w:rsidR="00326AE5" w:rsidP="00477B57" w:rsidRDefault="00326AE5" w14:paraId="56142ABA" w14:textId="7F86C0DE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326AE5">
        <w:rPr>
          <w:sz w:val="22"/>
          <w:szCs w:val="22"/>
        </w:rPr>
        <w:t>Este documento debe actualizarse ante cambios en la arquitectura, integraciones o funcionalidades del sistema.</w:t>
      </w:r>
    </w:p>
    <w:p w:rsidRPr="00326AE5" w:rsidR="00326AE5" w:rsidP="00326AE5" w:rsidRDefault="00326AE5" w14:paraId="6FA20C91" w14:textId="77777777">
      <w:pPr>
        <w:pStyle w:val="NormalWeb"/>
        <w:rPr>
          <w:sz w:val="22"/>
          <w:szCs w:val="22"/>
        </w:rPr>
      </w:pPr>
    </w:p>
    <w:p w:rsidRPr="00326AE5" w:rsidR="00326AE5" w:rsidP="00326AE5" w:rsidRDefault="00326AE5" w14:paraId="5D13BE9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lang w:eastAsia="es-ES"/>
        </w:rPr>
      </w:pPr>
    </w:p>
    <w:p w:rsidRPr="001737DA" w:rsidR="00CC3080" w:rsidP="001737DA" w:rsidRDefault="00CC3080" w14:paraId="1FAC53F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eastAsia="es-ES"/>
        </w:rPr>
      </w:pPr>
    </w:p>
    <w:p w:rsidRPr="00577E29" w:rsidR="001737DA" w:rsidP="001737DA" w:rsidRDefault="001737DA" w14:paraId="0DC648A1" w14:textId="77777777">
      <w:pPr>
        <w:spacing w:before="100" w:beforeAutospacing="1" w:after="100" w:afterAutospacing="1" w:line="240" w:lineRule="auto"/>
      </w:pPr>
    </w:p>
    <w:sectPr w:rsidRPr="00577E29" w:rsidR="001737DA">
      <w:headerReference w:type="default" r:id="rId9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515E" w:rsidP="00847579" w:rsidRDefault="00A6515E" w14:paraId="2C70C7A5" w14:textId="77777777">
      <w:pPr>
        <w:spacing w:after="0" w:line="240" w:lineRule="auto"/>
      </w:pPr>
      <w:r>
        <w:separator/>
      </w:r>
    </w:p>
  </w:endnote>
  <w:endnote w:type="continuationSeparator" w:id="0">
    <w:p w:rsidR="00A6515E" w:rsidP="00847579" w:rsidRDefault="00A6515E" w14:paraId="2990CD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515E" w:rsidP="00847579" w:rsidRDefault="00A6515E" w14:paraId="4FF8F451" w14:textId="77777777">
      <w:pPr>
        <w:spacing w:after="0" w:line="240" w:lineRule="auto"/>
      </w:pPr>
      <w:r>
        <w:separator/>
      </w:r>
    </w:p>
  </w:footnote>
  <w:footnote w:type="continuationSeparator" w:id="0">
    <w:p w:rsidR="00A6515E" w:rsidP="00847579" w:rsidRDefault="00A6515E" w14:paraId="4D6B275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9495" w:type="dxa"/>
      <w:tblInd w:w="-42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103" w:type="dxa"/>
      </w:tblCellMar>
      <w:tblLook w:val="04A0" w:firstRow="1" w:lastRow="0" w:firstColumn="1" w:lastColumn="0" w:noHBand="0" w:noVBand="1"/>
    </w:tblPr>
    <w:tblGrid>
      <w:gridCol w:w="1203"/>
      <w:gridCol w:w="4060"/>
      <w:gridCol w:w="2246"/>
      <w:gridCol w:w="1986"/>
    </w:tblGrid>
    <w:tr w:rsidR="00847579" w:rsidTr="00C91832" w14:paraId="48A57DA3" w14:textId="77777777">
      <w:tc>
        <w:tcPr>
          <w:tcW w:w="1204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</w:tcPr>
        <w:p w:rsidR="00847579" w:rsidP="00847579" w:rsidRDefault="00847579" w14:paraId="60FC1C11" w14:textId="77777777">
          <w:pPr>
            <w:tabs>
              <w:tab w:val="center" w:pos="4252"/>
              <w:tab w:val="right" w:pos="8504"/>
            </w:tabs>
            <w:spacing w:after="0"/>
            <w:jc w:val="both"/>
            <w:rPr>
              <w:rFonts w:ascii="Calibri" w:hAnsi="Calibri" w:eastAsia="Calibri" w:cs="Calibri"/>
              <w:color w:val="00000A"/>
              <w:sz w:val="18"/>
              <w:szCs w:val="18"/>
            </w:rPr>
          </w:pPr>
        </w:p>
        <w:p w:rsidR="00847579" w:rsidP="00847579" w:rsidRDefault="00847579" w14:paraId="42CDAA37" w14:textId="77777777">
          <w:pPr>
            <w:tabs>
              <w:tab w:val="center" w:pos="4252"/>
              <w:tab w:val="right" w:pos="8504"/>
            </w:tabs>
            <w:spacing w:after="0"/>
            <w:jc w:val="both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6A672DD1" wp14:editId="1355A30A">
                <wp:extent cx="629920" cy="605155"/>
                <wp:effectExtent l="0" t="0" r="0" b="444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0609068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992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61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  <w:vAlign w:val="center"/>
          <w:hideMark/>
        </w:tcPr>
        <w:p w:rsidRPr="008939BC" w:rsidR="00847579" w:rsidP="00847579" w:rsidRDefault="00847579" w14:paraId="6707EB5A" w14:textId="3D28E810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 xml:space="preserve">INCIDENTES Y PLAN DE CONTINGENCIA SISITEMA SÍSIFO V2 </w:t>
          </w:r>
          <w:r w:rsidR="001B0C00">
            <w:rPr>
              <w:rFonts w:ascii="Calibri" w:hAnsi="Calibri" w:eastAsia="Calibri" w:cs="Calibri"/>
              <w:color w:val="00000A"/>
              <w:sz w:val="18"/>
              <w:szCs w:val="18"/>
            </w:rPr>
            <w:t xml:space="preserve">- </w:t>
          </w: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>GESTIÓN DE AUTORÍA Y PLANES DE MEJORAMIENTO</w:t>
          </w:r>
        </w:p>
      </w:tc>
      <w:tc>
        <w:tcPr>
          <w:tcW w:w="2246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  <w:vAlign w:val="center"/>
          <w:hideMark/>
        </w:tcPr>
        <w:p w:rsidR="00847579" w:rsidP="00847579" w:rsidRDefault="00847579" w14:paraId="35DCC0B3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>Código:</w:t>
          </w:r>
        </w:p>
      </w:tc>
      <w:tc>
        <w:tcPr>
          <w:tcW w:w="1986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</w:tcPr>
        <w:p w:rsidR="00847579" w:rsidP="00847579" w:rsidRDefault="00847579" w14:paraId="70D9672B" w14:textId="77777777">
          <w:pPr>
            <w:tabs>
              <w:tab w:val="center" w:pos="4252"/>
              <w:tab w:val="right" w:pos="8504"/>
            </w:tabs>
            <w:spacing w:after="0" w:line="480" w:lineRule="auto"/>
            <w:rPr>
              <w:rFonts w:ascii="Calibri" w:hAnsi="Calibri" w:eastAsia="Calibri" w:cs="Calibri"/>
              <w:color w:val="00000A"/>
              <w:sz w:val="18"/>
              <w:szCs w:val="18"/>
            </w:rPr>
          </w:pPr>
        </w:p>
        <w:p w:rsidR="00847579" w:rsidP="00847579" w:rsidRDefault="00847579" w14:paraId="5F57DC26" w14:textId="77777777">
          <w:pPr>
            <w:tabs>
              <w:tab w:val="center" w:pos="4252"/>
              <w:tab w:val="right" w:pos="8504"/>
            </w:tabs>
            <w:spacing w:after="0" w:line="480" w:lineRule="auto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575C70A0" wp14:editId="10599A98">
                <wp:extent cx="1126620" cy="341847"/>
                <wp:effectExtent l="0" t="0" r="7620" b="0"/>
                <wp:docPr id="1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6620" cy="34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47579" w:rsidTr="00C91832" w14:paraId="7983CD45" w14:textId="77777777">
      <w:trPr>
        <w:trHeight w:val="340"/>
      </w:trPr>
      <w:tc>
        <w:tcPr>
          <w:tcW w:w="1204" w:type="dxa"/>
          <w:vMerge/>
          <w:vAlign w:val="center"/>
          <w:hideMark/>
        </w:tcPr>
        <w:p w:rsidR="00847579" w:rsidP="00847579" w:rsidRDefault="00847579" w14:paraId="0FD1BC45" w14:textId="77777777">
          <w:pPr>
            <w:spacing w:after="0"/>
            <w:rPr>
              <w:rFonts w:ascii="Calibri" w:hAnsi="Calibri" w:eastAsia="Calibri" w:cs="Calibri"/>
              <w:color w:val="00000A"/>
              <w:sz w:val="18"/>
              <w:szCs w:val="18"/>
            </w:rPr>
          </w:pPr>
        </w:p>
      </w:tc>
      <w:tc>
        <w:tcPr>
          <w:tcW w:w="4061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  <w:vAlign w:val="center"/>
          <w:hideMark/>
        </w:tcPr>
        <w:p w:rsidR="00847579" w:rsidP="00847579" w:rsidRDefault="00847579" w14:paraId="7C3065AD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>Macroproceso: Control</w:t>
          </w:r>
        </w:p>
      </w:tc>
      <w:tc>
        <w:tcPr>
          <w:tcW w:w="2246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  <w:vAlign w:val="center"/>
          <w:hideMark/>
        </w:tcPr>
        <w:p w:rsidR="00847579" w:rsidP="00847579" w:rsidRDefault="00847579" w14:paraId="67B98A0B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>Versión: 01</w:t>
          </w:r>
        </w:p>
      </w:tc>
      <w:tc>
        <w:tcPr>
          <w:tcW w:w="1986" w:type="dxa"/>
          <w:vMerge/>
          <w:vAlign w:val="center"/>
          <w:hideMark/>
        </w:tcPr>
        <w:p w:rsidR="00847579" w:rsidP="00847579" w:rsidRDefault="00847579" w14:paraId="53F1ACEC" w14:textId="77777777">
          <w:pPr>
            <w:spacing w:after="0"/>
            <w:rPr>
              <w:rFonts w:ascii="Calibri" w:hAnsi="Calibri" w:eastAsia="Calibri" w:cs="Calibri"/>
              <w:color w:val="00000A"/>
              <w:sz w:val="18"/>
              <w:szCs w:val="18"/>
            </w:rPr>
          </w:pPr>
        </w:p>
      </w:tc>
    </w:tr>
    <w:tr w:rsidR="00847579" w:rsidTr="00C91832" w14:paraId="79631D47" w14:textId="77777777">
      <w:trPr>
        <w:trHeight w:val="406"/>
      </w:trPr>
      <w:tc>
        <w:tcPr>
          <w:tcW w:w="1204" w:type="dxa"/>
          <w:vMerge/>
          <w:vAlign w:val="center"/>
          <w:hideMark/>
        </w:tcPr>
        <w:p w:rsidR="00847579" w:rsidP="00847579" w:rsidRDefault="00847579" w14:paraId="5066D3B7" w14:textId="77777777">
          <w:pPr>
            <w:spacing w:after="0"/>
            <w:rPr>
              <w:rFonts w:ascii="Calibri" w:hAnsi="Calibri" w:eastAsia="Calibri" w:cs="Calibri"/>
              <w:color w:val="00000A"/>
              <w:sz w:val="18"/>
              <w:szCs w:val="18"/>
            </w:rPr>
          </w:pPr>
        </w:p>
      </w:tc>
      <w:tc>
        <w:tcPr>
          <w:tcW w:w="4061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  <w:vAlign w:val="center"/>
          <w:hideMark/>
        </w:tcPr>
        <w:p w:rsidR="00847579" w:rsidP="00847579" w:rsidRDefault="00847579" w14:paraId="13D4F2DE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>Proceso: Evaluación y Control</w:t>
          </w:r>
        </w:p>
      </w:tc>
      <w:tc>
        <w:tcPr>
          <w:tcW w:w="2246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shd w:val="clear" w:color="auto" w:fill="FFFFFF" w:themeFill="background1"/>
          <w:vAlign w:val="center"/>
          <w:hideMark/>
        </w:tcPr>
        <w:p w:rsidR="00847579" w:rsidP="00847579" w:rsidRDefault="00847579" w14:paraId="6B75EAE3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Calibri" w:cs="Calibri"/>
              <w:color w:val="00000A"/>
              <w:sz w:val="18"/>
              <w:szCs w:val="18"/>
            </w:rPr>
          </w:pPr>
          <w:r>
            <w:rPr>
              <w:rFonts w:ascii="Calibri" w:hAnsi="Calibri" w:eastAsia="Calibri" w:cs="Calibri"/>
              <w:color w:val="00000A"/>
              <w:sz w:val="18"/>
              <w:szCs w:val="18"/>
            </w:rPr>
            <w:t xml:space="preserve">Fecha de Aprobación: </w:t>
          </w:r>
        </w:p>
      </w:tc>
      <w:tc>
        <w:tcPr>
          <w:tcW w:w="1986" w:type="dxa"/>
          <w:vMerge/>
          <w:vAlign w:val="center"/>
          <w:hideMark/>
        </w:tcPr>
        <w:p w:rsidR="00847579" w:rsidP="00847579" w:rsidRDefault="00847579" w14:paraId="25C1082B" w14:textId="77777777">
          <w:pPr>
            <w:spacing w:after="0"/>
            <w:rPr>
              <w:rFonts w:ascii="Calibri" w:hAnsi="Calibri" w:eastAsia="Calibri" w:cs="Calibri"/>
              <w:color w:val="00000A"/>
              <w:sz w:val="18"/>
              <w:szCs w:val="18"/>
            </w:rPr>
          </w:pPr>
        </w:p>
      </w:tc>
    </w:tr>
  </w:tbl>
  <w:p w:rsidR="00847579" w:rsidRDefault="00847579" w14:paraId="4802F100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4T/kG1wzDdkj2p" int2:id="U2L4SKvP">
      <int2:state int2:type="spell" int2:value="Rejected"/>
    </int2:textHash>
    <int2:bookmark int2:bookmarkName="_Int_jpNf0pu6" int2:invalidationBookmarkName="" int2:hashCode="gbS2f/gnh+y/BG" int2:id="B2PsFVta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458A"/>
    <w:multiLevelType w:val="multilevel"/>
    <w:tmpl w:val="F49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B70D61"/>
    <w:multiLevelType w:val="multilevel"/>
    <w:tmpl w:val="ED80D5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E66C6"/>
    <w:multiLevelType w:val="multilevel"/>
    <w:tmpl w:val="1B6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2C0BD7"/>
    <w:multiLevelType w:val="multilevel"/>
    <w:tmpl w:val="C8C235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959DD"/>
    <w:multiLevelType w:val="multilevel"/>
    <w:tmpl w:val="789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B765D4"/>
    <w:multiLevelType w:val="hybridMultilevel"/>
    <w:tmpl w:val="976A456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055C46"/>
    <w:multiLevelType w:val="multilevel"/>
    <w:tmpl w:val="6C44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D4C0B"/>
    <w:multiLevelType w:val="hybridMultilevel"/>
    <w:tmpl w:val="FC1AFB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204D1"/>
    <w:multiLevelType w:val="multilevel"/>
    <w:tmpl w:val="F7504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5717B03"/>
    <w:multiLevelType w:val="multilevel"/>
    <w:tmpl w:val="E172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E43BA"/>
    <w:multiLevelType w:val="multilevel"/>
    <w:tmpl w:val="FD0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22E3195"/>
    <w:multiLevelType w:val="multilevel"/>
    <w:tmpl w:val="C370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6617E"/>
    <w:multiLevelType w:val="hybridMultilevel"/>
    <w:tmpl w:val="E3466F8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8814A52"/>
    <w:multiLevelType w:val="multilevel"/>
    <w:tmpl w:val="F67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C30190D"/>
    <w:multiLevelType w:val="multilevel"/>
    <w:tmpl w:val="842272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AB01F8"/>
    <w:multiLevelType w:val="multilevel"/>
    <w:tmpl w:val="871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CD66466"/>
    <w:multiLevelType w:val="multilevel"/>
    <w:tmpl w:val="E5AC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66368"/>
    <w:multiLevelType w:val="multilevel"/>
    <w:tmpl w:val="9B7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72739B6"/>
    <w:multiLevelType w:val="multilevel"/>
    <w:tmpl w:val="78DE7E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172CB9"/>
    <w:multiLevelType w:val="multilevel"/>
    <w:tmpl w:val="C39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E9D067F"/>
    <w:multiLevelType w:val="multilevel"/>
    <w:tmpl w:val="BA6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34F2B48"/>
    <w:multiLevelType w:val="multilevel"/>
    <w:tmpl w:val="4EAA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20EDD"/>
    <w:multiLevelType w:val="multilevel"/>
    <w:tmpl w:val="F19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AA92ACC"/>
    <w:multiLevelType w:val="multilevel"/>
    <w:tmpl w:val="43A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B921F33"/>
    <w:multiLevelType w:val="multilevel"/>
    <w:tmpl w:val="382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2322AAF"/>
    <w:multiLevelType w:val="hybridMultilevel"/>
    <w:tmpl w:val="700CF7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B8425E"/>
    <w:multiLevelType w:val="multilevel"/>
    <w:tmpl w:val="C52841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687517"/>
    <w:multiLevelType w:val="multilevel"/>
    <w:tmpl w:val="6A2E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22"/>
  </w:num>
  <w:num w:numId="4">
    <w:abstractNumId w:val="24"/>
  </w:num>
  <w:num w:numId="5">
    <w:abstractNumId w:val="6"/>
  </w:num>
  <w:num w:numId="6">
    <w:abstractNumId w:val="15"/>
  </w:num>
  <w:num w:numId="7">
    <w:abstractNumId w:val="10"/>
  </w:num>
  <w:num w:numId="8">
    <w:abstractNumId w:val="27"/>
  </w:num>
  <w:num w:numId="9">
    <w:abstractNumId w:val="0"/>
  </w:num>
  <w:num w:numId="10">
    <w:abstractNumId w:val="16"/>
  </w:num>
  <w:num w:numId="11">
    <w:abstractNumId w:val="23"/>
  </w:num>
  <w:num w:numId="12">
    <w:abstractNumId w:val="20"/>
  </w:num>
  <w:num w:numId="13">
    <w:abstractNumId w:val="11"/>
  </w:num>
  <w:num w:numId="14">
    <w:abstractNumId w:val="14"/>
  </w:num>
  <w:num w:numId="15">
    <w:abstractNumId w:val="3"/>
  </w:num>
  <w:num w:numId="16">
    <w:abstractNumId w:val="26"/>
  </w:num>
  <w:num w:numId="17">
    <w:abstractNumId w:val="18"/>
  </w:num>
  <w:num w:numId="18">
    <w:abstractNumId w:val="2"/>
  </w:num>
  <w:num w:numId="19">
    <w:abstractNumId w:val="17"/>
  </w:num>
  <w:num w:numId="20">
    <w:abstractNumId w:val="9"/>
  </w:num>
  <w:num w:numId="21">
    <w:abstractNumId w:val="25"/>
  </w:num>
  <w:num w:numId="22">
    <w:abstractNumId w:val="7"/>
  </w:num>
  <w:num w:numId="23">
    <w:abstractNumId w:val="19"/>
  </w:num>
  <w:num w:numId="24">
    <w:abstractNumId w:val="4"/>
  </w:num>
  <w:num w:numId="25">
    <w:abstractNumId w:val="21"/>
  </w:num>
  <w:num w:numId="26">
    <w:abstractNumId w:val="1"/>
  </w:num>
  <w:num w:numId="27">
    <w:abstractNumId w:val="1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79"/>
    <w:rsid w:val="0016040C"/>
    <w:rsid w:val="001737DA"/>
    <w:rsid w:val="001B0C00"/>
    <w:rsid w:val="002862A9"/>
    <w:rsid w:val="00326AE5"/>
    <w:rsid w:val="00477B57"/>
    <w:rsid w:val="0052500E"/>
    <w:rsid w:val="0056236B"/>
    <w:rsid w:val="00577E29"/>
    <w:rsid w:val="00847579"/>
    <w:rsid w:val="009B0154"/>
    <w:rsid w:val="009C3660"/>
    <w:rsid w:val="00A6515E"/>
    <w:rsid w:val="00CC3080"/>
    <w:rsid w:val="00E13F12"/>
    <w:rsid w:val="00E2531F"/>
    <w:rsid w:val="00FC61FB"/>
    <w:rsid w:val="1C0A7250"/>
    <w:rsid w:val="234BB829"/>
    <w:rsid w:val="27D37A64"/>
    <w:rsid w:val="35D3E98F"/>
    <w:rsid w:val="6ABC12FF"/>
    <w:rsid w:val="76F7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A2C6"/>
  <w15:chartTrackingRefBased/>
  <w15:docId w15:val="{5BAA29F1-F9F6-4298-9C1C-181049BE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7579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7579"/>
  </w:style>
  <w:style w:type="paragraph" w:styleId="Piedepgina">
    <w:name w:val="footer"/>
    <w:basedOn w:val="Normal"/>
    <w:link w:val="PiedepginaCar"/>
    <w:uiPriority w:val="99"/>
    <w:unhideWhenUsed/>
    <w:rsid w:val="0084757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7579"/>
  </w:style>
  <w:style w:type="paragraph" w:styleId="Prrafodelista">
    <w:name w:val="List Paragraph"/>
    <w:basedOn w:val="Normal"/>
    <w:uiPriority w:val="34"/>
    <w:qFormat/>
    <w:rsid w:val="00577E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7E2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77E29"/>
    <w:rPr>
      <w:b/>
      <w:bCs/>
    </w:rPr>
  </w:style>
  <w:style w:type="table" w:styleId="Tablaconcuadrcula">
    <w:name w:val="Table Grid"/>
    <w:basedOn w:val="Tablanormal"/>
    <w:uiPriority w:val="39"/>
    <w:rsid w:val="00326A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microsoft.com/office/2020/10/relationships/intelligence" Target="intelligence2.xml" Id="R87298b8403cb450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C5B58-4BEC-4D6E-8A08-00D48A7BF04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JULIAN GONZALEZ PEREZ</dc:creator>
  <keywords/>
  <dc:description/>
  <lastModifiedBy>Carlos Julian Gonzalez Perez</lastModifiedBy>
  <revision>9</revision>
  <dcterms:created xsi:type="dcterms:W3CDTF">2026-02-02T11:39:00.0000000Z</dcterms:created>
  <dcterms:modified xsi:type="dcterms:W3CDTF">2026-03-11T03:08:51.4848116Z</dcterms:modified>
</coreProperties>
</file>