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FABF" w14:textId="693C3740" w:rsidR="0003025A" w:rsidRPr="00EB23CC" w:rsidRDefault="0003025A" w:rsidP="0003025A">
      <w:pPr>
        <w:rPr>
          <w:b/>
          <w:bCs/>
          <w:sz w:val="40"/>
          <w:szCs w:val="40"/>
        </w:rPr>
      </w:pPr>
      <w:r w:rsidRPr="00EB23CC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EB23CC">
        <w:rPr>
          <w:b/>
          <w:bCs/>
          <w:sz w:val="40"/>
          <w:szCs w:val="40"/>
        </w:rPr>
        <w:t xml:space="preserve"> UX Audit – Sirona Website</w:t>
      </w:r>
      <w:r w:rsidRPr="00EB23CC">
        <w:rPr>
          <w:b/>
          <w:bCs/>
          <w:sz w:val="40"/>
          <w:szCs w:val="40"/>
        </w:rPr>
        <w:t xml:space="preserve"> </w:t>
      </w:r>
    </w:p>
    <w:p w14:paraId="40C26110" w14:textId="528EA8D3" w:rsidR="005836D5" w:rsidRPr="00EB23CC" w:rsidRDefault="005836D5" w:rsidP="0003025A">
      <w:pPr>
        <w:rPr>
          <w:b/>
          <w:bCs/>
          <w:sz w:val="40"/>
          <w:szCs w:val="40"/>
        </w:rPr>
      </w:pPr>
    </w:p>
    <w:tbl>
      <w:tblPr>
        <w:tblStyle w:val="TableGrid"/>
        <w:tblW w:w="9398" w:type="dxa"/>
        <w:tblLook w:val="0680" w:firstRow="0" w:lastRow="0" w:firstColumn="1" w:lastColumn="0" w:noHBand="1" w:noVBand="1"/>
      </w:tblPr>
      <w:tblGrid>
        <w:gridCol w:w="1621"/>
        <w:gridCol w:w="1743"/>
        <w:gridCol w:w="1673"/>
        <w:gridCol w:w="1674"/>
        <w:gridCol w:w="1974"/>
        <w:gridCol w:w="1535"/>
      </w:tblGrid>
      <w:tr w:rsidR="00EB23CC" w:rsidRPr="00EB23CC" w14:paraId="6BCF56C2" w14:textId="13D5CEC5" w:rsidTr="00EB23CC">
        <w:trPr>
          <w:trHeight w:val="1157"/>
        </w:trPr>
        <w:tc>
          <w:tcPr>
            <w:tcW w:w="1417" w:type="dxa"/>
            <w:vAlign w:val="center"/>
          </w:tcPr>
          <w:p w14:paraId="3FB3E757" w14:textId="6D21FFA5" w:rsidR="0003025A" w:rsidRPr="00EB23CC" w:rsidRDefault="0003025A" w:rsidP="0003025A">
            <w:pPr>
              <w:rPr>
                <w:rStyle w:val="Strong"/>
                <w:sz w:val="40"/>
                <w:szCs w:val="40"/>
              </w:rPr>
            </w:pPr>
            <w:r w:rsidRPr="00EB23CC">
              <w:rPr>
                <w:rStyle w:val="Strong"/>
                <w:sz w:val="40"/>
                <w:szCs w:val="40"/>
              </w:rPr>
              <w:t>Issue</w:t>
            </w:r>
          </w:p>
        </w:tc>
        <w:tc>
          <w:tcPr>
            <w:tcW w:w="1622" w:type="dxa"/>
          </w:tcPr>
          <w:tbl>
            <w:tblPr>
              <w:tblW w:w="1523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2"/>
            </w:tblGrid>
            <w:tr w:rsidR="0003025A" w:rsidRPr="00EB23CC" w14:paraId="175F68E5" w14:textId="77777777" w:rsidTr="0003025A">
              <w:trPr>
                <w:trHeight w:val="1061"/>
                <w:tblCellSpacing w:w="15" w:type="dxa"/>
              </w:trPr>
              <w:tc>
                <w:tcPr>
                  <w:tcW w:w="0" w:type="auto"/>
                </w:tcPr>
                <w:p w14:paraId="23CBE500" w14:textId="7950E39F" w:rsidR="0003025A" w:rsidRPr="00EB23CC" w:rsidRDefault="0003025A" w:rsidP="0003025A">
                  <w:pPr>
                    <w:rPr>
                      <w:rStyle w:val="Strong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34A1F" w14:textId="01B55008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rStyle w:val="Strong"/>
                      <w:sz w:val="24"/>
                      <w:szCs w:val="24"/>
                    </w:rPr>
                    <w:t>Weak Visual Hierarchy</w:t>
                  </w:r>
                </w:p>
              </w:tc>
            </w:tr>
          </w:tbl>
          <w:p w14:paraId="6A23B453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2" w:type="dxa"/>
          </w:tcPr>
          <w:tbl>
            <w:tblPr>
              <w:tblW w:w="145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</w:tblGrid>
            <w:tr w:rsidR="0003025A" w:rsidRPr="00EB23CC" w14:paraId="381B2DC1" w14:textId="77777777" w:rsidTr="0003025A">
              <w:trPr>
                <w:trHeight w:val="7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CCB2C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rStyle w:val="Strong"/>
                      <w:sz w:val="24"/>
                      <w:szCs w:val="24"/>
                    </w:rPr>
                    <w:t>Low CTA Visibility</w:t>
                  </w:r>
                </w:p>
              </w:tc>
            </w:tr>
          </w:tbl>
          <w:p w14:paraId="76C9C1B2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3" w:type="dxa"/>
          </w:tcPr>
          <w:tbl>
            <w:tblPr>
              <w:tblW w:w="14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03025A" w:rsidRPr="00EB23CC" w14:paraId="5E4B2125" w14:textId="77777777" w:rsidTr="0003025A">
              <w:trPr>
                <w:trHeight w:val="10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83662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rStyle w:val="Strong"/>
                      <w:sz w:val="24"/>
                      <w:szCs w:val="24"/>
                    </w:rPr>
                    <w:t>Poor Content Scan-ability</w:t>
                  </w:r>
                </w:p>
              </w:tc>
            </w:tr>
          </w:tbl>
          <w:p w14:paraId="3518B8EF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827" w:type="dxa"/>
          </w:tcPr>
          <w:tbl>
            <w:tblPr>
              <w:tblW w:w="17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03025A" w:rsidRPr="00EB23CC" w14:paraId="2B97C1CE" w14:textId="77777777" w:rsidTr="0003025A">
              <w:trPr>
                <w:trHeight w:val="10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84B26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rStyle w:val="Strong"/>
                      <w:sz w:val="24"/>
                      <w:szCs w:val="24"/>
                    </w:rPr>
                    <w:t>Inconsistent Spacing &amp; Alignment</w:t>
                  </w:r>
                </w:p>
              </w:tc>
            </w:tr>
          </w:tbl>
          <w:p w14:paraId="107B78A0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427" w:type="dxa"/>
          </w:tcPr>
          <w:tbl>
            <w:tblPr>
              <w:tblW w:w="131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03025A" w:rsidRPr="00EB23CC" w14:paraId="07AEC067" w14:textId="77777777" w:rsidTr="0003025A">
              <w:trPr>
                <w:trHeight w:val="7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DFBBA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rStyle w:val="Strong"/>
                      <w:sz w:val="24"/>
                      <w:szCs w:val="24"/>
                    </w:rPr>
                    <w:t>Complex Navigation</w:t>
                  </w:r>
                </w:p>
              </w:tc>
            </w:tr>
          </w:tbl>
          <w:p w14:paraId="0C6A08D4" w14:textId="77777777" w:rsidR="0003025A" w:rsidRPr="00EB23CC" w:rsidRDefault="0003025A" w:rsidP="0003025A">
            <w:pPr>
              <w:rPr>
                <w:rStyle w:val="Strong"/>
                <w:sz w:val="24"/>
                <w:szCs w:val="24"/>
              </w:rPr>
            </w:pPr>
          </w:p>
        </w:tc>
      </w:tr>
      <w:tr w:rsidR="00EB23CC" w:rsidRPr="00EB23CC" w14:paraId="12CEA65B" w14:textId="5AE15567" w:rsidTr="00EB23CC">
        <w:trPr>
          <w:trHeight w:val="3251"/>
        </w:trPr>
        <w:tc>
          <w:tcPr>
            <w:tcW w:w="1417" w:type="dxa"/>
            <w:vAlign w:val="center"/>
          </w:tcPr>
          <w:p w14:paraId="55DD5B10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  <w:r w:rsidRPr="00EB23CC">
              <w:rPr>
                <w:b/>
                <w:bCs/>
                <w:sz w:val="40"/>
                <w:szCs w:val="40"/>
              </w:rPr>
              <w:t>Problem</w:t>
            </w:r>
          </w:p>
          <w:p w14:paraId="3D02EE53" w14:textId="06ED3A2C" w:rsidR="0003025A" w:rsidRPr="00EB23CC" w:rsidRDefault="0003025A" w:rsidP="0003025A">
            <w:pPr>
              <w:rPr>
                <w:sz w:val="24"/>
                <w:szCs w:val="24"/>
              </w:rPr>
            </w:pPr>
          </w:p>
        </w:tc>
        <w:tc>
          <w:tcPr>
            <w:tcW w:w="1622" w:type="dxa"/>
          </w:tcPr>
          <w:tbl>
            <w:tblPr>
              <w:tblW w:w="152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="0003025A" w:rsidRPr="00EB23CC" w14:paraId="5B6900EA" w14:textId="77777777" w:rsidTr="0003025A">
              <w:trPr>
                <w:trHeight w:val="31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7E6AB" w14:textId="73BEC873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Homepage has multiple elements (banners, offers, products) competing for attention without clear priority</w:t>
                  </w:r>
                </w:p>
              </w:tc>
            </w:tr>
          </w:tbl>
          <w:p w14:paraId="0C403901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2" w:type="dxa"/>
          </w:tcPr>
          <w:tbl>
            <w:tblPr>
              <w:tblW w:w="145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</w:tblGrid>
            <w:tr w:rsidR="0003025A" w:rsidRPr="00EB23CC" w14:paraId="595FB406" w14:textId="77777777" w:rsidTr="0003025A">
              <w:trPr>
                <w:trHeight w:val="28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705A1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Call-to-action buttons like “Shop Now” are not prominent and blend with the design</w:t>
                  </w:r>
                </w:p>
              </w:tc>
            </w:tr>
          </w:tbl>
          <w:p w14:paraId="16D79DD4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3" w:type="dxa"/>
          </w:tcPr>
          <w:tbl>
            <w:tblPr>
              <w:tblW w:w="14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03025A" w:rsidRPr="00EB23CC" w14:paraId="4E2932C8" w14:textId="77777777" w:rsidTr="0003025A">
              <w:trPr>
                <w:trHeight w:val="19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37697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Product information is text-heavy and not visually structured</w:t>
                  </w:r>
                </w:p>
              </w:tc>
            </w:tr>
          </w:tbl>
          <w:p w14:paraId="68CE85E9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827" w:type="dxa"/>
          </w:tcPr>
          <w:tbl>
            <w:tblPr>
              <w:tblW w:w="17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03025A" w:rsidRPr="00EB23CC" w14:paraId="3644AA54" w14:textId="77777777" w:rsidTr="0003025A">
              <w:trPr>
                <w:trHeight w:val="136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2BCDF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Uneven spacing and misalignment across sections</w:t>
                  </w:r>
                </w:p>
              </w:tc>
            </w:tr>
          </w:tbl>
          <w:p w14:paraId="55F428D0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427" w:type="dxa"/>
          </w:tcPr>
          <w:tbl>
            <w:tblPr>
              <w:tblW w:w="131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03025A" w:rsidRPr="00EB23CC" w14:paraId="6C34C1B1" w14:textId="77777777" w:rsidTr="0003025A">
              <w:trPr>
                <w:trHeight w:val="256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7DAE1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Navigation and product discovery are not intuitive for first-time users</w:t>
                  </w:r>
                </w:p>
              </w:tc>
            </w:tr>
          </w:tbl>
          <w:p w14:paraId="11962697" w14:textId="77777777" w:rsidR="0003025A" w:rsidRPr="00EB23CC" w:rsidRDefault="0003025A" w:rsidP="0003025A">
            <w:pPr>
              <w:rPr>
                <w:sz w:val="24"/>
                <w:szCs w:val="24"/>
              </w:rPr>
            </w:pPr>
          </w:p>
        </w:tc>
      </w:tr>
      <w:tr w:rsidR="00EB23CC" w:rsidRPr="00EB23CC" w14:paraId="66738934" w14:textId="48531DFC" w:rsidTr="00EB23CC">
        <w:trPr>
          <w:trHeight w:val="2347"/>
        </w:trPr>
        <w:tc>
          <w:tcPr>
            <w:tcW w:w="1417" w:type="dxa"/>
            <w:vAlign w:val="center"/>
          </w:tcPr>
          <w:p w14:paraId="1AEE17A8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  <w:r w:rsidRPr="00EB23CC">
              <w:rPr>
                <w:b/>
                <w:bCs/>
                <w:sz w:val="40"/>
                <w:szCs w:val="40"/>
              </w:rPr>
              <w:t>Impact</w:t>
            </w:r>
          </w:p>
          <w:p w14:paraId="4897F524" w14:textId="5AD0E500" w:rsidR="0003025A" w:rsidRPr="00EB23CC" w:rsidRDefault="0003025A" w:rsidP="0003025A">
            <w:pPr>
              <w:rPr>
                <w:sz w:val="24"/>
                <w:szCs w:val="24"/>
              </w:rPr>
            </w:pPr>
          </w:p>
        </w:tc>
        <w:tc>
          <w:tcPr>
            <w:tcW w:w="1622" w:type="dxa"/>
          </w:tcPr>
          <w:tbl>
            <w:tblPr>
              <w:tblW w:w="152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="0003025A" w:rsidRPr="00EB23CC" w14:paraId="66DB894C" w14:textId="77777777" w:rsidTr="0003025A">
              <w:trPr>
                <w:trHeight w:val="22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50632" w14:textId="347DC3F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Users feel confused and don’t know where to focus, reducing engagement</w:t>
                  </w:r>
                </w:p>
              </w:tc>
            </w:tr>
          </w:tbl>
          <w:p w14:paraId="1CD0AF07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2" w:type="dxa"/>
          </w:tcPr>
          <w:tbl>
            <w:tblPr>
              <w:tblW w:w="145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</w:tblGrid>
            <w:tr w:rsidR="0003025A" w:rsidRPr="00EB23CC" w14:paraId="1B4991D5" w14:textId="77777777" w:rsidTr="0003025A">
              <w:trPr>
                <w:trHeight w:val="19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A2F68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 xml:space="preserve">Users may not </w:t>
                  </w:r>
                  <w:proofErr w:type="gramStart"/>
                  <w:r w:rsidRPr="00EB23CC">
                    <w:rPr>
                      <w:sz w:val="24"/>
                      <w:szCs w:val="24"/>
                    </w:rPr>
                    <w:t>take action</w:t>
                  </w:r>
                  <w:proofErr w:type="gramEnd"/>
                  <w:r w:rsidRPr="00EB23CC">
                    <w:rPr>
                      <w:sz w:val="24"/>
                      <w:szCs w:val="24"/>
                    </w:rPr>
                    <w:t>, leading to lower conversions</w:t>
                  </w:r>
                </w:p>
              </w:tc>
            </w:tr>
          </w:tbl>
          <w:p w14:paraId="0CD75B57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3" w:type="dxa"/>
          </w:tcPr>
          <w:tbl>
            <w:tblPr>
              <w:tblW w:w="14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03025A" w:rsidRPr="00EB23CC" w14:paraId="6A6764F5" w14:textId="77777777" w:rsidTr="0003025A">
              <w:trPr>
                <w:trHeight w:val="22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DF7C8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Users take more time to understand products, increasing drop-offs</w:t>
                  </w:r>
                </w:p>
              </w:tc>
            </w:tr>
          </w:tbl>
          <w:p w14:paraId="3CD7CA22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827" w:type="dxa"/>
          </w:tcPr>
          <w:tbl>
            <w:tblPr>
              <w:tblW w:w="17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03025A" w:rsidRPr="00EB23CC" w14:paraId="5AC8BCBC" w14:textId="77777777" w:rsidTr="0003025A">
              <w:trPr>
                <w:trHeight w:val="166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720FA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Makes the design look unprofessional and slightly confusing</w:t>
                  </w:r>
                </w:p>
              </w:tc>
            </w:tr>
          </w:tbl>
          <w:p w14:paraId="3D7256AA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427" w:type="dxa"/>
          </w:tcPr>
          <w:tbl>
            <w:tblPr>
              <w:tblW w:w="131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03025A" w:rsidRPr="00EB23CC" w14:paraId="3C6827B3" w14:textId="77777777" w:rsidTr="0003025A">
              <w:trPr>
                <w:trHeight w:val="22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79DA9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Users struggle to find products, increasing bounce rate</w:t>
                  </w:r>
                </w:p>
              </w:tc>
            </w:tr>
          </w:tbl>
          <w:p w14:paraId="37B2300D" w14:textId="77777777" w:rsidR="0003025A" w:rsidRPr="00EB23CC" w:rsidRDefault="0003025A" w:rsidP="0003025A">
            <w:pPr>
              <w:rPr>
                <w:sz w:val="24"/>
                <w:szCs w:val="24"/>
              </w:rPr>
            </w:pPr>
          </w:p>
        </w:tc>
      </w:tr>
      <w:tr w:rsidR="00EB23CC" w:rsidRPr="00EB23CC" w14:paraId="25D01FE4" w14:textId="49EA44F4" w:rsidTr="00EB23CC">
        <w:trPr>
          <w:trHeight w:val="3855"/>
        </w:trPr>
        <w:tc>
          <w:tcPr>
            <w:tcW w:w="1417" w:type="dxa"/>
            <w:vAlign w:val="center"/>
          </w:tcPr>
          <w:p w14:paraId="41870FF5" w14:textId="2956F5E0" w:rsidR="0003025A" w:rsidRPr="00EB23CC" w:rsidRDefault="0003025A" w:rsidP="0003025A">
            <w:pPr>
              <w:rPr>
                <w:sz w:val="24"/>
                <w:szCs w:val="24"/>
              </w:rPr>
            </w:pPr>
            <w:r w:rsidRPr="00EB23CC">
              <w:rPr>
                <w:b/>
                <w:bCs/>
                <w:sz w:val="40"/>
                <w:szCs w:val="40"/>
              </w:rPr>
              <w:t>Solution</w:t>
            </w:r>
          </w:p>
        </w:tc>
        <w:tc>
          <w:tcPr>
            <w:tcW w:w="1622" w:type="dxa"/>
          </w:tcPr>
          <w:tbl>
            <w:tblPr>
              <w:tblW w:w="152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="0003025A" w:rsidRPr="00EB23CC" w14:paraId="1DF8B3DA" w14:textId="77777777" w:rsidTr="0003025A">
              <w:trPr>
                <w:trHeight w:val="34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F2059" w14:textId="08A43A00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Create a structured layout (Hero → Categories → Products), use spacing, font size, and contrast to guide attention</w:t>
                  </w:r>
                </w:p>
              </w:tc>
            </w:tr>
          </w:tbl>
          <w:p w14:paraId="79637ABC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2" w:type="dxa"/>
          </w:tcPr>
          <w:tbl>
            <w:tblPr>
              <w:tblW w:w="145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</w:tblGrid>
            <w:tr w:rsidR="0003025A" w:rsidRPr="00EB23CC" w14:paraId="09727686" w14:textId="77777777" w:rsidTr="0003025A">
              <w:trPr>
                <w:trHeight w:val="376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6C652E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Use high-contrast colors, larger buttons, and strategic placement (above the fold &amp; after key sections)</w:t>
                  </w:r>
                </w:p>
              </w:tc>
            </w:tr>
          </w:tbl>
          <w:p w14:paraId="78687F3F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553" w:type="dxa"/>
          </w:tcPr>
          <w:tbl>
            <w:tblPr>
              <w:tblW w:w="14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03025A" w:rsidRPr="00EB23CC" w14:paraId="568CA1BD" w14:textId="77777777" w:rsidTr="0003025A">
              <w:trPr>
                <w:trHeight w:val="256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8F8C7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Use bullet points, icons, and short sections to make content easy to scan</w:t>
                  </w:r>
                </w:p>
              </w:tc>
            </w:tr>
          </w:tbl>
          <w:p w14:paraId="5BE684F4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827" w:type="dxa"/>
          </w:tcPr>
          <w:tbl>
            <w:tblPr>
              <w:tblW w:w="17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03025A" w:rsidRPr="00EB23CC" w14:paraId="4DC0B757" w14:textId="77777777" w:rsidTr="0003025A">
              <w:trPr>
                <w:trHeight w:val="22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D4EB1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Apply a consistent grid system and maintain uniform spacing and alignment</w:t>
                  </w:r>
                </w:p>
              </w:tc>
            </w:tr>
          </w:tbl>
          <w:p w14:paraId="3587623A" w14:textId="77777777" w:rsidR="0003025A" w:rsidRPr="00EB23CC" w:rsidRDefault="0003025A" w:rsidP="0003025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427" w:type="dxa"/>
          </w:tcPr>
          <w:tbl>
            <w:tblPr>
              <w:tblW w:w="131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03025A" w:rsidRPr="00EB23CC" w14:paraId="45192F32" w14:textId="77777777" w:rsidTr="0003025A">
              <w:trPr>
                <w:trHeight w:val="28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7C690" w14:textId="77777777" w:rsidR="0003025A" w:rsidRPr="00EB23CC" w:rsidRDefault="0003025A" w:rsidP="0003025A">
                  <w:pPr>
                    <w:rPr>
                      <w:sz w:val="24"/>
                      <w:szCs w:val="24"/>
                    </w:rPr>
                  </w:pPr>
                  <w:r w:rsidRPr="00EB23CC">
                    <w:rPr>
                      <w:sz w:val="24"/>
                      <w:szCs w:val="24"/>
                    </w:rPr>
                    <w:t>Simplify menu structure, add clear categories, and highlight key sections</w:t>
                  </w:r>
                </w:p>
              </w:tc>
            </w:tr>
          </w:tbl>
          <w:p w14:paraId="3B642380" w14:textId="77777777" w:rsidR="0003025A" w:rsidRPr="00EB23CC" w:rsidRDefault="0003025A" w:rsidP="0003025A">
            <w:pPr>
              <w:rPr>
                <w:sz w:val="24"/>
                <w:szCs w:val="24"/>
              </w:rPr>
            </w:pPr>
          </w:p>
        </w:tc>
      </w:tr>
    </w:tbl>
    <w:p w14:paraId="616E246B" w14:textId="77777777" w:rsidR="0003025A" w:rsidRPr="00EB23CC" w:rsidRDefault="0003025A">
      <w:pPr>
        <w:rPr>
          <w:b/>
          <w:bCs/>
          <w:sz w:val="40"/>
          <w:szCs w:val="40"/>
        </w:rPr>
      </w:pPr>
    </w:p>
    <w:sectPr w:rsidR="0003025A" w:rsidRPr="00EB2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2A"/>
    <w:rsid w:val="0003025A"/>
    <w:rsid w:val="00116B2A"/>
    <w:rsid w:val="005836D5"/>
    <w:rsid w:val="006E3991"/>
    <w:rsid w:val="0085525B"/>
    <w:rsid w:val="00D213B6"/>
    <w:rsid w:val="00EB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4155"/>
  <w15:chartTrackingRefBased/>
  <w15:docId w15:val="{265D4E5F-6AFE-4869-920E-28C5EF2A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B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B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B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B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B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B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B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B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B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B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B2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30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0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249</Words>
  <Characters>1100</Characters>
  <Application>Microsoft Office Word</Application>
  <DocSecurity>0</DocSecurity>
  <Lines>50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Kumar</dc:creator>
  <cp:keywords/>
  <dc:description/>
  <cp:lastModifiedBy>Udit Kumar</cp:lastModifiedBy>
  <cp:revision>2</cp:revision>
  <dcterms:created xsi:type="dcterms:W3CDTF">2026-04-07T08:55:00Z</dcterms:created>
  <dcterms:modified xsi:type="dcterms:W3CDTF">2026-04-07T09:07:00Z</dcterms:modified>
</cp:coreProperties>
</file>