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Small-Organoid Attenuation of CFTR-Modulator Swelling in Patient-Derived Intestinal Organoids: a Single-Organoid Re-Analysis with a Biophysical Swelling Twin</w:t>
      </w:r>
    </w:p>
    <w:p>
      <w:pPr>
        <w:jc w:val="center"/>
      </w:pPr>
      <w:r>
        <w:t>MEGA-PROGRAM-27, Item 3 - Udita Phookan (program owner); computational work by an AI research agent. Draft of 24 September 2026.</w:t>
      </w:r>
    </w:p>
    <w:p>
      <w:pPr>
        <w:pStyle w:val="Heading1"/>
      </w:pPr>
      <w:r>
        <w:t>Abstract</w:t>
      </w:r>
    </w:p>
    <w:p>
      <w:pPr>
        <w:spacing w:after="120"/>
        <w:jc w:val="both"/>
      </w:pPr>
      <w:r>
        <w:t>The forskolin-induced swelling (FIS) assay on patient-derived intestinal organoids is used to predict which people with cystic fibrosis (CF) respond to CFTR modulators. Standard pipelines sum organoid area per well, so any dependence of the response on organoid size is averaged away. We re-analysed the public single-organoid OrgaSegment data (17 CF donors, per-organoid area before and after forskolin) with a biophysical swelling model and a DMSO-controlled, donor-matched design.</w:t>
      </w:r>
    </w:p>
    <w:p>
      <w:pPr>
        <w:spacing w:after="120"/>
        <w:jc w:val="both"/>
      </w:pPr>
      <w:r>
        <w:t>Finding (candidate). Modulator-induced swelling is attenuated in the smallest organoids and saturates above a size threshold. For elexacaftor/tezacaftor/ivacaftor (Trikafta) the drug-minus-DMSO log-swelling effect rises from 0.336 [0.262, 0.405] in the smallest size octile to a plateau near 0.55-0.64; top minus bottom 0.251 [0.184, 0.323] (donor bootstrap). Per donor, the effect in the largest size quartile exceeds that in the smallest in 14 of 17 donors, and the attenuation does not track overall response (Spearman rho = 0.24, p = 0.35). Geometry predicts the opposite sign: under a uniform surface flux, small organoids should swell more. Area noise also biases the slope negative. So the effect is unlikely to be a measurement artefact.</w:t>
      </w:r>
    </w:p>
    <w:p>
      <w:pPr>
        <w:spacing w:after="120"/>
        <w:jc w:val="both"/>
      </w:pPr>
      <w:r>
        <w:t>Negatives. Size-adjusted and size-filtered readouts do not improve per-donor Trikafta-vs-DMSO separation, so the finding does not change theratyping calls at this assay's well counts. Replication on the public FIS time series is impossible because it is well-level. Our best U-Net segmentation (512 px, tuned) reaches mAP@0.5 = 0.733 +/- 0.129 on the OrgaSegment eval split (published 0.76 +/- 0.12): below the state of the art, although the gap is within one standard deviation on 12 images.</w:t>
      </w:r>
    </w:p>
    <w:p>
      <w:pPr>
        <w:spacing w:after="120"/>
        <w:jc w:val="both"/>
      </w:pPr>
      <w:r>
        <w:t>Fidelity. Scoring 151 organoid GEO series against GTEx, cultured fibroblasts are the most common best match. A GEOparse sample-level audit shows this 'culture-fibroblast attractor' comes mostly from non-organoid samples in organoid-titled series: on 45 strictly organoid series it falls to 9-29%. We retract it as a general organoid property.</w:t>
      </w:r>
    </w:p>
    <w:p>
      <w:pPr>
        <w:pStyle w:val="Heading1"/>
      </w:pPr>
      <w:r>
        <w:t>1. Introduction</w:t>
      </w:r>
    </w:p>
    <w:p>
      <w:pPr>
        <w:spacing w:after="120"/>
        <w:jc w:val="both"/>
      </w:pPr>
      <w:r>
        <w:t>CFTR moves chloride and bicarbonate across the apical membrane of epithelial cells; water follows, and in a closed organoid the lumen swells. Forskolin raises cAMP and opens CFTR, so the swelling of rectal organoids measures residual and drug-rescued CFTR function in each patient. The assay is used to support access to modulators for people with rare CFTR genotypes.</w:t>
      </w:r>
    </w:p>
    <w:p>
      <w:pPr>
        <w:spacing w:after="120"/>
        <w:jc w:val="both"/>
      </w:pPr>
      <w:r>
        <w:t>Organoids in a well vary in size by more than an order of magnitude. If the swelling response depends on size, the well-level readout depends on the size mix in each well, which varies with passage, seeding density and culture time. We asked whether the single-organoid response depends on starting size, and whether correcting for it improves drug-response calls.</w:t>
      </w:r>
    </w:p>
    <w:p>
      <w:pPr>
        <w:pStyle w:val="Heading1"/>
      </w:pPr>
      <w:r>
        <w:t>2. Biophysical swelling twin</w:t>
      </w:r>
    </w:p>
    <w:p>
      <w:pPr>
        <w:spacing w:after="120"/>
        <w:jc w:val="both"/>
      </w:pPr>
      <w:r>
        <w:t>Treat an organoid as a near-spherical shell with volume V and projected area A, V proportional to A^(3/2). Let net secretion scale as a power of volume:</w:t>
      </w:r>
    </w:p>
    <w:p>
      <w:pPr>
        <w:jc w:val="center"/>
      </w:pPr>
      <w:r>
        <w:rPr>
          <w:i/>
        </w:rPr>
        <w:t>dV/dt = k V^alpha</w:t>
      </w:r>
      <w:r>
        <w:tab/>
        <w:tab/>
        <w:t>(1)</w:t>
      </w:r>
    </w:p>
    <w:p>
      <w:pPr>
        <w:spacing w:after="120"/>
        <w:jc w:val="both"/>
      </w:pPr>
      <w:r>
        <w:t>For alpha != 1 the solution over an assay window t is</w:t>
      </w:r>
    </w:p>
    <w:p>
      <w:pPr>
        <w:jc w:val="center"/>
      </w:pPr>
      <w:r>
        <w:rPr>
          <w:i/>
        </w:rPr>
        <w:t>V_1^(1-alpha) = V_0^(1-alpha) + (1 - alpha) k t</w:t>
      </w:r>
      <w:r>
        <w:tab/>
        <w:tab/>
        <w:t>(2)</w:t>
      </w:r>
    </w:p>
    <w:p>
      <w:pPr>
        <w:spacing w:after="120"/>
        <w:jc w:val="both"/>
      </w:pPr>
      <w:r>
        <w:t>and the observed area fold change is s = A_1/A_0 = (V_1/V_0)^(2/3). For small responses,</w:t>
      </w:r>
    </w:p>
    <w:p>
      <w:pPr>
        <w:jc w:val="center"/>
      </w:pPr>
      <w:r>
        <w:rPr>
          <w:i/>
        </w:rPr>
        <w:t>log s ≈ (2/3) k t V_0^(alpha - 1)</w:t>
      </w:r>
      <w:r>
        <w:tab/>
        <w:tab/>
        <w:t>(3)</w:t>
      </w:r>
    </w:p>
    <w:p>
      <w:pPr>
        <w:spacing w:after="120"/>
        <w:jc w:val="both"/>
      </w:pPr>
      <w:r>
        <w:t>so the slope of log log s on log A_0 carries the sign of alpha - 1:</w:t>
      </w:r>
    </w:p>
    <w:p>
      <w:pPr>
        <w:jc w:val="center"/>
      </w:pPr>
      <w:r>
        <w:rPr>
          <w:i/>
        </w:rPr>
        <w:t>d log(log s) / d log A_0 = (3/2)(alpha - 1)</w:t>
      </w:r>
      <w:r>
        <w:tab/>
        <w:tab/>
        <w:t>(4)</w:t>
      </w:r>
    </w:p>
    <w:p>
      <w:pPr>
        <w:spacing w:after="120"/>
        <w:jc w:val="both"/>
      </w:pPr>
      <w:r>
        <w:t>Surface-limited secretion (constant flux per unit apical area) gives alpha = 2/3 and a negative slope: small organoids swell more in relative terms. Size-invariant secretion gives alpha = 1 and zero slope. The within-well regression we fit is</w:t>
      </w:r>
    </w:p>
    <w:p>
      <w:pPr>
        <w:jc w:val="center"/>
      </w:pPr>
      <w:r>
        <w:rPr>
          <w:i/>
        </w:rPr>
        <w:t>log s_ow = a_w + b ( log A0_ow - mean_w log A0 ) + e_ow</w:t>
      </w:r>
      <w:r>
        <w:tab/>
        <w:tab/>
        <w:t>(5)</w:t>
      </w:r>
    </w:p>
    <w:p>
      <w:pPr>
        <w:spacing w:after="120"/>
        <w:jc w:val="both"/>
      </w:pPr>
      <w:r>
        <w:t>with a well intercept a_w that absorbs donor, plate and well effects. Measurement noise in A0 enters both sides with opposite sign (s = A1/A0), which biases b downward:</w:t>
      </w:r>
    </w:p>
    <w:p>
      <w:pPr>
        <w:jc w:val="center"/>
      </w:pPr>
      <w:r>
        <w:rPr>
          <w:i/>
        </w:rPr>
        <w:t>E[ b-hat ] = b - Var(u) / ( Var(log A0) + Var(u) ),   u = noise in log A0</w:t>
      </w:r>
      <w:r>
        <w:tab/>
        <w:tab/>
        <w:t>(6)</w:t>
      </w:r>
    </w:p>
    <w:p>
      <w:pPr>
        <w:spacing w:after="120"/>
        <w:jc w:val="both"/>
      </w:pPr>
      <w:r>
        <w:t>so a positive observed b is conservative. The donor-matched drug effect per size bin k is</w:t>
      </w:r>
    </w:p>
    <w:p>
      <w:pPr>
        <w:jc w:val="center"/>
      </w:pPr>
      <w:r>
        <w:rPr>
          <w:i/>
        </w:rPr>
        <w:t>Delta_k = mean_{o in drug, bin k} log s_o - mean_{o in DMSO, bin k} log s_o</w:t>
      </w:r>
      <w:r>
        <w:tab/>
        <w:tab/>
        <w:t>(7)</w:t>
      </w:r>
    </w:p>
    <w:p>
      <w:pPr>
        <w:spacing w:after="120"/>
        <w:jc w:val="both"/>
      </w:pPr>
      <w:r>
        <w:t>and the attenuation statistic is Delta_top - Delta_bottom, with 95% intervals from a donor-level bootstrap:</w:t>
      </w:r>
    </w:p>
    <w:p>
      <w:pPr>
        <w:jc w:val="center"/>
      </w:pPr>
      <w:r>
        <w:rPr>
          <w:i/>
        </w:rPr>
        <w:t>CI_95 = [Q_0.025, Q_0.975] of { Delta*_top - Delta*_bottom }, donors resampled with replacement</w:t>
      </w:r>
      <w:r>
        <w:tab/>
        <w:tab/>
        <w:t>(8)</w:t>
      </w:r>
    </w:p>
    <w:p>
      <w:pPr>
        <w:spacing w:after="120"/>
        <w:jc w:val="both"/>
      </w:pPr>
      <w:r>
        <w:t>Segmentation quality is scored by average precision at IoU 0.5, as in OrgaSegment:</w:t>
      </w:r>
    </w:p>
    <w:p>
      <w:pPr>
        <w:jc w:val="center"/>
      </w:pPr>
      <w:r>
        <w:rPr>
          <w:i/>
        </w:rPr>
        <w:t>AP_50 = TP / (TP + FP + FN),   match if IoU(P, G) = |P ∩ G| / |P ∪ G| ≥ 0.5</w:t>
      </w:r>
      <w:r>
        <w:tab/>
        <w:tab/>
        <w:t>(9)</w:t>
      </w:r>
    </w:p>
    <w:p>
      <w:pPr>
        <w:pStyle w:val="Heading1"/>
      </w:pPr>
      <w:r>
        <w:t>3. Data</w:t>
      </w:r>
    </w:p>
    <w:p>
      <w:r>
        <w:rPr>
          <w:b/>
        </w:rPr>
        <w:t>Table 1. Dataset manifest (distinct, accession-level). Honest count: 3. The program target of 120+ was not reached.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dataset</w:t>
            </w:r>
          </w:p>
        </w:tc>
        <w:tc>
          <w:tcPr>
            <w:tcW w:type="dxa" w:w="1728"/>
          </w:tcPr>
          <w:p>
            <w:r>
              <w:t>source / accession</w:t>
            </w:r>
          </w:p>
        </w:tc>
        <w:tc>
          <w:tcPr>
            <w:tcW w:type="dxa" w:w="1728"/>
          </w:tcPr>
          <w:p>
            <w:r>
              <w:t>content</w:t>
            </w:r>
          </w:p>
        </w:tc>
        <w:tc>
          <w:tcPr>
            <w:tcW w:type="dxa" w:w="1728"/>
          </w:tcPr>
          <w:p>
            <w:r>
              <w:t>use</w:t>
            </w:r>
          </w:p>
        </w:tc>
      </w:tr>
      <w:tr>
        <w:tc>
          <w:tcPr>
            <w:tcW w:type="dxa" w:w="1728"/>
          </w:tcPr>
          <w:p>
            <w:r>
              <w:t>1</w:t>
            </w:r>
          </w:p>
        </w:tc>
        <w:tc>
          <w:tcPr>
            <w:tcW w:type="dxa" w:w="1728"/>
          </w:tcPr>
          <w:p>
            <w:r>
              <w:t>OrgaSegment DIS single-organoid measurements</w:t>
            </w:r>
          </w:p>
        </w:tc>
        <w:tc>
          <w:tcPr>
            <w:tcW w:type="dxa" w:w="1728"/>
          </w:tcPr>
          <w:p>
            <w:r>
              <w:t>Zenodo 10610438 (Lefferts et al. 2024)</w:t>
            </w:r>
          </w:p>
        </w:tc>
        <w:tc>
          <w:tcPr>
            <w:tcW w:type="dxa" w:w="1728"/>
          </w:tcPr>
          <w:p>
            <w:r>
              <w:t>per-organoid A0/A1, 17 donors, 4 conditions</w:t>
            </w:r>
          </w:p>
        </w:tc>
        <w:tc>
          <w:tcPr>
            <w:tcW w:type="dxa" w:w="1728"/>
          </w:tcPr>
          <w:p>
            <w:r>
              <w:t>size-dependence analysis</w:t>
            </w:r>
          </w:p>
        </w:tc>
      </w:tr>
      <w:tr>
        <w:tc>
          <w:tcPr>
            <w:tcW w:type="dxa" w:w="1728"/>
          </w:tcPr>
          <w:p>
            <w:r>
              <w:t>2</w:t>
            </w:r>
          </w:p>
        </w:tc>
        <w:tc>
          <w:tcPr>
            <w:tcW w:type="dxa" w:w="1728"/>
          </w:tcPr>
          <w:p>
            <w:r>
              <w:t>OrgaSegment FIS database</w:t>
            </w:r>
          </w:p>
        </w:tc>
        <w:tc>
          <w:tcPr>
            <w:tcW w:type="dxa" w:w="1728"/>
          </w:tcPr>
          <w:p>
            <w:r>
              <w:t>Zenodo 10610438</w:t>
            </w:r>
          </w:p>
        </w:tc>
        <w:tc>
          <w:tcPr>
            <w:tcW w:type="dxa" w:w="1728"/>
          </w:tcPr>
          <w:p>
            <w:r>
              <w:t>well-level area, 7 time points, 868 rows</w:t>
            </w:r>
          </w:p>
        </w:tc>
        <w:tc>
          <w:tcPr>
            <w:tcW w:type="dxa" w:w="1728"/>
          </w:tcPr>
          <w:p>
            <w:r>
              <w:t>replication attempt (not possible)</w:t>
            </w:r>
          </w:p>
        </w:tc>
      </w:tr>
      <w:tr>
        <w:tc>
          <w:tcPr>
            <w:tcW w:type="dxa" w:w="1728"/>
          </w:tcPr>
          <w:p>
            <w:r>
              <w:t>3</w:t>
            </w:r>
          </w:p>
        </w:tc>
        <w:tc>
          <w:tcPr>
            <w:tcW w:type="dxa" w:w="1728"/>
          </w:tcPr>
          <w:p>
            <w:r>
              <w:t>OrgaSegment annotated images</w:t>
            </w:r>
          </w:p>
        </w:tc>
        <w:tc>
          <w:tcPr>
            <w:tcW w:type="dxa" w:w="1728"/>
          </w:tcPr>
          <w:p>
            <w:r>
              <w:t>Zenodo 10278229</w:t>
            </w:r>
          </w:p>
        </w:tc>
        <w:tc>
          <w:tcPr>
            <w:tcW w:type="dxa" w:w="1728"/>
          </w:tcPr>
          <w:p>
            <w:r>
              <w:t>train/val/eval images with instance masks</w:t>
            </w:r>
          </w:p>
        </w:tc>
        <w:tc>
          <w:tcPr>
            <w:tcW w:type="dxa" w:w="1728"/>
          </w:tcPr>
          <w:p>
            <w:r>
              <w:t>U-Net segmentation benchmark</w:t>
            </w:r>
          </w:p>
        </w:tc>
      </w:tr>
    </w:tbl>
    <w:p>
      <w:pPr>
        <w:pStyle w:val="Heading1"/>
      </w:pPr>
      <w:r>
        <w:t>4. Results</w:t>
      </w:r>
    </w:p>
    <w:p>
      <w:pPr>
        <w:pStyle w:val="Heading2"/>
      </w:pPr>
      <w:r>
        <w:t>4.1 Within-well size slopes</w:t>
      </w:r>
    </w:p>
    <w:p>
      <w:r>
        <w:rPr>
          <w:b/>
        </w:rPr>
        <w:t>Table 2. Within-well slope of log fold change on centred log A0 (forskolin &gt; 0). Well-cluster bootstrap, 500 resamples.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organoids</w:t>
            </w:r>
          </w:p>
        </w:tc>
        <w:tc>
          <w:tcPr>
            <w:tcW w:type="dxa" w:w="1440"/>
          </w:tcPr>
          <w:p>
            <w:r>
              <w:t>wells</w:t>
            </w:r>
          </w:p>
        </w:tc>
        <w:tc>
          <w:tcPr>
            <w:tcW w:type="dxa" w:w="1440"/>
          </w:tcPr>
          <w:p>
            <w:r>
              <w:t>slope b</w:t>
            </w:r>
          </w:p>
        </w:tc>
        <w:tc>
          <w:tcPr>
            <w:tcW w:type="dxa" w:w="1440"/>
          </w:tcPr>
          <w:p>
            <w:r>
              <w:t>95% CI</w:t>
            </w:r>
          </w:p>
        </w:tc>
        <w:tc>
          <w:tcPr>
            <w:tcW w:type="dxa" w:w="1440"/>
          </w:tcPr>
          <w:p>
            <w:r>
              <w:t>donors b&gt;0</w:t>
            </w:r>
          </w:p>
        </w:tc>
      </w:tr>
      <w:tr>
        <w:tc>
          <w:tcPr>
            <w:tcW w:type="dxa" w:w="1440"/>
          </w:tcPr>
          <w:p>
            <w:r>
              <w:t>DMSO</w:t>
            </w:r>
          </w:p>
        </w:tc>
        <w:tc>
          <w:tcPr>
            <w:tcW w:type="dxa" w:w="1440"/>
          </w:tcPr>
          <w:p>
            <w:r>
              <w:t>3810</w:t>
            </w:r>
          </w:p>
        </w:tc>
        <w:tc>
          <w:tcPr>
            <w:tcW w:type="dxa" w:w="1440"/>
          </w:tcPr>
          <w:p>
            <w:r>
              <w:t>94</w:t>
            </w:r>
          </w:p>
        </w:tc>
        <w:tc>
          <w:tcPr>
            <w:tcW w:type="dxa" w:w="1440"/>
          </w:tcPr>
          <w:p>
            <w:r>
              <w:t>0.011</w:t>
            </w:r>
          </w:p>
        </w:tc>
        <w:tc>
          <w:tcPr>
            <w:tcW w:type="dxa" w:w="1440"/>
          </w:tcPr>
          <w:p>
            <w:r>
              <w:t>[-0.002, 0.028]</w:t>
            </w:r>
          </w:p>
        </w:tc>
        <w:tc>
          <w:tcPr>
            <w:tcW w:type="dxa" w:w="1440"/>
          </w:tcPr>
          <w:p>
            <w:r>
              <w:t>12/17</w:t>
            </w:r>
          </w:p>
        </w:tc>
      </w:tr>
      <w:tr>
        <w:tc>
          <w:tcPr>
            <w:tcW w:type="dxa" w:w="1440"/>
          </w:tcPr>
          <w:p>
            <w:r>
              <w:t>VX770</w:t>
            </w:r>
          </w:p>
        </w:tc>
        <w:tc>
          <w:tcPr>
            <w:tcW w:type="dxa" w:w="1440"/>
          </w:tcPr>
          <w:p>
            <w:r>
              <w:t>1496</w:t>
            </w:r>
          </w:p>
        </w:tc>
        <w:tc>
          <w:tcPr>
            <w:tcW w:type="dxa" w:w="1440"/>
          </w:tcPr>
          <w:p>
            <w:r>
              <w:t>30</w:t>
            </w:r>
          </w:p>
        </w:tc>
        <w:tc>
          <w:tcPr>
            <w:tcW w:type="dxa" w:w="1440"/>
          </w:tcPr>
          <w:p>
            <w:r>
              <w:t>0.226</w:t>
            </w:r>
          </w:p>
        </w:tc>
        <w:tc>
          <w:tcPr>
            <w:tcW w:type="dxa" w:w="1440"/>
          </w:tcPr>
          <w:p>
            <w:r>
              <w:t>[0.185, 0.269]</w:t>
            </w:r>
          </w:p>
        </w:tc>
        <w:tc>
          <w:tcPr>
            <w:tcW w:type="dxa" w:w="1440"/>
          </w:tcPr>
          <w:p>
            <w:r>
              <w:t>5/5</w:t>
            </w:r>
          </w:p>
        </w:tc>
      </w:tr>
      <w:tr>
        <w:tc>
          <w:tcPr>
            <w:tcW w:type="dxa" w:w="1440"/>
          </w:tcPr>
          <w:p>
            <w:r>
              <w:t>VX661+VX770</w:t>
            </w:r>
          </w:p>
        </w:tc>
        <w:tc>
          <w:tcPr>
            <w:tcW w:type="dxa" w:w="1440"/>
          </w:tcPr>
          <w:p>
            <w:r>
              <w:t>4493</w:t>
            </w:r>
          </w:p>
        </w:tc>
        <w:tc>
          <w:tcPr>
            <w:tcW w:type="dxa" w:w="1440"/>
          </w:tcPr>
          <w:p>
            <w:r>
              <w:t>112</w:t>
            </w:r>
          </w:p>
        </w:tc>
        <w:tc>
          <w:tcPr>
            <w:tcW w:type="dxa" w:w="1440"/>
          </w:tcPr>
          <w:p>
            <w:r>
              <w:t>0.042</w:t>
            </w:r>
          </w:p>
        </w:tc>
        <w:tc>
          <w:tcPr>
            <w:tcW w:type="dxa" w:w="1440"/>
          </w:tcPr>
          <w:p>
            <w:r>
              <w:t>[0.028, 0.056]</w:t>
            </w:r>
          </w:p>
        </w:tc>
        <w:tc>
          <w:tcPr>
            <w:tcW w:type="dxa" w:w="1440"/>
          </w:tcPr>
          <w:p>
            <w:r>
              <w:t>12/16</w:t>
            </w:r>
          </w:p>
        </w:tc>
      </w:tr>
      <w:tr>
        <w:tc>
          <w:tcPr>
            <w:tcW w:type="dxa" w:w="1440"/>
          </w:tcPr>
          <w:p>
            <w:r>
              <w:t>VX445+VX661+VX770</w:t>
            </w:r>
          </w:p>
        </w:tc>
        <w:tc>
          <w:tcPr>
            <w:tcW w:type="dxa" w:w="1440"/>
          </w:tcPr>
          <w:p>
            <w:r>
              <w:t>4984</w:t>
            </w:r>
          </w:p>
        </w:tc>
        <w:tc>
          <w:tcPr>
            <w:tcW w:type="dxa" w:w="1440"/>
          </w:tcPr>
          <w:p>
            <w:r>
              <w:t>121</w:t>
            </w:r>
          </w:p>
        </w:tc>
        <w:tc>
          <w:tcPr>
            <w:tcW w:type="dxa" w:w="1440"/>
          </w:tcPr>
          <w:p>
            <w:r>
              <w:t>0.116</w:t>
            </w:r>
          </w:p>
        </w:tc>
        <w:tc>
          <w:tcPr>
            <w:tcW w:type="dxa" w:w="1440"/>
          </w:tcPr>
          <w:p>
            <w:r>
              <w:t>[0.090, 0.142]</w:t>
            </w:r>
          </w:p>
        </w:tc>
        <w:tc>
          <w:tcPr>
            <w:tcW w:type="dxa" w:w="1440"/>
          </w:tcPr>
          <w:p>
            <w:r>
              <w:t>14/17</w:t>
            </w:r>
          </w:p>
        </w:tc>
      </w:tr>
    </w:tbl>
    <w:p>
      <w:pPr>
        <w:spacing w:after="120"/>
        <w:jc w:val="both"/>
      </w:pPr>
      <w:r>
        <w:t>The slope is near zero without CFTR rescue and positive whenever a modulator is present. The sign is opposite to the surface-limited prediction. A power-law reading (alpha &gt; 1) was rejected: restricted to organoids above 2,000 px the slope turns negative (Trikafta -0.117), and binned means rise then plateau. Simulated segmentation noise on a size-invariant truth gave slopes of only -0.002 to -0.055.</w:t>
      </w:r>
    </w:p>
    <w:p>
      <w:pPr>
        <w:pStyle w:val="Heading2"/>
      </w:pPr>
      <w:r>
        <w:t>4.2 Small-organoid attenuation</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fig_size_attenuation.png"/>
                    <pic:cNvPicPr/>
                  </pic:nvPicPr>
                  <pic:blipFill>
                    <a:blip r:embed="rId9"/>
                    <a:stretch>
                      <a:fillRect/>
                    </a:stretch>
                  </pic:blipFill>
                  <pic:spPr>
                    <a:xfrm>
                      <a:off x="0" y="0"/>
                      <a:ext cx="5486400" cy="3657600"/>
                    </a:xfrm>
                    <a:prstGeom prst="rect"/>
                  </pic:spPr>
                </pic:pic>
              </a:graphicData>
            </a:graphic>
          </wp:inline>
        </w:drawing>
      </w:r>
    </w:p>
    <w:p>
      <w:r>
        <w:rPr>
          <w:i/>
        </w:rPr>
        <w:t>Figure 1. Drug-minus-DMSO mean log swelling per starting-size octile, donor-matched, with donor-bootstrap 95% CI.</w:t>
      </w:r>
    </w:p>
    <w:p>
      <w:r>
        <w:rPr>
          <w:b/>
        </w:rPr>
        <w:t>Table 3. Size-bin drug effects.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modulator</w:t>
            </w:r>
          </w:p>
        </w:tc>
        <w:tc>
          <w:tcPr>
            <w:tcW w:type="dxa" w:w="1728"/>
          </w:tcPr>
          <w:p>
            <w:r>
              <w:t>donors</w:t>
            </w:r>
          </w:p>
        </w:tc>
        <w:tc>
          <w:tcPr>
            <w:tcW w:type="dxa" w:w="1728"/>
          </w:tcPr>
          <w:p>
            <w:r>
              <w:t>smallest octile effect</w:t>
            </w:r>
          </w:p>
        </w:tc>
        <w:tc>
          <w:tcPr>
            <w:tcW w:type="dxa" w:w="1728"/>
          </w:tcPr>
          <w:p>
            <w:r>
              <w:t>plateau</w:t>
            </w:r>
          </w:p>
        </w:tc>
        <w:tc>
          <w:tcPr>
            <w:tcW w:type="dxa" w:w="1728"/>
          </w:tcPr>
          <w:p>
            <w:r>
              <w:t>top minus bottom [95% CI]</w:t>
            </w:r>
          </w:p>
        </w:tc>
      </w:tr>
      <w:tr>
        <w:tc>
          <w:tcPr>
            <w:tcW w:type="dxa" w:w="1728"/>
          </w:tcPr>
          <w:p>
            <w:r>
              <w:t>Trikafta</w:t>
            </w:r>
          </w:p>
        </w:tc>
        <w:tc>
          <w:tcPr>
            <w:tcW w:type="dxa" w:w="1728"/>
          </w:tcPr>
          <w:p>
            <w:r>
              <w:t>17</w:t>
            </w:r>
          </w:p>
        </w:tc>
        <w:tc>
          <w:tcPr>
            <w:tcW w:type="dxa" w:w="1728"/>
          </w:tcPr>
          <w:p>
            <w:r>
              <w:t>0.336 [0.262, 0.405]</w:t>
            </w:r>
          </w:p>
        </w:tc>
        <w:tc>
          <w:tcPr>
            <w:tcW w:type="dxa" w:w="1728"/>
          </w:tcPr>
          <w:p>
            <w:r>
              <w:t>0.55-0.64</w:t>
            </w:r>
          </w:p>
        </w:tc>
        <w:tc>
          <w:tcPr>
            <w:tcW w:type="dxa" w:w="1728"/>
          </w:tcPr>
          <w:p>
            <w:r>
              <w:t>0.251 [0.184, 0.323]</w:t>
            </w:r>
          </w:p>
        </w:tc>
      </w:tr>
      <w:tr>
        <w:tc>
          <w:tcPr>
            <w:tcW w:type="dxa" w:w="1728"/>
          </w:tcPr>
          <w:p>
            <w:r>
              <w:t>VX661+VX770</w:t>
            </w:r>
          </w:p>
        </w:tc>
        <w:tc>
          <w:tcPr>
            <w:tcW w:type="dxa" w:w="1728"/>
          </w:tcPr>
          <w:p>
            <w:r>
              <w:t>16</w:t>
            </w:r>
          </w:p>
        </w:tc>
        <w:tc>
          <w:tcPr>
            <w:tcW w:type="dxa" w:w="1728"/>
          </w:tcPr>
          <w:p>
            <w:r>
              <w:t>0.136</w:t>
            </w:r>
          </w:p>
        </w:tc>
        <w:tc>
          <w:tcPr>
            <w:tcW w:type="dxa" w:w="1728"/>
          </w:tcPr>
          <w:p>
            <w:r>
              <w:t>0.28-0.31</w:t>
            </w:r>
          </w:p>
        </w:tc>
        <w:tc>
          <w:tcPr>
            <w:tcW w:type="dxa" w:w="1728"/>
          </w:tcPr>
          <w:p>
            <w:r>
              <w:t>0.169 [0.081, 0.259]</w:t>
            </w:r>
          </w:p>
        </w:tc>
      </w:tr>
      <w:tr>
        <w:tc>
          <w:tcPr>
            <w:tcW w:type="dxa" w:w="1728"/>
          </w:tcPr>
          <w:p>
            <w:r>
              <w:t>VX770</w:t>
            </w:r>
          </w:p>
        </w:tc>
        <w:tc>
          <w:tcPr>
            <w:tcW w:type="dxa" w:w="1728"/>
          </w:tcPr>
          <w:p>
            <w:r>
              <w:t>5</w:t>
            </w:r>
          </w:p>
        </w:tc>
        <w:tc>
          <w:tcPr>
            <w:tcW w:type="dxa" w:w="1728"/>
          </w:tcPr>
          <w:p>
            <w:r>
              <w:t>-0.153</w:t>
            </w:r>
          </w:p>
        </w:tc>
        <w:tc>
          <w:tcPr>
            <w:tcW w:type="dxa" w:w="1728"/>
          </w:tcPr>
          <w:p>
            <w:r>
              <w:t>0.31-0.42</w:t>
            </w:r>
          </w:p>
        </w:tc>
        <w:tc>
          <w:tcPr>
            <w:tcW w:type="dxa" w:w="1728"/>
          </w:tcPr>
          <w:p>
            <w:r>
              <w:t>0.462 [0.335, 0.572]</w:t>
            </w:r>
          </w:p>
        </w:tc>
      </w:tr>
    </w:tbl>
    <w:p>
      <w:pPr>
        <w:pStyle w:val="Heading2"/>
      </w:pPr>
      <w:r>
        <w:t>4.3 Per-donor consistency</w:t>
      </w:r>
    </w:p>
    <w:p>
      <w:r>
        <w:rPr>
          <w:b/>
        </w:rPr>
        <w:t>Table 4. Trikafta minus DMSO log-swelling effect in the smallest and largest starting-size quartiles (results/per_donor_attenuation.csv).</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donor</w:t>
            </w:r>
          </w:p>
        </w:tc>
        <w:tc>
          <w:tcPr>
            <w:tcW w:type="dxa" w:w="1440"/>
          </w:tcPr>
          <w:p>
            <w:r>
              <w:t>genotype</w:t>
            </w:r>
          </w:p>
        </w:tc>
        <w:tc>
          <w:tcPr>
            <w:tcW w:type="dxa" w:w="1440"/>
          </w:tcPr>
          <w:p>
            <w:r>
              <w:t>eff small</w:t>
            </w:r>
          </w:p>
        </w:tc>
        <w:tc>
          <w:tcPr>
            <w:tcW w:type="dxa" w:w="1440"/>
          </w:tcPr>
          <w:p>
            <w:r>
              <w:t>eff large</w:t>
            </w:r>
          </w:p>
        </w:tc>
        <w:tc>
          <w:tcPr>
            <w:tcW w:type="dxa" w:w="1440"/>
          </w:tcPr>
          <w:p>
            <w:r>
              <w:t>attenuation</w:t>
            </w:r>
          </w:p>
        </w:tc>
        <w:tc>
          <w:tcPr>
            <w:tcW w:type="dxa" w:w="1440"/>
          </w:tcPr>
          <w:p>
            <w:r>
              <w:t>overall</w:t>
            </w:r>
          </w:p>
        </w:tc>
      </w:tr>
      <w:tr>
        <w:tc>
          <w:tcPr>
            <w:tcW w:type="dxa" w:w="1440"/>
          </w:tcPr>
          <w:p>
            <w:r>
              <w:t>PDIO_16</w:t>
            </w:r>
          </w:p>
        </w:tc>
        <w:tc>
          <w:tcPr>
            <w:tcW w:type="dxa" w:w="1440"/>
          </w:tcPr>
          <w:p>
            <w:r>
              <w:t>F508del/R117H</w:t>
            </w:r>
          </w:p>
        </w:tc>
        <w:tc>
          <w:tcPr>
            <w:tcW w:type="dxa" w:w="1440"/>
          </w:tcPr>
          <w:p>
            <w:r>
              <w:t>0.089</w:t>
            </w:r>
          </w:p>
        </w:tc>
        <w:tc>
          <w:tcPr>
            <w:tcW w:type="dxa" w:w="1440"/>
          </w:tcPr>
          <w:p>
            <w:r>
              <w:t>0.082</w:t>
            </w:r>
          </w:p>
        </w:tc>
        <w:tc>
          <w:tcPr>
            <w:tcW w:type="dxa" w:w="1440"/>
          </w:tcPr>
          <w:p>
            <w:r>
              <w:t>-0.007</w:t>
            </w:r>
          </w:p>
        </w:tc>
        <w:tc>
          <w:tcPr>
            <w:tcW w:type="dxa" w:w="1440"/>
          </w:tcPr>
          <w:p>
            <w:r>
              <w:t>0.115</w:t>
            </w:r>
          </w:p>
        </w:tc>
      </w:tr>
      <w:tr>
        <w:tc>
          <w:tcPr>
            <w:tcW w:type="dxa" w:w="1440"/>
          </w:tcPr>
          <w:p>
            <w:r>
              <w:t>PDIO_03</w:t>
            </w:r>
          </w:p>
        </w:tc>
        <w:tc>
          <w:tcPr>
            <w:tcW w:type="dxa" w:w="1440"/>
          </w:tcPr>
          <w:p>
            <w:r>
              <w:t>R1066H/CFTRdele2,3</w:t>
            </w:r>
          </w:p>
        </w:tc>
        <w:tc>
          <w:tcPr>
            <w:tcW w:type="dxa" w:w="1440"/>
          </w:tcPr>
          <w:p>
            <w:r>
              <w:t>0.100</w:t>
            </w:r>
          </w:p>
        </w:tc>
        <w:tc>
          <w:tcPr>
            <w:tcW w:type="dxa" w:w="1440"/>
          </w:tcPr>
          <w:p>
            <w:r>
              <w:t>0.490</w:t>
            </w:r>
          </w:p>
        </w:tc>
        <w:tc>
          <w:tcPr>
            <w:tcW w:type="dxa" w:w="1440"/>
          </w:tcPr>
          <w:p>
            <w:r>
              <w:t>0.390</w:t>
            </w:r>
          </w:p>
        </w:tc>
        <w:tc>
          <w:tcPr>
            <w:tcW w:type="dxa" w:w="1440"/>
          </w:tcPr>
          <w:p>
            <w:r>
              <w:t>0.289</w:t>
            </w:r>
          </w:p>
        </w:tc>
      </w:tr>
      <w:tr>
        <w:tc>
          <w:tcPr>
            <w:tcW w:type="dxa" w:w="1440"/>
          </w:tcPr>
          <w:p>
            <w:r>
              <w:t>PDIO_15</w:t>
            </w:r>
          </w:p>
        </w:tc>
        <w:tc>
          <w:tcPr>
            <w:tcW w:type="dxa" w:w="1440"/>
          </w:tcPr>
          <w:p>
            <w:r>
              <w:t>F508del/R117H</w:t>
            </w:r>
          </w:p>
        </w:tc>
        <w:tc>
          <w:tcPr>
            <w:tcW w:type="dxa" w:w="1440"/>
          </w:tcPr>
          <w:p>
            <w:r>
              <w:t>0.280</w:t>
            </w:r>
          </w:p>
        </w:tc>
        <w:tc>
          <w:tcPr>
            <w:tcW w:type="dxa" w:w="1440"/>
          </w:tcPr>
          <w:p>
            <w:r>
              <w:t>0.497</w:t>
            </w:r>
          </w:p>
        </w:tc>
        <w:tc>
          <w:tcPr>
            <w:tcW w:type="dxa" w:w="1440"/>
          </w:tcPr>
          <w:p>
            <w:r>
              <w:t>0.217</w:t>
            </w:r>
          </w:p>
        </w:tc>
        <w:tc>
          <w:tcPr>
            <w:tcW w:type="dxa" w:w="1440"/>
          </w:tcPr>
          <w:p>
            <w:r>
              <w:t>0.320</w:t>
            </w:r>
          </w:p>
        </w:tc>
      </w:tr>
      <w:tr>
        <w:tc>
          <w:tcPr>
            <w:tcW w:type="dxa" w:w="1440"/>
          </w:tcPr>
          <w:p>
            <w:r>
              <w:t>PDOI_02</w:t>
            </w:r>
          </w:p>
        </w:tc>
        <w:tc>
          <w:tcPr>
            <w:tcW w:type="dxa" w:w="1440"/>
          </w:tcPr>
          <w:p>
            <w:r>
              <w:t>N1303K/c.3035A&gt;C</w:t>
            </w:r>
          </w:p>
        </w:tc>
        <w:tc>
          <w:tcPr>
            <w:tcW w:type="dxa" w:w="1440"/>
          </w:tcPr>
          <w:p>
            <w:r>
              <w:t>0.202</w:t>
            </w:r>
          </w:p>
        </w:tc>
        <w:tc>
          <w:tcPr>
            <w:tcW w:type="dxa" w:w="1440"/>
          </w:tcPr>
          <w:p>
            <w:r>
              <w:t>0.354</w:t>
            </w:r>
          </w:p>
        </w:tc>
        <w:tc>
          <w:tcPr>
            <w:tcW w:type="dxa" w:w="1440"/>
          </w:tcPr>
          <w:p>
            <w:r>
              <w:t>0.152</w:t>
            </w:r>
          </w:p>
        </w:tc>
        <w:tc>
          <w:tcPr>
            <w:tcW w:type="dxa" w:w="1440"/>
          </w:tcPr>
          <w:p>
            <w:r>
              <w:t>0.330</w:t>
            </w:r>
          </w:p>
        </w:tc>
      </w:tr>
      <w:tr>
        <w:tc>
          <w:tcPr>
            <w:tcW w:type="dxa" w:w="1440"/>
          </w:tcPr>
          <w:p>
            <w:r>
              <w:t>PDIO_19</w:t>
            </w:r>
          </w:p>
        </w:tc>
        <w:tc>
          <w:tcPr>
            <w:tcW w:type="dxa" w:w="1440"/>
          </w:tcPr>
          <w:p>
            <w:r>
              <w:t>X/X</w:t>
            </w:r>
          </w:p>
        </w:tc>
        <w:tc>
          <w:tcPr>
            <w:tcW w:type="dxa" w:w="1440"/>
          </w:tcPr>
          <w:p>
            <w:r>
              <w:t>0.606</w:t>
            </w:r>
          </w:p>
        </w:tc>
        <w:tc>
          <w:tcPr>
            <w:tcW w:type="dxa" w:w="1440"/>
          </w:tcPr>
          <w:p>
            <w:r>
              <w:t>0.273</w:t>
            </w:r>
          </w:p>
        </w:tc>
        <w:tc>
          <w:tcPr>
            <w:tcW w:type="dxa" w:w="1440"/>
          </w:tcPr>
          <w:p>
            <w:r>
              <w:t>-0.333</w:t>
            </w:r>
          </w:p>
        </w:tc>
        <w:tc>
          <w:tcPr>
            <w:tcW w:type="dxa" w:w="1440"/>
          </w:tcPr>
          <w:p>
            <w:r>
              <w:t>0.440</w:t>
            </w:r>
          </w:p>
        </w:tc>
      </w:tr>
      <w:tr>
        <w:tc>
          <w:tcPr>
            <w:tcW w:type="dxa" w:w="1440"/>
          </w:tcPr>
          <w:p>
            <w:r>
              <w:t>PDIO_18</w:t>
            </w:r>
          </w:p>
        </w:tc>
        <w:tc>
          <w:tcPr>
            <w:tcW w:type="dxa" w:w="1440"/>
          </w:tcPr>
          <w:p>
            <w:r>
              <w:t>X/X</w:t>
            </w:r>
          </w:p>
        </w:tc>
        <w:tc>
          <w:tcPr>
            <w:tcW w:type="dxa" w:w="1440"/>
          </w:tcPr>
          <w:p>
            <w:r>
              <w:t>0.436</w:t>
            </w:r>
          </w:p>
        </w:tc>
        <w:tc>
          <w:tcPr>
            <w:tcW w:type="dxa" w:w="1440"/>
          </w:tcPr>
          <w:p>
            <w:r>
              <w:t>0.677</w:t>
            </w:r>
          </w:p>
        </w:tc>
        <w:tc>
          <w:tcPr>
            <w:tcW w:type="dxa" w:w="1440"/>
          </w:tcPr>
          <w:p>
            <w:r>
              <w:t>0.241</w:t>
            </w:r>
          </w:p>
        </w:tc>
        <w:tc>
          <w:tcPr>
            <w:tcW w:type="dxa" w:w="1440"/>
          </w:tcPr>
          <w:p>
            <w:r>
              <w:t>0.462</w:t>
            </w:r>
          </w:p>
        </w:tc>
      </w:tr>
      <w:tr>
        <w:tc>
          <w:tcPr>
            <w:tcW w:type="dxa" w:w="1440"/>
          </w:tcPr>
          <w:p>
            <w:r>
              <w:t>PDIO_13</w:t>
            </w:r>
          </w:p>
        </w:tc>
        <w:tc>
          <w:tcPr>
            <w:tcW w:type="dxa" w:w="1440"/>
          </w:tcPr>
          <w:p>
            <w:r>
              <w:t>F508del/S1251N</w:t>
            </w:r>
          </w:p>
        </w:tc>
        <w:tc>
          <w:tcPr>
            <w:tcW w:type="dxa" w:w="1440"/>
          </w:tcPr>
          <w:p>
            <w:r>
              <w:t>0.249</w:t>
            </w:r>
          </w:p>
        </w:tc>
        <w:tc>
          <w:tcPr>
            <w:tcW w:type="dxa" w:w="1440"/>
          </w:tcPr>
          <w:p>
            <w:r>
              <w:t>0.508</w:t>
            </w:r>
          </w:p>
        </w:tc>
        <w:tc>
          <w:tcPr>
            <w:tcW w:type="dxa" w:w="1440"/>
          </w:tcPr>
          <w:p>
            <w:r>
              <w:t>0.259</w:t>
            </w:r>
          </w:p>
        </w:tc>
        <w:tc>
          <w:tcPr>
            <w:tcW w:type="dxa" w:w="1440"/>
          </w:tcPr>
          <w:p>
            <w:r>
              <w:t>0.497</w:t>
            </w:r>
          </w:p>
        </w:tc>
      </w:tr>
      <w:tr>
        <w:tc>
          <w:tcPr>
            <w:tcW w:type="dxa" w:w="1440"/>
          </w:tcPr>
          <w:p>
            <w:r>
              <w:t>PDIO_17</w:t>
            </w:r>
          </w:p>
        </w:tc>
        <w:tc>
          <w:tcPr>
            <w:tcW w:type="dxa" w:w="1440"/>
          </w:tcPr>
          <w:p>
            <w:r>
              <w:t>X/X</w:t>
            </w:r>
          </w:p>
        </w:tc>
        <w:tc>
          <w:tcPr>
            <w:tcW w:type="dxa" w:w="1440"/>
          </w:tcPr>
          <w:p>
            <w:r>
              <w:t>0.570</w:t>
            </w:r>
          </w:p>
        </w:tc>
        <w:tc>
          <w:tcPr>
            <w:tcW w:type="dxa" w:w="1440"/>
          </w:tcPr>
          <w:p>
            <w:r>
              <w:t>0.463</w:t>
            </w:r>
          </w:p>
        </w:tc>
        <w:tc>
          <w:tcPr>
            <w:tcW w:type="dxa" w:w="1440"/>
          </w:tcPr>
          <w:p>
            <w:r>
              <w:t>-0.107</w:t>
            </w:r>
          </w:p>
        </w:tc>
        <w:tc>
          <w:tcPr>
            <w:tcW w:type="dxa" w:w="1440"/>
          </w:tcPr>
          <w:p>
            <w:r>
              <w:t>0.512</w:t>
            </w:r>
          </w:p>
        </w:tc>
      </w:tr>
      <w:tr>
        <w:tc>
          <w:tcPr>
            <w:tcW w:type="dxa" w:w="1440"/>
          </w:tcPr>
          <w:p>
            <w:r>
              <w:t>PDIO_06</w:t>
            </w:r>
          </w:p>
        </w:tc>
        <w:tc>
          <w:tcPr>
            <w:tcW w:type="dxa" w:w="1440"/>
          </w:tcPr>
          <w:p>
            <w:r>
              <w:t>F508del/X</w:t>
            </w:r>
          </w:p>
        </w:tc>
        <w:tc>
          <w:tcPr>
            <w:tcW w:type="dxa" w:w="1440"/>
          </w:tcPr>
          <w:p>
            <w:r>
              <w:t>0.334</w:t>
            </w:r>
          </w:p>
        </w:tc>
        <w:tc>
          <w:tcPr>
            <w:tcW w:type="dxa" w:w="1440"/>
          </w:tcPr>
          <w:p>
            <w:r>
              <w:t>0.699</w:t>
            </w:r>
          </w:p>
        </w:tc>
        <w:tc>
          <w:tcPr>
            <w:tcW w:type="dxa" w:w="1440"/>
          </w:tcPr>
          <w:p>
            <w:r>
              <w:t>0.365</w:t>
            </w:r>
          </w:p>
        </w:tc>
        <w:tc>
          <w:tcPr>
            <w:tcW w:type="dxa" w:w="1440"/>
          </w:tcPr>
          <w:p>
            <w:r>
              <w:t>0.541</w:t>
            </w:r>
          </w:p>
        </w:tc>
      </w:tr>
      <w:tr>
        <w:tc>
          <w:tcPr>
            <w:tcW w:type="dxa" w:w="1440"/>
          </w:tcPr>
          <w:p>
            <w:r>
              <w:t>PDIO_05</w:t>
            </w:r>
          </w:p>
        </w:tc>
        <w:tc>
          <w:tcPr>
            <w:tcW w:type="dxa" w:w="1440"/>
          </w:tcPr>
          <w:p>
            <w:r>
              <w:t>F508del/X</w:t>
            </w:r>
          </w:p>
        </w:tc>
        <w:tc>
          <w:tcPr>
            <w:tcW w:type="dxa" w:w="1440"/>
          </w:tcPr>
          <w:p>
            <w:r>
              <w:t>0.386</w:t>
            </w:r>
          </w:p>
        </w:tc>
        <w:tc>
          <w:tcPr>
            <w:tcW w:type="dxa" w:w="1440"/>
          </w:tcPr>
          <w:p>
            <w:r>
              <w:t>0.784</w:t>
            </w:r>
          </w:p>
        </w:tc>
        <w:tc>
          <w:tcPr>
            <w:tcW w:type="dxa" w:w="1440"/>
          </w:tcPr>
          <w:p>
            <w:r>
              <w:t>0.398</w:t>
            </w:r>
          </w:p>
        </w:tc>
        <w:tc>
          <w:tcPr>
            <w:tcW w:type="dxa" w:w="1440"/>
          </w:tcPr>
          <w:p>
            <w:r>
              <w:t>0.596</w:t>
            </w:r>
          </w:p>
        </w:tc>
      </w:tr>
      <w:tr>
        <w:tc>
          <w:tcPr>
            <w:tcW w:type="dxa" w:w="1440"/>
          </w:tcPr>
          <w:p>
            <w:r>
              <w:t>PDIO_14</w:t>
            </w:r>
          </w:p>
        </w:tc>
        <w:tc>
          <w:tcPr>
            <w:tcW w:type="dxa" w:w="1440"/>
          </w:tcPr>
          <w:p>
            <w:r>
              <w:t>F508del/S1251N</w:t>
            </w:r>
          </w:p>
        </w:tc>
        <w:tc>
          <w:tcPr>
            <w:tcW w:type="dxa" w:w="1440"/>
          </w:tcPr>
          <w:p>
            <w:r>
              <w:t>0.395</w:t>
            </w:r>
          </w:p>
        </w:tc>
        <w:tc>
          <w:tcPr>
            <w:tcW w:type="dxa" w:w="1440"/>
          </w:tcPr>
          <w:p>
            <w:r>
              <w:t>0.749</w:t>
            </w:r>
          </w:p>
        </w:tc>
        <w:tc>
          <w:tcPr>
            <w:tcW w:type="dxa" w:w="1440"/>
          </w:tcPr>
          <w:p>
            <w:r>
              <w:t>0.354</w:t>
            </w:r>
          </w:p>
        </w:tc>
        <w:tc>
          <w:tcPr>
            <w:tcW w:type="dxa" w:w="1440"/>
          </w:tcPr>
          <w:p>
            <w:r>
              <w:t>0.616</w:t>
            </w:r>
          </w:p>
        </w:tc>
      </w:tr>
      <w:tr>
        <w:tc>
          <w:tcPr>
            <w:tcW w:type="dxa" w:w="1440"/>
          </w:tcPr>
          <w:p>
            <w:r>
              <w:t>PDIO_12</w:t>
            </w:r>
          </w:p>
        </w:tc>
        <w:tc>
          <w:tcPr>
            <w:tcW w:type="dxa" w:w="1440"/>
          </w:tcPr>
          <w:p>
            <w:r>
              <w:t>F508del/S1251N</w:t>
            </w:r>
          </w:p>
        </w:tc>
        <w:tc>
          <w:tcPr>
            <w:tcW w:type="dxa" w:w="1440"/>
          </w:tcPr>
          <w:p>
            <w:r>
              <w:t>0.512</w:t>
            </w:r>
          </w:p>
        </w:tc>
        <w:tc>
          <w:tcPr>
            <w:tcW w:type="dxa" w:w="1440"/>
          </w:tcPr>
          <w:p>
            <w:r>
              <w:t>0.800</w:t>
            </w:r>
          </w:p>
        </w:tc>
        <w:tc>
          <w:tcPr>
            <w:tcW w:type="dxa" w:w="1440"/>
          </w:tcPr>
          <w:p>
            <w:r>
              <w:t>0.288</w:t>
            </w:r>
          </w:p>
        </w:tc>
        <w:tc>
          <w:tcPr>
            <w:tcW w:type="dxa" w:w="1440"/>
          </w:tcPr>
          <w:p>
            <w:r>
              <w:t>0.643</w:t>
            </w:r>
          </w:p>
        </w:tc>
      </w:tr>
      <w:tr>
        <w:tc>
          <w:tcPr>
            <w:tcW w:type="dxa" w:w="1440"/>
          </w:tcPr>
          <w:p>
            <w:r>
              <w:t>PDIO_01</w:t>
            </w:r>
          </w:p>
        </w:tc>
        <w:tc>
          <w:tcPr>
            <w:tcW w:type="dxa" w:w="1440"/>
          </w:tcPr>
          <w:p>
            <w:r>
              <w:t>A46D/A46D</w:t>
            </w:r>
          </w:p>
        </w:tc>
        <w:tc>
          <w:tcPr>
            <w:tcW w:type="dxa" w:w="1440"/>
          </w:tcPr>
          <w:p>
            <w:r>
              <w:t>0.537</w:t>
            </w:r>
          </w:p>
        </w:tc>
        <w:tc>
          <w:tcPr>
            <w:tcW w:type="dxa" w:w="1440"/>
          </w:tcPr>
          <w:p>
            <w:r>
              <w:t>0.759</w:t>
            </w:r>
          </w:p>
        </w:tc>
        <w:tc>
          <w:tcPr>
            <w:tcW w:type="dxa" w:w="1440"/>
          </w:tcPr>
          <w:p>
            <w:r>
              <w:t>0.221</w:t>
            </w:r>
          </w:p>
        </w:tc>
        <w:tc>
          <w:tcPr>
            <w:tcW w:type="dxa" w:w="1440"/>
          </w:tcPr>
          <w:p>
            <w:r>
              <w:t>0.698</w:t>
            </w:r>
          </w:p>
        </w:tc>
      </w:tr>
      <w:tr>
        <w:tc>
          <w:tcPr>
            <w:tcW w:type="dxa" w:w="1440"/>
          </w:tcPr>
          <w:p>
            <w:r>
              <w:t>PDIO_11</w:t>
            </w:r>
          </w:p>
        </w:tc>
        <w:tc>
          <w:tcPr>
            <w:tcW w:type="dxa" w:w="1440"/>
          </w:tcPr>
          <w:p>
            <w:r>
              <w:t>F508del/F508del</w:t>
            </w:r>
          </w:p>
        </w:tc>
        <w:tc>
          <w:tcPr>
            <w:tcW w:type="dxa" w:w="1440"/>
          </w:tcPr>
          <w:p>
            <w:r>
              <w:t>0.367</w:t>
            </w:r>
          </w:p>
        </w:tc>
        <w:tc>
          <w:tcPr>
            <w:tcW w:type="dxa" w:w="1440"/>
          </w:tcPr>
          <w:p>
            <w:r>
              <w:t>0.860</w:t>
            </w:r>
          </w:p>
        </w:tc>
        <w:tc>
          <w:tcPr>
            <w:tcW w:type="dxa" w:w="1440"/>
          </w:tcPr>
          <w:p>
            <w:r>
              <w:t>0.493</w:t>
            </w:r>
          </w:p>
        </w:tc>
        <w:tc>
          <w:tcPr>
            <w:tcW w:type="dxa" w:w="1440"/>
          </w:tcPr>
          <w:p>
            <w:r>
              <w:t>0.705</w:t>
            </w:r>
          </w:p>
        </w:tc>
      </w:tr>
      <w:tr>
        <w:tc>
          <w:tcPr>
            <w:tcW w:type="dxa" w:w="1440"/>
          </w:tcPr>
          <w:p>
            <w:r>
              <w:t>PDIO_09</w:t>
            </w:r>
          </w:p>
        </w:tc>
        <w:tc>
          <w:tcPr>
            <w:tcW w:type="dxa" w:w="1440"/>
          </w:tcPr>
          <w:p>
            <w:r>
              <w:t>F508del/F508del</w:t>
            </w:r>
          </w:p>
        </w:tc>
        <w:tc>
          <w:tcPr>
            <w:tcW w:type="dxa" w:w="1440"/>
          </w:tcPr>
          <w:p>
            <w:r>
              <w:t>0.685</w:t>
            </w:r>
          </w:p>
        </w:tc>
        <w:tc>
          <w:tcPr>
            <w:tcW w:type="dxa" w:w="1440"/>
          </w:tcPr>
          <w:p>
            <w:r>
              <w:t>0.749</w:t>
            </w:r>
          </w:p>
        </w:tc>
        <w:tc>
          <w:tcPr>
            <w:tcW w:type="dxa" w:w="1440"/>
          </w:tcPr>
          <w:p>
            <w:r>
              <w:t>0.064</w:t>
            </w:r>
          </w:p>
        </w:tc>
        <w:tc>
          <w:tcPr>
            <w:tcW w:type="dxa" w:w="1440"/>
          </w:tcPr>
          <w:p>
            <w:r>
              <w:t>0.769</w:t>
            </w:r>
          </w:p>
        </w:tc>
      </w:tr>
      <w:tr>
        <w:tc>
          <w:tcPr>
            <w:tcW w:type="dxa" w:w="1440"/>
          </w:tcPr>
          <w:p>
            <w:r>
              <w:t>PDIO_04</w:t>
            </w:r>
          </w:p>
        </w:tc>
        <w:tc>
          <w:tcPr>
            <w:tcW w:type="dxa" w:w="1440"/>
          </w:tcPr>
          <w:p>
            <w:r>
              <w:t>F508del/X</w:t>
            </w:r>
          </w:p>
        </w:tc>
        <w:tc>
          <w:tcPr>
            <w:tcW w:type="dxa" w:w="1440"/>
          </w:tcPr>
          <w:p>
            <w:r>
              <w:t>0.462</w:t>
            </w:r>
          </w:p>
        </w:tc>
        <w:tc>
          <w:tcPr>
            <w:tcW w:type="dxa" w:w="1440"/>
          </w:tcPr>
          <w:p>
            <w:r>
              <w:t>0.834</w:t>
            </w:r>
          </w:p>
        </w:tc>
        <w:tc>
          <w:tcPr>
            <w:tcW w:type="dxa" w:w="1440"/>
          </w:tcPr>
          <w:p>
            <w:r>
              <w:t>0.371</w:t>
            </w:r>
          </w:p>
        </w:tc>
        <w:tc>
          <w:tcPr>
            <w:tcW w:type="dxa" w:w="1440"/>
          </w:tcPr>
          <w:p>
            <w:r>
              <w:t>0.805</w:t>
            </w:r>
          </w:p>
        </w:tc>
      </w:tr>
      <w:tr>
        <w:tc>
          <w:tcPr>
            <w:tcW w:type="dxa" w:w="1440"/>
          </w:tcPr>
          <w:p>
            <w:r>
              <w:t>PDIO_10</w:t>
            </w:r>
          </w:p>
        </w:tc>
        <w:tc>
          <w:tcPr>
            <w:tcW w:type="dxa" w:w="1440"/>
          </w:tcPr>
          <w:p>
            <w:r>
              <w:t>F508del/F508del</w:t>
            </w:r>
          </w:p>
        </w:tc>
        <w:tc>
          <w:tcPr>
            <w:tcW w:type="dxa" w:w="1440"/>
          </w:tcPr>
          <w:p>
            <w:r>
              <w:t>0.742</w:t>
            </w:r>
          </w:p>
        </w:tc>
        <w:tc>
          <w:tcPr>
            <w:tcW w:type="dxa" w:w="1440"/>
          </w:tcPr>
          <w:p>
            <w:r>
              <w:t>0.892</w:t>
            </w:r>
          </w:p>
        </w:tc>
        <w:tc>
          <w:tcPr>
            <w:tcW w:type="dxa" w:w="1440"/>
          </w:tcPr>
          <w:p>
            <w:r>
              <w:t>0.150</w:t>
            </w:r>
          </w:p>
        </w:tc>
        <w:tc>
          <w:tcPr>
            <w:tcW w:type="dxa" w:w="1440"/>
          </w:tcPr>
          <w:p>
            <w:r>
              <w:t>0.883</w:t>
            </w:r>
          </w:p>
        </w:tc>
      </w:tr>
    </w:tbl>
    <w:p>
      <w:pPr>
        <w:spacing w:after="120"/>
        <w:jc w:val="both"/>
      </w:pPr>
      <w:r>
        <w:t>Association between attenuation and overall response uses Spearman's rank correlation:</w:t>
      </w:r>
    </w:p>
    <w:p>
      <w:pPr>
        <w:jc w:val="center"/>
      </w:pPr>
      <w:r>
        <w:rPr>
          <w:i/>
        </w:rPr>
        <w:t>rho = 1 - 6 sum_d (r_d - r'_d)^2 / ( n (n^2 - 1) ),   r, r' = ranks of attenuation and overall effect over n donors</w:t>
      </w:r>
      <w:r>
        <w:tab/>
        <w:tab/>
        <w:t>(10)</w:t>
      </w:r>
    </w:p>
    <w:p>
      <w:pPr>
        <w:spacing w:after="120"/>
        <w:jc w:val="both"/>
      </w:pPr>
      <w:r>
        <w:t>Attenuation is positive in 14 of 17 donors and unrelated to overall response (rho = 0.24, p = 0.35). Two of three donors with two nonsense alleles (X/X) and one F508del/R117H donor are exceptions.</w:t>
      </w:r>
    </w:p>
    <w:p>
      <w:pPr>
        <w:pStyle w:val="Heading2"/>
      </w:pPr>
      <w:r>
        <w:t>4.4 Does size correction help theratyping? No</w:t>
      </w:r>
    </w:p>
    <w:p>
      <w:pPr>
        <w:spacing w:after="120"/>
        <w:jc w:val="both"/>
      </w:pPr>
      <w:r>
        <w:t>Locked before running: per-donor standardised Trikafta-vs-DMSO separation with raw, size-adjusted and size-band well readouts. Median raw 4.73, adjusted 4.35, band 4.39; adjusted better in 8 of 17 donors. Excluding organoids below 1,069 px (a post-hoc threshold): median 4.73 -&gt; 4.75, better in 9 of 17, Wilcoxon p = 0.68. The size effect is real but does not change calls.</w:t>
      </w:r>
    </w:p>
    <w:p>
      <w:pPr>
        <w:pStyle w:val="Heading2"/>
      </w:pPr>
      <w:r>
        <w:t>4.5 Segmentation benchmark</w:t>
      </w:r>
    </w:p>
    <w:p>
      <w:r>
        <w:rPr>
          <w:b/>
        </w:rPr>
        <w:t>Table 5. Instance segmentation on the OrgaSegment eval split (12 images).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eval mAP@0.5</w:t>
            </w:r>
          </w:p>
        </w:tc>
        <w:tc>
          <w:tcPr>
            <w:tcW w:type="dxa" w:w="2160"/>
          </w:tcPr>
          <w:p>
            <w:r>
              <w:t>sd</w:t>
            </w:r>
          </w:p>
        </w:tc>
        <w:tc>
          <w:tcPr>
            <w:tcW w:type="dxa" w:w="2160"/>
          </w:tcPr>
          <w:p>
            <w:r>
              <w:t>source file</w:t>
            </w:r>
          </w:p>
        </w:tc>
      </w:tr>
      <w:tr>
        <w:tc>
          <w:tcPr>
            <w:tcW w:type="dxa" w:w="2160"/>
          </w:tcPr>
          <w:p>
            <w:r>
              <w:t>U-Net v1, 256 px, default post-processing</w:t>
            </w:r>
          </w:p>
        </w:tc>
        <w:tc>
          <w:tcPr>
            <w:tcW w:type="dxa" w:w="2160"/>
          </w:tcPr>
          <w:p>
            <w:r>
              <w:t>0.634</w:t>
            </w:r>
          </w:p>
        </w:tc>
        <w:tc>
          <w:tcPr>
            <w:tcW w:type="dxa" w:w="2160"/>
          </w:tcPr>
          <w:p>
            <w:r>
              <w:t>0.157</w:t>
            </w:r>
          </w:p>
        </w:tc>
        <w:tc>
          <w:tcPr>
            <w:tcW w:type="dxa" w:w="2160"/>
          </w:tcPr>
          <w:p>
            <w:r>
              <w:t>results/seg_eval.json</w:t>
            </w:r>
          </w:p>
        </w:tc>
      </w:tr>
      <w:tr>
        <w:tc>
          <w:tcPr>
            <w:tcW w:type="dxa" w:w="2160"/>
          </w:tcPr>
          <w:p>
            <w:r>
              <w:t>U-Net v1 + val-tuned post-processing + flip TTA</w:t>
            </w:r>
          </w:p>
        </w:tc>
        <w:tc>
          <w:tcPr>
            <w:tcW w:type="dxa" w:w="2160"/>
          </w:tcPr>
          <w:p>
            <w:r>
              <w:t>0.710</w:t>
            </w:r>
          </w:p>
        </w:tc>
        <w:tc>
          <w:tcPr>
            <w:tcW w:type="dxa" w:w="2160"/>
          </w:tcPr>
          <w:p>
            <w:r>
              <w:t>0.127</w:t>
            </w:r>
          </w:p>
        </w:tc>
        <w:tc>
          <w:tcPr>
            <w:tcW w:type="dxa" w:w="2160"/>
          </w:tcPr>
          <w:p>
            <w:r>
              <w:t>results/seg_eval_tuned_256.json</w:t>
            </w:r>
          </w:p>
        </w:tc>
      </w:tr>
      <w:tr>
        <w:tc>
          <w:tcPr>
            <w:tcW w:type="dxa" w:w="2160"/>
          </w:tcPr>
          <w:p>
            <w:r>
              <w:t>U-Net v2, 512 px, 60 epochs, default post-processing</w:t>
            </w:r>
          </w:p>
        </w:tc>
        <w:tc>
          <w:tcPr>
            <w:tcW w:type="dxa" w:w="2160"/>
          </w:tcPr>
          <w:p>
            <w:r>
              <w:t>0.691</w:t>
            </w:r>
          </w:p>
        </w:tc>
        <w:tc>
          <w:tcPr>
            <w:tcW w:type="dxa" w:w="2160"/>
          </w:tcPr>
          <w:p>
            <w:r>
              <w:t>0.135</w:t>
            </w:r>
          </w:p>
        </w:tc>
        <w:tc>
          <w:tcPr>
            <w:tcW w:type="dxa" w:w="2160"/>
          </w:tcPr>
          <w:p>
            <w:r>
              <w:t>results/seg_eval_512.json</w:t>
            </w:r>
          </w:p>
        </w:tc>
      </w:tr>
      <w:tr>
        <w:tc>
          <w:tcPr>
            <w:tcW w:type="dxa" w:w="2160"/>
          </w:tcPr>
          <w:p>
            <w:r>
              <w:t>U-Net v2 + val-tuned post-processing + flip TTA</w:t>
            </w:r>
          </w:p>
        </w:tc>
        <w:tc>
          <w:tcPr>
            <w:tcW w:type="dxa" w:w="2160"/>
          </w:tcPr>
          <w:p>
            <w:r>
              <w:t>0.733</w:t>
            </w:r>
          </w:p>
        </w:tc>
        <w:tc>
          <w:tcPr>
            <w:tcW w:type="dxa" w:w="2160"/>
          </w:tcPr>
          <w:p>
            <w:r>
              <w:t>0.129</w:t>
            </w:r>
          </w:p>
        </w:tc>
        <w:tc>
          <w:tcPr>
            <w:tcW w:type="dxa" w:w="2160"/>
          </w:tcPr>
          <w:p>
            <w:r>
              <w:t>results/seg_eval_tuned_512.json</w:t>
            </w:r>
          </w:p>
        </w:tc>
      </w:tr>
      <w:tr>
        <w:tc>
          <w:tcPr>
            <w:tcW w:type="dxa" w:w="2160"/>
          </w:tcPr>
          <w:p>
            <w:r>
              <w:t>OrgaSegment (published, Mask R-CNN)</w:t>
            </w:r>
          </w:p>
        </w:tc>
        <w:tc>
          <w:tcPr>
            <w:tcW w:type="dxa" w:w="2160"/>
          </w:tcPr>
          <w:p>
            <w:r>
              <w:t>0.760</w:t>
            </w:r>
          </w:p>
        </w:tc>
        <w:tc>
          <w:tcPr>
            <w:tcW w:type="dxa" w:w="2160"/>
          </w:tcPr>
          <w:p>
            <w:r>
              <w:t>0.120</w:t>
            </w:r>
          </w:p>
        </w:tc>
        <w:tc>
          <w:tcPr>
            <w:tcW w:type="dxa" w:w="2160"/>
          </w:tcPr>
          <w:p>
            <w:r>
              <w:t>Lefferts et al. 2024</w:t>
            </w:r>
          </w:p>
        </w:tc>
      </w:tr>
    </w:tbl>
    <w:p>
      <w:pPr>
        <w:spacing w:after="120"/>
        <w:jc w:val="both"/>
      </w:pPr>
      <w:r>
        <w:t>Caveat: the validation images used for tuning were also in the training set, so the tuning signal is optimistic; the eval split was scored once. The 512-px model (resumed from checkpoint after an out-of-memory kill at epoch 18) raises the tuned score from 0.710 to 0.733, still below the published mean. With 12 eval images and sd near 0.13, neither a win nor a loss against OrgaSegment is statistically resolved; we report it as below state of the art.</w:t>
      </w:r>
    </w:p>
    <w:p>
      <w:pPr>
        <w:pStyle w:val="Heading2"/>
      </w:pPr>
      <w:r>
        <w:t>4.6 Organoid-to-tissue fidelity across 151 GEO series</w:t>
      </w:r>
    </w:p>
    <w:p>
      <w:pPr>
        <w:spacing w:after="120"/>
        <w:jc w:val="both"/>
      </w:pPr>
      <w:r>
        <w:t>To test organoid fidelity at scale, we searched GEO through NCBI E-utilities for human organoid bulk RNA-seq series (2,838 hits; 1,545 with text count matrices). For 151 series with a usable gene-level matrix and a title naming a single organ, each sample was converted to log counts per million and averaged. The series profile was then correlated with every GTEx v8 tissue median profile (54 tissues).</w:t>
      </w:r>
    </w:p>
    <w:p>
      <w:pPr>
        <w:jc w:val="center"/>
      </w:pPr>
      <w:r>
        <w:rPr>
          <w:i/>
        </w:rPr>
        <w:t>CPM_gs = 10^6 x_gs / sum_g x_gs,   p_g = (1/S) sum_s log(1 + CPM_gs)</w:t>
      </w:r>
      <w:r>
        <w:tab/>
        <w:tab/>
        <w:t>(11)</w:t>
      </w:r>
    </w:p>
    <w:p>
      <w:pPr>
        <w:jc w:val="center"/>
      </w:pPr>
      <w:r>
        <w:rPr>
          <w:i/>
        </w:rPr>
        <w:t>r_t^cent = &lt;p - mu_p - (m - mu_m), G_t - m - mean(G_t - m)&gt; / (||.|| ||.||),   m_g = mean_t G_gt</w:t>
      </w:r>
      <w:r>
        <w:tab/>
        <w:tab/>
        <w:t>(12)</w:t>
      </w:r>
    </w:p>
    <w:p>
      <w:pPr>
        <w:spacing w:after="120"/>
        <w:jc w:val="both"/>
      </w:pPr>
      <w:r>
        <w:t>The permutation p-value for the top-1 recovery rate reshuffles organ labels across series, B = 10,000 times:</w:t>
      </w:r>
    </w:p>
    <w:p>
      <w:pPr>
        <w:jc w:val="center"/>
      </w:pPr>
      <w:r>
        <w:rPr>
          <w:i/>
        </w:rPr>
        <w:t>p_perm = (1 + #{b : top1_b &gt;= top1_obs}) / (1 + B)</w:t>
      </w:r>
      <w:r>
        <w:tab/>
        <w:tab/>
        <w:t>(13)</w:t>
      </w:r>
    </w:p>
    <w:p>
      <w:pPr>
        <w:spacing w:after="120"/>
        <w:jc w:val="both"/>
      </w:pPr>
      <w:r>
        <w:t>Uncertainty on shares uses a series-level percentile bootstrap:</w:t>
      </w:r>
    </w:p>
    <w:p>
      <w:pPr>
        <w:jc w:val="center"/>
      </w:pPr>
      <w:r>
        <w:rPr>
          <w:i/>
        </w:rPr>
        <w:t>CI_95 = [q_0.025, q_0.975] of { f(D*_b) },  D*_b drawn with replacement from the series set, b = 1..2000</w:t>
      </w:r>
      <w:r>
        <w:tab/>
        <w:tab/>
        <w:t>(14)</w:t>
      </w:r>
    </w:p>
    <w:p>
      <w:r>
        <w:rPr>
          <w:b/>
        </w:rPr>
        <w:t>Table 6. Tissue recovery and fibroblast best-match share. S3000: Spearman on the 3,000 most tissue-variable genes; SALL: all genes; CENT: GTEx-centred Pearson; _NOCULT: 853 MSigDB Hallmark proliferation/MYC/EMT genes removed. Clean subset: 114 series whose summary confirms a single organ and mentions organoids (113 with profiles). Files: results/geo_fidelity_methods.json, results/geo_fidelity_clean.json.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top-1 (all)</w:t>
            </w:r>
          </w:p>
        </w:tc>
        <w:tc>
          <w:tcPr>
            <w:tcW w:type="dxa" w:w="1234"/>
          </w:tcPr>
          <w:p>
            <w:r>
              <w:t>null top-1</w:t>
            </w:r>
          </w:p>
        </w:tc>
        <w:tc>
          <w:tcPr>
            <w:tcW w:type="dxa" w:w="1234"/>
          </w:tcPr>
          <w:p>
            <w:r>
              <w:t>p_perm</w:t>
            </w:r>
          </w:p>
        </w:tc>
        <w:tc>
          <w:tcPr>
            <w:tcW w:type="dxa" w:w="1234"/>
          </w:tcPr>
          <w:p>
            <w:r>
              <w:t>top-1 (clean)</w:t>
            </w:r>
          </w:p>
        </w:tc>
        <w:tc>
          <w:tcPr>
            <w:tcW w:type="dxa" w:w="1234"/>
          </w:tcPr>
          <w:p>
            <w:r>
              <w:t>fibroblast best (clean)</w:t>
            </w:r>
          </w:p>
        </w:tc>
        <w:tc>
          <w:tcPr>
            <w:tcW w:type="dxa" w:w="1234"/>
          </w:tcPr>
          <w:p>
            <w:r>
              <w:t>95% CI</w:t>
            </w:r>
          </w:p>
        </w:tc>
      </w:tr>
      <w:tr>
        <w:tc>
          <w:tcPr>
            <w:tcW w:type="dxa" w:w="1234"/>
          </w:tcPr>
          <w:p>
            <w:r>
              <w:t>S3000</w:t>
            </w:r>
          </w:p>
        </w:tc>
        <w:tc>
          <w:tcPr>
            <w:tcW w:type="dxa" w:w="1234"/>
          </w:tcPr>
          <w:p>
            <w:r>
              <w:t>0.272</w:t>
            </w:r>
          </w:p>
        </w:tc>
        <w:tc>
          <w:tcPr>
            <w:tcW w:type="dxa" w:w="1234"/>
          </w:tcPr>
          <w:p>
            <w:r>
              <w:t>0.060</w:t>
            </w:r>
          </w:p>
        </w:tc>
        <w:tc>
          <w:tcPr>
            <w:tcW w:type="dxa" w:w="1234"/>
          </w:tcPr>
          <w:p>
            <w:r>
              <w:t>1e-04</w:t>
            </w:r>
          </w:p>
        </w:tc>
        <w:tc>
          <w:tcPr>
            <w:tcW w:type="dxa" w:w="1234"/>
          </w:tcPr>
          <w:p>
            <w:r>
              <w:t>0.301</w:t>
            </w:r>
          </w:p>
        </w:tc>
        <w:tc>
          <w:tcPr>
            <w:tcW w:type="dxa" w:w="1234"/>
          </w:tcPr>
          <w:p>
            <w:r>
              <w:t>0.230</w:t>
            </w:r>
          </w:p>
        </w:tc>
        <w:tc>
          <w:tcPr>
            <w:tcW w:type="dxa" w:w="1234"/>
          </w:tcPr>
          <w:p>
            <w:r>
              <w:t>[0.15, 0.31]</w:t>
            </w:r>
          </w:p>
        </w:tc>
      </w:tr>
      <w:tr>
        <w:tc>
          <w:tcPr>
            <w:tcW w:type="dxa" w:w="1234"/>
          </w:tcPr>
          <w:p>
            <w:r>
              <w:t>SALL</w:t>
            </w:r>
          </w:p>
        </w:tc>
        <w:tc>
          <w:tcPr>
            <w:tcW w:type="dxa" w:w="1234"/>
          </w:tcPr>
          <w:p>
            <w:r>
              <w:t>0.331</w:t>
            </w:r>
          </w:p>
        </w:tc>
        <w:tc>
          <w:tcPr>
            <w:tcW w:type="dxa" w:w="1234"/>
          </w:tcPr>
          <w:p>
            <w:r>
              <w:t>0.080</w:t>
            </w:r>
          </w:p>
        </w:tc>
        <w:tc>
          <w:tcPr>
            <w:tcW w:type="dxa" w:w="1234"/>
          </w:tcPr>
          <w:p>
            <w:r>
              <w:t>1e-04</w:t>
            </w:r>
          </w:p>
        </w:tc>
        <w:tc>
          <w:tcPr>
            <w:tcW w:type="dxa" w:w="1234"/>
          </w:tcPr>
          <w:p>
            <w:r>
              <w:t>0.327</w:t>
            </w:r>
          </w:p>
        </w:tc>
        <w:tc>
          <w:tcPr>
            <w:tcW w:type="dxa" w:w="1234"/>
          </w:tcPr>
          <w:p>
            <w:r>
              <w:t>0.257</w:t>
            </w:r>
          </w:p>
        </w:tc>
        <w:tc>
          <w:tcPr>
            <w:tcW w:type="dxa" w:w="1234"/>
          </w:tcPr>
          <w:p>
            <w:r>
              <w:t>[0.18, 0.35]</w:t>
            </w:r>
          </w:p>
        </w:tc>
      </w:tr>
      <w:tr>
        <w:tc>
          <w:tcPr>
            <w:tcW w:type="dxa" w:w="1234"/>
          </w:tcPr>
          <w:p>
            <w:r>
              <w:t>CENT</w:t>
            </w:r>
          </w:p>
        </w:tc>
        <w:tc>
          <w:tcPr>
            <w:tcW w:type="dxa" w:w="1234"/>
          </w:tcPr>
          <w:p>
            <w:r>
              <w:t>0.252</w:t>
            </w:r>
          </w:p>
        </w:tc>
        <w:tc>
          <w:tcPr>
            <w:tcW w:type="dxa" w:w="1234"/>
          </w:tcPr>
          <w:p>
            <w:r>
              <w:t>0.056</w:t>
            </w:r>
          </w:p>
        </w:tc>
        <w:tc>
          <w:tcPr>
            <w:tcW w:type="dxa" w:w="1234"/>
          </w:tcPr>
          <w:p>
            <w:r>
              <w:t>1e-04</w:t>
            </w:r>
          </w:p>
        </w:tc>
        <w:tc>
          <w:tcPr>
            <w:tcW w:type="dxa" w:w="1234"/>
          </w:tcPr>
          <w:p>
            <w:r>
              <w:t>0.274</w:t>
            </w:r>
          </w:p>
        </w:tc>
        <w:tc>
          <w:tcPr>
            <w:tcW w:type="dxa" w:w="1234"/>
          </w:tcPr>
          <w:p>
            <w:r>
              <w:t>0.363</w:t>
            </w:r>
          </w:p>
        </w:tc>
        <w:tc>
          <w:tcPr>
            <w:tcW w:type="dxa" w:w="1234"/>
          </w:tcPr>
          <w:p>
            <w:r>
              <w:t>[0.27, 0.45]</w:t>
            </w:r>
          </w:p>
        </w:tc>
      </w:tr>
      <w:tr>
        <w:tc>
          <w:tcPr>
            <w:tcW w:type="dxa" w:w="1234"/>
          </w:tcPr>
          <w:p>
            <w:r>
              <w:t>SALL_NOCULT</w:t>
            </w:r>
          </w:p>
        </w:tc>
        <w:tc>
          <w:tcPr>
            <w:tcW w:type="dxa" w:w="1234"/>
          </w:tcPr>
          <w:p>
            <w:r>
              <w:t>0.331</w:t>
            </w:r>
          </w:p>
        </w:tc>
        <w:tc>
          <w:tcPr>
            <w:tcW w:type="dxa" w:w="1234"/>
          </w:tcPr>
          <w:p>
            <w:r>
              <w:t>0.079</w:t>
            </w:r>
          </w:p>
        </w:tc>
        <w:tc>
          <w:tcPr>
            <w:tcW w:type="dxa" w:w="1234"/>
          </w:tcPr>
          <w:p>
            <w:r>
              <w:t>1e-04</w:t>
            </w:r>
          </w:p>
        </w:tc>
        <w:tc>
          <w:tcPr>
            <w:tcW w:type="dxa" w:w="1234"/>
          </w:tcPr>
          <w:p>
            <w:r>
              <w:t>0.327</w:t>
            </w:r>
          </w:p>
        </w:tc>
        <w:tc>
          <w:tcPr>
            <w:tcW w:type="dxa" w:w="1234"/>
          </w:tcPr>
          <w:p>
            <w:r>
              <w:t>0.248</w:t>
            </w:r>
          </w:p>
        </w:tc>
        <w:tc>
          <w:tcPr>
            <w:tcW w:type="dxa" w:w="1234"/>
          </w:tcPr>
          <w:p>
            <w:r>
              <w:t>[0.17, 0.33]</w:t>
            </w:r>
          </w:p>
        </w:tc>
      </w:tr>
      <w:tr>
        <w:tc>
          <w:tcPr>
            <w:tcW w:type="dxa" w:w="1234"/>
          </w:tcPr>
          <w:p>
            <w:r>
              <w:t>CENT_NOCULT</w:t>
            </w:r>
          </w:p>
        </w:tc>
        <w:tc>
          <w:tcPr>
            <w:tcW w:type="dxa" w:w="1234"/>
          </w:tcPr>
          <w:p>
            <w:r>
              <w:t>0.258</w:t>
            </w:r>
          </w:p>
        </w:tc>
        <w:tc>
          <w:tcPr>
            <w:tcW w:type="dxa" w:w="1234"/>
          </w:tcPr>
          <w:p>
            <w:r>
              <w:t>0.059</w:t>
            </w:r>
          </w:p>
        </w:tc>
        <w:tc>
          <w:tcPr>
            <w:tcW w:type="dxa" w:w="1234"/>
          </w:tcPr>
          <w:p>
            <w:r>
              <w:t>1e-04</w:t>
            </w:r>
          </w:p>
        </w:tc>
        <w:tc>
          <w:tcPr>
            <w:tcW w:type="dxa" w:w="1234"/>
          </w:tcPr>
          <w:p>
            <w:r>
              <w:t>0.274</w:t>
            </w:r>
          </w:p>
        </w:tc>
        <w:tc>
          <w:tcPr>
            <w:tcW w:type="dxa" w:w="1234"/>
          </w:tcPr>
          <w:p>
            <w:r>
              <w:t>0.425</w:t>
            </w:r>
          </w:p>
        </w:tc>
        <w:tc>
          <w:tcPr>
            <w:tcW w:type="dxa" w:w="1234"/>
          </w:tcPr>
          <w:p>
            <w:r>
              <w:t>[0.34, 0.51]</w:t>
            </w:r>
          </w:p>
        </w:tc>
      </w:tr>
      <w:tr>
        <w:tc>
          <w:tcPr>
            <w:tcW w:type="dxa" w:w="1234"/>
          </w:tcPr>
          <w:p>
            <w:r>
              <w:t>SALL_NONPAR</w:t>
            </w:r>
          </w:p>
        </w:tc>
        <w:tc>
          <w:tcPr>
            <w:tcW w:type="dxa" w:w="1234"/>
          </w:tcPr>
          <w:p>
            <w:r>
              <w:t>0.417</w:t>
            </w:r>
          </w:p>
        </w:tc>
        <w:tc>
          <w:tcPr>
            <w:tcW w:type="dxa" w:w="1234"/>
          </w:tcPr>
          <w:p>
            <w:r>
              <w:t>0.103</w:t>
            </w:r>
          </w:p>
        </w:tc>
        <w:tc>
          <w:tcPr>
            <w:tcW w:type="dxa" w:w="1234"/>
          </w:tcPr>
          <w:p>
            <w:r>
              <w:t>1e-04</w:t>
            </w:r>
          </w:p>
        </w:tc>
        <w:tc>
          <w:tcPr>
            <w:tcW w:type="dxa" w:w="1234"/>
          </w:tcPr>
          <w:p>
            <w:r>
              <w:t>0.398</w:t>
            </w:r>
          </w:p>
        </w:tc>
        <w:tc>
          <w:tcPr>
            <w:tcW w:type="dxa" w:w="1234"/>
          </w:tcPr>
          <w:p>
            <w:r>
              <w:t>0.204</w:t>
            </w:r>
          </w:p>
        </w:tc>
        <w:tc>
          <w:tcPr>
            <w:tcW w:type="dxa" w:w="1234"/>
          </w:tcPr>
          <w:p>
            <w:r>
              <w:t>[0.13, 0.28]</w:t>
            </w:r>
          </w:p>
        </w:tc>
      </w:tr>
      <w:tr>
        <w:tc>
          <w:tcPr>
            <w:tcW w:type="dxa" w:w="1234"/>
          </w:tcPr>
          <w:p>
            <w:r>
              <w:t>CENT_NONPAR</w:t>
            </w:r>
          </w:p>
        </w:tc>
        <w:tc>
          <w:tcPr>
            <w:tcW w:type="dxa" w:w="1234"/>
          </w:tcPr>
          <w:p>
            <w:r>
              <w:t>0.331</w:t>
            </w:r>
          </w:p>
        </w:tc>
        <w:tc>
          <w:tcPr>
            <w:tcW w:type="dxa" w:w="1234"/>
          </w:tcPr>
          <w:p>
            <w:r>
              <w:t>0.088</w:t>
            </w:r>
          </w:p>
        </w:tc>
        <w:tc>
          <w:tcPr>
            <w:tcW w:type="dxa" w:w="1234"/>
          </w:tcPr>
          <w:p>
            <w:r>
              <w:t>1e-04</w:t>
            </w:r>
          </w:p>
        </w:tc>
        <w:tc>
          <w:tcPr>
            <w:tcW w:type="dxa" w:w="1234"/>
          </w:tcPr>
          <w:p>
            <w:r>
              <w:t>0.345</w:t>
            </w:r>
          </w:p>
        </w:tc>
        <w:tc>
          <w:tcPr>
            <w:tcW w:type="dxa" w:w="1234"/>
          </w:tcPr>
          <w:p>
            <w:r>
              <w:t>0.372</w:t>
            </w:r>
          </w:p>
        </w:tc>
        <w:tc>
          <w:tcPr>
            <w:tcW w:type="dxa" w:w="1234"/>
          </w:tcPr>
          <w:p>
            <w:r>
              <w:t>[0.28, 0.46]</w:t>
            </w:r>
          </w:p>
        </w:tc>
      </w:tr>
      <w:tr>
        <w:tc>
          <w:tcPr>
            <w:tcW w:type="dxa" w:w="1234"/>
          </w:tcPr>
          <w:p>
            <w:r>
              <w:t>SALL_PARONLY</w:t>
            </w:r>
          </w:p>
        </w:tc>
        <w:tc>
          <w:tcPr>
            <w:tcW w:type="dxa" w:w="1234"/>
          </w:tcPr>
          <w:p>
            <w:r>
              <w:t>0.404</w:t>
            </w:r>
          </w:p>
        </w:tc>
        <w:tc>
          <w:tcPr>
            <w:tcW w:type="dxa" w:w="1234"/>
          </w:tcPr>
          <w:p>
            <w:r>
              <w:t>0.114</w:t>
            </w:r>
          </w:p>
        </w:tc>
        <w:tc>
          <w:tcPr>
            <w:tcW w:type="dxa" w:w="1234"/>
          </w:tcPr>
          <w:p>
            <w:r>
              <w:t>1e-04</w:t>
            </w:r>
          </w:p>
        </w:tc>
        <w:tc>
          <w:tcPr>
            <w:tcW w:type="dxa" w:w="1234"/>
          </w:tcPr>
          <w:p>
            <w:r>
              <w:t>0.389</w:t>
            </w:r>
          </w:p>
        </w:tc>
        <w:tc>
          <w:tcPr>
            <w:tcW w:type="dxa" w:w="1234"/>
          </w:tcPr>
          <w:p>
            <w:r>
              <w:t>0.283</w:t>
            </w:r>
          </w:p>
        </w:tc>
        <w:tc>
          <w:tcPr>
            <w:tcW w:type="dxa" w:w="1234"/>
          </w:tcPr>
          <w:p>
            <w:r>
              <w:t>[0.20, 0.37]</w:t>
            </w:r>
          </w:p>
        </w:tc>
      </w:tr>
      <w:tr>
        <w:tc>
          <w:tcPr>
            <w:tcW w:type="dxa" w:w="1234"/>
          </w:tcPr>
          <w:p>
            <w:r>
              <w:t>CENT_PARONLY</w:t>
            </w:r>
          </w:p>
        </w:tc>
        <w:tc>
          <w:tcPr>
            <w:tcW w:type="dxa" w:w="1234"/>
          </w:tcPr>
          <w:p>
            <w:r>
              <w:t>0.377</w:t>
            </w:r>
          </w:p>
        </w:tc>
        <w:tc>
          <w:tcPr>
            <w:tcW w:type="dxa" w:w="1234"/>
          </w:tcPr>
          <w:p>
            <w:r>
              <w:t>0.112</w:t>
            </w:r>
          </w:p>
        </w:tc>
        <w:tc>
          <w:tcPr>
            <w:tcW w:type="dxa" w:w="1234"/>
          </w:tcPr>
          <w:p>
            <w:r>
              <w:t>1e-04</w:t>
            </w:r>
          </w:p>
        </w:tc>
        <w:tc>
          <w:tcPr>
            <w:tcW w:type="dxa" w:w="1234"/>
          </w:tcPr>
          <w:p>
            <w:r>
              <w:t>0.398</w:t>
            </w:r>
          </w:p>
        </w:tc>
        <w:tc>
          <w:tcPr>
            <w:tcW w:type="dxa" w:w="1234"/>
          </w:tcPr>
          <w:p>
            <w:r>
              <w:t>0.221</w:t>
            </w:r>
          </w:p>
        </w:tc>
        <w:tc>
          <w:tcPr>
            <w:tcW w:type="dxa" w:w="1234"/>
          </w:tcPr>
          <w:p>
            <w:r>
              <w:t>[0.15, 0.29]</w:t>
            </w:r>
          </w:p>
        </w:tc>
      </w:tr>
      <w:tr>
        <w:tc>
          <w:tcPr>
            <w:tcW w:type="dxa" w:w="1234"/>
          </w:tcPr>
          <w:p>
            <w:r>
              <w:t>SALL_PC</w:t>
            </w:r>
          </w:p>
        </w:tc>
        <w:tc>
          <w:tcPr>
            <w:tcW w:type="dxa" w:w="1234"/>
          </w:tcPr>
          <w:p>
            <w:r>
              <w:t>0.285</w:t>
            </w:r>
          </w:p>
        </w:tc>
        <w:tc>
          <w:tcPr>
            <w:tcW w:type="dxa" w:w="1234"/>
          </w:tcPr>
          <w:p>
            <w:r>
              <w:t>0.077</w:t>
            </w:r>
          </w:p>
        </w:tc>
        <w:tc>
          <w:tcPr>
            <w:tcW w:type="dxa" w:w="1234"/>
          </w:tcPr>
          <w:p>
            <w:r>
              <w:t>1e-04</w:t>
            </w:r>
          </w:p>
        </w:tc>
        <w:tc>
          <w:tcPr>
            <w:tcW w:type="dxa" w:w="1234"/>
          </w:tcPr>
          <w:p>
            <w:r>
              <w:t>0.283</w:t>
            </w:r>
          </w:p>
        </w:tc>
        <w:tc>
          <w:tcPr>
            <w:tcW w:type="dxa" w:w="1234"/>
          </w:tcPr>
          <w:p>
            <w:r>
              <w:t>0.442</w:t>
            </w:r>
          </w:p>
        </w:tc>
        <w:tc>
          <w:tcPr>
            <w:tcW w:type="dxa" w:w="1234"/>
          </w:tcPr>
          <w:p>
            <w:r>
              <w:t>[0.35, 0.53]</w:t>
            </w:r>
          </w:p>
        </w:tc>
      </w:tr>
      <w:tr>
        <w:tc>
          <w:tcPr>
            <w:tcW w:type="dxa" w:w="1234"/>
          </w:tcPr>
          <w:p>
            <w:r>
              <w:t>CENT_PC</w:t>
            </w:r>
          </w:p>
        </w:tc>
        <w:tc>
          <w:tcPr>
            <w:tcW w:type="dxa" w:w="1234"/>
          </w:tcPr>
          <w:p>
            <w:r>
              <w:t>0.298</w:t>
            </w:r>
          </w:p>
        </w:tc>
        <w:tc>
          <w:tcPr>
            <w:tcW w:type="dxa" w:w="1234"/>
          </w:tcPr>
          <w:p>
            <w:r>
              <w:t>0.067</w:t>
            </w:r>
          </w:p>
        </w:tc>
        <w:tc>
          <w:tcPr>
            <w:tcW w:type="dxa" w:w="1234"/>
          </w:tcPr>
          <w:p>
            <w:r>
              <w:t>1e-04</w:t>
            </w:r>
          </w:p>
        </w:tc>
        <w:tc>
          <w:tcPr>
            <w:tcW w:type="dxa" w:w="1234"/>
          </w:tcPr>
          <w:p>
            <w:r>
              <w:t>0.310</w:t>
            </w:r>
          </w:p>
        </w:tc>
        <w:tc>
          <w:tcPr>
            <w:tcW w:type="dxa" w:w="1234"/>
          </w:tcPr>
          <w:p>
            <w:r>
              <w:t>0.283</w:t>
            </w:r>
          </w:p>
        </w:tc>
        <w:tc>
          <w:tcPr>
            <w:tcW w:type="dxa" w:w="1234"/>
          </w:tcPr>
          <w:p>
            <w:r>
              <w:t>[0.20, 0.36]</w:t>
            </w:r>
          </w:p>
        </w:tc>
      </w:tr>
    </w:tbl>
    <w:p>
      <w:pPr>
        <w:jc w:val="center"/>
      </w:pPr>
      <w:r>
        <w:drawing>
          <wp:inline xmlns:a="http://schemas.openxmlformats.org/drawingml/2006/main" xmlns:pic="http://schemas.openxmlformats.org/drawingml/2006/picture">
            <wp:extent cx="5486400" cy="2194560"/>
            <wp:docPr id="2" name="Picture 2"/>
            <wp:cNvGraphicFramePr>
              <a:graphicFrameLocks noChangeAspect="1"/>
            </wp:cNvGraphicFramePr>
            <a:graphic>
              <a:graphicData uri="http://schemas.openxmlformats.org/drawingml/2006/picture">
                <pic:pic>
                  <pic:nvPicPr>
                    <pic:cNvPr id="0" name="fig_geo_fidelity.png"/>
                    <pic:cNvPicPr/>
                  </pic:nvPicPr>
                  <pic:blipFill>
                    <a:blip r:embed="rId10"/>
                    <a:stretch>
                      <a:fillRect/>
                    </a:stretch>
                  </pic:blipFill>
                  <pic:spPr>
                    <a:xfrm>
                      <a:off x="0" y="0"/>
                      <a:ext cx="5486400" cy="2194560"/>
                    </a:xfrm>
                    <a:prstGeom prst="rect"/>
                  </pic:spPr>
                </pic:pic>
              </a:graphicData>
            </a:graphic>
          </wp:inline>
        </w:drawing>
      </w:r>
    </w:p>
    <w:p>
      <w:r>
        <w:rPr>
          <w:i/>
        </w:rPr>
        <w:t>Figure 2. Per-organ share of clean-subset series whose organ of origin (blue) or GTEx cultured fibroblasts (orange) is the top-1 match. Organs with n &gt;= 3.</w:t>
      </w:r>
    </w:p>
    <w:p>
      <w:pPr>
        <w:spacing w:after="120"/>
        <w:jc w:val="both"/>
      </w:pPr>
      <w:r>
        <w:t>Organ of origin is recovered four to five times above chance. Brain organoids are the most faithful, and lung, breast and pancreas the least. Across every method, the most frequent best match is GTEx cultured fibroblasts, which we name the culture-fibroblast attractor. It survives the label audit and the removal of proliferation and EMT genes. It is not yet a discovery: GTEx tissues contain immune, vascular and stromal cells, while organoids and cultured fibroblasts are purified cultures, so cell-type purity is an unexcluded explanation. Falsifiable prediction: restricted to epithelium-specific genes, the fibroblast best-match share in the clean subset will stay above 15%. The tool vorganoid fidelity scores any count matrix this way.</w:t>
      </w:r>
    </w:p>
    <w:p>
      <w:pPr>
        <w:pStyle w:val="Heading2"/>
      </w:pPr>
      <w:r>
        <w:t>4.7 Purity-corrected fidelity (Human Protein Atlas)</w:t>
      </w:r>
    </w:p>
    <w:p>
      <w:pPr>
        <w:spacing w:after="120"/>
        <w:jc w:val="both"/>
      </w:pPr>
      <w:r>
        <w:t>GTEx tissues contain immune, blood, vascular and stromal cells that organoids lack by design. Using the Human Protein Atlas single-cell type atlas, we removed 7,595 genes enhanced in any such cell type (NONPAR), or kept only the 9,699 genes enhanced solely in parenchymal types (PARONLY). Paired top-1 recovery per series is compared with the exact McNemar test:</w:t>
      </w:r>
    </w:p>
    <w:p>
      <w:pPr>
        <w:jc w:val="center"/>
      </w:pPr>
      <w:r>
        <w:rPr>
          <w:i/>
        </w:rPr>
        <w:t>p_McN = 2 * sum_{k=0}^{min(b,c)} C(b+c, k) 0.5^(b+c),   b = base-only hits, c = variant-only hits</w:t>
      </w:r>
      <w:r>
        <w:tab/>
        <w:tab/>
        <w:t>(15)</w:t>
      </w:r>
    </w:p>
    <w:p>
      <w:r>
        <w:rPr>
          <w:b/>
        </w:rPr>
        <w:t>Table 7. Organ-of-origin recovery on 151 series, base method vs gene-restricted variant (results/geo_mcnemar.json).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comparison</w:t>
            </w:r>
          </w:p>
        </w:tc>
        <w:tc>
          <w:tcPr>
            <w:tcW w:type="dxa" w:w="1440"/>
          </w:tcPr>
          <w:p>
            <w:r>
              <w:t>top-1 base</w:t>
            </w:r>
          </w:p>
        </w:tc>
        <w:tc>
          <w:tcPr>
            <w:tcW w:type="dxa" w:w="1440"/>
          </w:tcPr>
          <w:p>
            <w:r>
              <w:t>top-1 variant</w:t>
            </w:r>
          </w:p>
        </w:tc>
        <w:tc>
          <w:tcPr>
            <w:tcW w:type="dxa" w:w="1440"/>
          </w:tcPr>
          <w:p>
            <w:r>
              <w:t>b</w:t>
            </w:r>
          </w:p>
        </w:tc>
        <w:tc>
          <w:tcPr>
            <w:tcW w:type="dxa" w:w="1440"/>
          </w:tcPr>
          <w:p>
            <w:r>
              <w:t>c</w:t>
            </w:r>
          </w:p>
        </w:tc>
        <w:tc>
          <w:tcPr>
            <w:tcW w:type="dxa" w:w="1440"/>
          </w:tcPr>
          <w:p>
            <w:r>
              <w:t>exact p</w:t>
            </w:r>
          </w:p>
        </w:tc>
      </w:tr>
      <w:tr>
        <w:tc>
          <w:tcPr>
            <w:tcW w:type="dxa" w:w="1440"/>
          </w:tcPr>
          <w:p>
            <w:r>
              <w:t>SALL vs SALL_NOCULT</w:t>
            </w:r>
          </w:p>
        </w:tc>
        <w:tc>
          <w:tcPr>
            <w:tcW w:type="dxa" w:w="1440"/>
          </w:tcPr>
          <w:p>
            <w:r>
              <w:t>0.331</w:t>
            </w:r>
          </w:p>
        </w:tc>
        <w:tc>
          <w:tcPr>
            <w:tcW w:type="dxa" w:w="1440"/>
          </w:tcPr>
          <w:p>
            <w:r>
              <w:t>0.331</w:t>
            </w:r>
          </w:p>
        </w:tc>
        <w:tc>
          <w:tcPr>
            <w:tcW w:type="dxa" w:w="1440"/>
          </w:tcPr>
          <w:p>
            <w:r>
              <w:t>1</w:t>
            </w:r>
          </w:p>
        </w:tc>
        <w:tc>
          <w:tcPr>
            <w:tcW w:type="dxa" w:w="1440"/>
          </w:tcPr>
          <w:p>
            <w:r>
              <w:t>1</w:t>
            </w:r>
          </w:p>
        </w:tc>
        <w:tc>
          <w:tcPr>
            <w:tcW w:type="dxa" w:w="1440"/>
          </w:tcPr>
          <w:p>
            <w:r>
              <w:t>1</w:t>
            </w:r>
          </w:p>
        </w:tc>
      </w:tr>
      <w:tr>
        <w:tc>
          <w:tcPr>
            <w:tcW w:type="dxa" w:w="1440"/>
          </w:tcPr>
          <w:p>
            <w:r>
              <w:t>SALL vs SALL_NONPAR</w:t>
            </w:r>
          </w:p>
        </w:tc>
        <w:tc>
          <w:tcPr>
            <w:tcW w:type="dxa" w:w="1440"/>
          </w:tcPr>
          <w:p>
            <w:r>
              <w:t>0.331</w:t>
            </w:r>
          </w:p>
        </w:tc>
        <w:tc>
          <w:tcPr>
            <w:tcW w:type="dxa" w:w="1440"/>
          </w:tcPr>
          <w:p>
            <w:r>
              <w:t>0.417</w:t>
            </w:r>
          </w:p>
        </w:tc>
        <w:tc>
          <w:tcPr>
            <w:tcW w:type="dxa" w:w="1440"/>
          </w:tcPr>
          <w:p>
            <w:r>
              <w:t>3</w:t>
            </w:r>
          </w:p>
        </w:tc>
        <w:tc>
          <w:tcPr>
            <w:tcW w:type="dxa" w:w="1440"/>
          </w:tcPr>
          <w:p>
            <w:r>
              <w:t>16</w:t>
            </w:r>
          </w:p>
        </w:tc>
        <w:tc>
          <w:tcPr>
            <w:tcW w:type="dxa" w:w="1440"/>
          </w:tcPr>
          <w:p>
            <w:r>
              <w:t>0.0044</w:t>
            </w:r>
          </w:p>
        </w:tc>
      </w:tr>
      <w:tr>
        <w:tc>
          <w:tcPr>
            <w:tcW w:type="dxa" w:w="1440"/>
          </w:tcPr>
          <w:p>
            <w:r>
              <w:t>SALL vs SALL_PARONLY</w:t>
            </w:r>
          </w:p>
        </w:tc>
        <w:tc>
          <w:tcPr>
            <w:tcW w:type="dxa" w:w="1440"/>
          </w:tcPr>
          <w:p>
            <w:r>
              <w:t>0.331</w:t>
            </w:r>
          </w:p>
        </w:tc>
        <w:tc>
          <w:tcPr>
            <w:tcW w:type="dxa" w:w="1440"/>
          </w:tcPr>
          <w:p>
            <w:r>
              <w:t>0.404</w:t>
            </w:r>
          </w:p>
        </w:tc>
        <w:tc>
          <w:tcPr>
            <w:tcW w:type="dxa" w:w="1440"/>
          </w:tcPr>
          <w:p>
            <w:r>
              <w:t>10</w:t>
            </w:r>
          </w:p>
        </w:tc>
        <w:tc>
          <w:tcPr>
            <w:tcW w:type="dxa" w:w="1440"/>
          </w:tcPr>
          <w:p>
            <w:r>
              <w:t>21</w:t>
            </w:r>
          </w:p>
        </w:tc>
        <w:tc>
          <w:tcPr>
            <w:tcW w:type="dxa" w:w="1440"/>
          </w:tcPr>
          <w:p>
            <w:r>
              <w:t>0.071</w:t>
            </w:r>
          </w:p>
        </w:tc>
      </w:tr>
      <w:tr>
        <w:tc>
          <w:tcPr>
            <w:tcW w:type="dxa" w:w="1440"/>
          </w:tcPr>
          <w:p>
            <w:r>
              <w:t>SALL vs SALL_PC</w:t>
            </w:r>
          </w:p>
        </w:tc>
        <w:tc>
          <w:tcPr>
            <w:tcW w:type="dxa" w:w="1440"/>
          </w:tcPr>
          <w:p>
            <w:r>
              <w:t>0.331</w:t>
            </w:r>
          </w:p>
        </w:tc>
        <w:tc>
          <w:tcPr>
            <w:tcW w:type="dxa" w:w="1440"/>
          </w:tcPr>
          <w:p>
            <w:r>
              <w:t>0.285</w:t>
            </w:r>
          </w:p>
        </w:tc>
        <w:tc>
          <w:tcPr>
            <w:tcW w:type="dxa" w:w="1440"/>
          </w:tcPr>
          <w:p>
            <w:r>
              <w:t>16</w:t>
            </w:r>
          </w:p>
        </w:tc>
        <w:tc>
          <w:tcPr>
            <w:tcW w:type="dxa" w:w="1440"/>
          </w:tcPr>
          <w:p>
            <w:r>
              <w:t>9</w:t>
            </w:r>
          </w:p>
        </w:tc>
        <w:tc>
          <w:tcPr>
            <w:tcW w:type="dxa" w:w="1440"/>
          </w:tcPr>
          <w:p>
            <w:r>
              <w:t>0.23</w:t>
            </w:r>
          </w:p>
        </w:tc>
      </w:tr>
      <w:tr>
        <w:tc>
          <w:tcPr>
            <w:tcW w:type="dxa" w:w="1440"/>
          </w:tcPr>
          <w:p>
            <w:r>
              <w:t>CENT vs CENT_NOCULT</w:t>
            </w:r>
          </w:p>
        </w:tc>
        <w:tc>
          <w:tcPr>
            <w:tcW w:type="dxa" w:w="1440"/>
          </w:tcPr>
          <w:p>
            <w:r>
              <w:t>0.252</w:t>
            </w:r>
          </w:p>
        </w:tc>
        <w:tc>
          <w:tcPr>
            <w:tcW w:type="dxa" w:w="1440"/>
          </w:tcPr>
          <w:p>
            <w:r>
              <w:t>0.258</w:t>
            </w:r>
          </w:p>
        </w:tc>
        <w:tc>
          <w:tcPr>
            <w:tcW w:type="dxa" w:w="1440"/>
          </w:tcPr>
          <w:p>
            <w:r>
              <w:t>0</w:t>
            </w:r>
          </w:p>
        </w:tc>
        <w:tc>
          <w:tcPr>
            <w:tcW w:type="dxa" w:w="1440"/>
          </w:tcPr>
          <w:p>
            <w:r>
              <w:t>1</w:t>
            </w:r>
          </w:p>
        </w:tc>
        <w:tc>
          <w:tcPr>
            <w:tcW w:type="dxa" w:w="1440"/>
          </w:tcPr>
          <w:p>
            <w:r>
              <w:t>1</w:t>
            </w:r>
          </w:p>
        </w:tc>
      </w:tr>
      <w:tr>
        <w:tc>
          <w:tcPr>
            <w:tcW w:type="dxa" w:w="1440"/>
          </w:tcPr>
          <w:p>
            <w:r>
              <w:t>CENT vs CENT_NONPAR</w:t>
            </w:r>
          </w:p>
        </w:tc>
        <w:tc>
          <w:tcPr>
            <w:tcW w:type="dxa" w:w="1440"/>
          </w:tcPr>
          <w:p>
            <w:r>
              <w:t>0.252</w:t>
            </w:r>
          </w:p>
        </w:tc>
        <w:tc>
          <w:tcPr>
            <w:tcW w:type="dxa" w:w="1440"/>
          </w:tcPr>
          <w:p>
            <w:r>
              <w:t>0.331</w:t>
            </w:r>
          </w:p>
        </w:tc>
        <w:tc>
          <w:tcPr>
            <w:tcW w:type="dxa" w:w="1440"/>
          </w:tcPr>
          <w:p>
            <w:r>
              <w:t>4</w:t>
            </w:r>
          </w:p>
        </w:tc>
        <w:tc>
          <w:tcPr>
            <w:tcW w:type="dxa" w:w="1440"/>
          </w:tcPr>
          <w:p>
            <w:r>
              <w:t>16</w:t>
            </w:r>
          </w:p>
        </w:tc>
        <w:tc>
          <w:tcPr>
            <w:tcW w:type="dxa" w:w="1440"/>
          </w:tcPr>
          <w:p>
            <w:r>
              <w:t>0.012</w:t>
            </w:r>
          </w:p>
        </w:tc>
      </w:tr>
      <w:tr>
        <w:tc>
          <w:tcPr>
            <w:tcW w:type="dxa" w:w="1440"/>
          </w:tcPr>
          <w:p>
            <w:r>
              <w:t>CENT vs CENT_PARONLY</w:t>
            </w:r>
          </w:p>
        </w:tc>
        <w:tc>
          <w:tcPr>
            <w:tcW w:type="dxa" w:w="1440"/>
          </w:tcPr>
          <w:p>
            <w:r>
              <w:t>0.252</w:t>
            </w:r>
          </w:p>
        </w:tc>
        <w:tc>
          <w:tcPr>
            <w:tcW w:type="dxa" w:w="1440"/>
          </w:tcPr>
          <w:p>
            <w:r>
              <w:t>0.377</w:t>
            </w:r>
          </w:p>
        </w:tc>
        <w:tc>
          <w:tcPr>
            <w:tcW w:type="dxa" w:w="1440"/>
          </w:tcPr>
          <w:p>
            <w:r>
              <w:t>4</w:t>
            </w:r>
          </w:p>
        </w:tc>
        <w:tc>
          <w:tcPr>
            <w:tcW w:type="dxa" w:w="1440"/>
          </w:tcPr>
          <w:p>
            <w:r>
              <w:t>23</w:t>
            </w:r>
          </w:p>
        </w:tc>
        <w:tc>
          <w:tcPr>
            <w:tcW w:type="dxa" w:w="1440"/>
          </w:tcPr>
          <w:p>
            <w:r>
              <w:t>0.00031</w:t>
            </w:r>
          </w:p>
        </w:tc>
      </w:tr>
      <w:tr>
        <w:tc>
          <w:tcPr>
            <w:tcW w:type="dxa" w:w="1440"/>
          </w:tcPr>
          <w:p>
            <w:r>
              <w:t>CENT vs CENT_PC</w:t>
            </w:r>
          </w:p>
        </w:tc>
        <w:tc>
          <w:tcPr>
            <w:tcW w:type="dxa" w:w="1440"/>
          </w:tcPr>
          <w:p>
            <w:r>
              <w:t>0.252</w:t>
            </w:r>
          </w:p>
        </w:tc>
        <w:tc>
          <w:tcPr>
            <w:tcW w:type="dxa" w:w="1440"/>
          </w:tcPr>
          <w:p>
            <w:r>
              <w:t>0.298</w:t>
            </w:r>
          </w:p>
        </w:tc>
        <w:tc>
          <w:tcPr>
            <w:tcW w:type="dxa" w:w="1440"/>
          </w:tcPr>
          <w:p>
            <w:r>
              <w:t>0</w:t>
            </w:r>
          </w:p>
        </w:tc>
        <w:tc>
          <w:tcPr>
            <w:tcW w:type="dxa" w:w="1440"/>
          </w:tcPr>
          <w:p>
            <w:r>
              <w:t>7</w:t>
            </w:r>
          </w:p>
        </w:tc>
        <w:tc>
          <w:tcPr>
            <w:tcW w:type="dxa" w:w="1440"/>
          </w:tcPr>
          <w:p>
            <w:r>
              <w:t>0.016</w:t>
            </w:r>
          </w:p>
        </w:tc>
      </w:tr>
    </w:tbl>
    <w:p>
      <w:pPr>
        <w:spacing w:after="120"/>
        <w:jc w:val="both"/>
      </w:pPr>
      <w:r>
        <w:t>Purity restriction raises recovery (all-gene Spearman 33% -&gt; 42%, p = 0.0044; centred Pearson 25% -&gt; 38%, p = 0.00031). Removing culture genes does not change it. Standard whole-transcriptome fidelity scores are therefore biased low for organoids. The prediction stated before this test (fibroblast best-match share above 15% on parenchymal-only genes) held: 28% [0.20, 0.37] and 22% [0.15, 0.29]. The lower bound of the second interval touches the threshold, so purity is weakened but not excluded as the explanation. vorganoid fidelity --purity applies this correction to any count matrix.</w:t>
      </w:r>
    </w:p>
    <w:p>
      <w:pPr>
        <w:pStyle w:val="Heading2"/>
      </w:pPr>
      <w:r>
        <w:t>4.8 What drives the attractor, and is it robust to gene class?</w:t>
      </w:r>
    </w:p>
    <w:p>
      <w:pPr>
        <w:spacing w:after="120"/>
        <w:jc w:val="both"/>
      </w:pPr>
      <w:r>
        <w:t>For the clean-subset series whose best match is cultured fibroblasts, each gene is scored by how much it pulls the profile toward fibroblasts and away from the organ of origin, averaged over series:</w:t>
      </w:r>
    </w:p>
    <w:p>
      <w:pPr>
        <w:jc w:val="center"/>
      </w:pPr>
      <w:r>
        <w:rPr>
          <w:i/>
        </w:rPr>
        <w:t>d_g = (1/|S|) sum_{s in S} z(p_sg) ( z(G_g,fib) - z(G_g,organ(s)) ),   z = rank-based standard score within a profile</w:t>
      </w:r>
      <w:r>
        <w:tab/>
        <w:tab/>
        <w:t>(16)</w:t>
      </w:r>
    </w:p>
    <w:p>
      <w:pPr>
        <w:spacing w:after="120"/>
        <w:jc w:val="both"/>
      </w:pPr>
      <w:r>
        <w:t>The top 300 genes were tested with g:Profiler (GO:BP, Reactome, KEGG; g:SCS correction; background = all scored genes).</w:t>
      </w:r>
    </w:p>
    <w:p>
      <w:r>
        <w:rPr>
          <w:b/>
        </w:rPr>
        <w:t>Table 8. Enrichment of attractor-driving genes (results/attractor_gprofiler.csv; terms with more than 2,000 genes omitted).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term</w:t>
            </w:r>
          </w:p>
        </w:tc>
        <w:tc>
          <w:tcPr>
            <w:tcW w:type="dxa" w:w="2160"/>
          </w:tcPr>
          <w:p>
            <w:r>
              <w:t>adjusted p</w:t>
            </w:r>
          </w:p>
        </w:tc>
        <w:tc>
          <w:tcPr>
            <w:tcW w:type="dxa" w:w="2160"/>
          </w:tcPr>
          <w:p>
            <w:r>
              <w:t>genes</w:t>
            </w:r>
          </w:p>
        </w:tc>
      </w:tr>
      <w:tr>
        <w:tc>
          <w:tcPr>
            <w:tcW w:type="dxa" w:w="2160"/>
          </w:tcPr>
          <w:p>
            <w:r>
              <w:t>GO:BP</w:t>
            </w:r>
          </w:p>
        </w:tc>
        <w:tc>
          <w:tcPr>
            <w:tcW w:type="dxa" w:w="2160"/>
          </w:tcPr>
          <w:p>
            <w:r>
              <w:t>mitotic cell cycle process</w:t>
            </w:r>
          </w:p>
        </w:tc>
        <w:tc>
          <w:tcPr>
            <w:tcW w:type="dxa" w:w="2160"/>
          </w:tcPr>
          <w:p>
            <w:r>
              <w:t>7.8e-56</w:t>
            </w:r>
          </w:p>
        </w:tc>
        <w:tc>
          <w:tcPr>
            <w:tcW w:type="dxa" w:w="2160"/>
          </w:tcPr>
          <w:p>
            <w:r>
              <w:t>66</w:t>
            </w:r>
          </w:p>
        </w:tc>
      </w:tr>
      <w:tr>
        <w:tc>
          <w:tcPr>
            <w:tcW w:type="dxa" w:w="2160"/>
          </w:tcPr>
          <w:p>
            <w:r>
              <w:t>GO:BP</w:t>
            </w:r>
          </w:p>
        </w:tc>
        <w:tc>
          <w:tcPr>
            <w:tcW w:type="dxa" w:w="2160"/>
          </w:tcPr>
          <w:p>
            <w:r>
              <w:t>mitotic cell cycle</w:t>
            </w:r>
          </w:p>
        </w:tc>
        <w:tc>
          <w:tcPr>
            <w:tcW w:type="dxa" w:w="2160"/>
          </w:tcPr>
          <w:p>
            <w:r>
              <w:t>1.4e-54</w:t>
            </w:r>
          </w:p>
        </w:tc>
        <w:tc>
          <w:tcPr>
            <w:tcW w:type="dxa" w:w="2160"/>
          </w:tcPr>
          <w:p>
            <w:r>
              <w:t>69</w:t>
            </w:r>
          </w:p>
        </w:tc>
      </w:tr>
      <w:tr>
        <w:tc>
          <w:tcPr>
            <w:tcW w:type="dxa" w:w="2160"/>
          </w:tcPr>
          <w:p>
            <w:r>
              <w:t>GO:BP</w:t>
            </w:r>
          </w:p>
        </w:tc>
        <w:tc>
          <w:tcPr>
            <w:tcW w:type="dxa" w:w="2160"/>
          </w:tcPr>
          <w:p>
            <w:r>
              <w:t>cell cycle process</w:t>
            </w:r>
          </w:p>
        </w:tc>
        <w:tc>
          <w:tcPr>
            <w:tcW w:type="dxa" w:w="2160"/>
          </w:tcPr>
          <w:p>
            <w:r>
              <w:t>3.6e-53</w:t>
            </w:r>
          </w:p>
        </w:tc>
        <w:tc>
          <w:tcPr>
            <w:tcW w:type="dxa" w:w="2160"/>
          </w:tcPr>
          <w:p>
            <w:r>
              <w:t>77</w:t>
            </w:r>
          </w:p>
        </w:tc>
      </w:tr>
      <w:tr>
        <w:tc>
          <w:tcPr>
            <w:tcW w:type="dxa" w:w="2160"/>
          </w:tcPr>
          <w:p>
            <w:r>
              <w:t>GO:BP</w:t>
            </w:r>
          </w:p>
        </w:tc>
        <w:tc>
          <w:tcPr>
            <w:tcW w:type="dxa" w:w="2160"/>
          </w:tcPr>
          <w:p>
            <w:r>
              <w:t>cell cycle</w:t>
            </w:r>
          </w:p>
        </w:tc>
        <w:tc>
          <w:tcPr>
            <w:tcW w:type="dxa" w:w="2160"/>
          </w:tcPr>
          <w:p>
            <w:r>
              <w:t>1.3e-51</w:t>
            </w:r>
          </w:p>
        </w:tc>
        <w:tc>
          <w:tcPr>
            <w:tcW w:type="dxa" w:w="2160"/>
          </w:tcPr>
          <w:p>
            <w:r>
              <w:t>83</w:t>
            </w:r>
          </w:p>
        </w:tc>
      </w:tr>
      <w:tr>
        <w:tc>
          <w:tcPr>
            <w:tcW w:type="dxa" w:w="2160"/>
          </w:tcPr>
          <w:p>
            <w:r>
              <w:t>GO:BP</w:t>
            </w:r>
          </w:p>
        </w:tc>
        <w:tc>
          <w:tcPr>
            <w:tcW w:type="dxa" w:w="2160"/>
          </w:tcPr>
          <w:p>
            <w:r>
              <w:t>adaptive immune response</w:t>
            </w:r>
          </w:p>
        </w:tc>
        <w:tc>
          <w:tcPr>
            <w:tcW w:type="dxa" w:w="2160"/>
          </w:tcPr>
          <w:p>
            <w:r>
              <w:t>9.5e-15</w:t>
            </w:r>
          </w:p>
        </w:tc>
        <w:tc>
          <w:tcPr>
            <w:tcW w:type="dxa" w:w="2160"/>
          </w:tcPr>
          <w:p>
            <w:r>
              <w:t>31</w:t>
            </w:r>
          </w:p>
        </w:tc>
      </w:tr>
      <w:tr>
        <w:tc>
          <w:tcPr>
            <w:tcW w:type="dxa" w:w="2160"/>
          </w:tcPr>
          <w:p>
            <w:r>
              <w:t>GO:BP</w:t>
            </w:r>
          </w:p>
        </w:tc>
        <w:tc>
          <w:tcPr>
            <w:tcW w:type="dxa" w:w="2160"/>
          </w:tcPr>
          <w:p>
            <w:r>
              <w:t>regulation of immune system process</w:t>
            </w:r>
          </w:p>
        </w:tc>
        <w:tc>
          <w:tcPr>
            <w:tcW w:type="dxa" w:w="2160"/>
          </w:tcPr>
          <w:p>
            <w:r>
              <w:t>1.2e-14</w:t>
            </w:r>
          </w:p>
        </w:tc>
        <w:tc>
          <w:tcPr>
            <w:tcW w:type="dxa" w:w="2160"/>
          </w:tcPr>
          <w:p>
            <w:r>
              <w:t>43</w:t>
            </w:r>
          </w:p>
        </w:tc>
      </w:tr>
      <w:tr>
        <w:tc>
          <w:tcPr>
            <w:tcW w:type="dxa" w:w="2160"/>
          </w:tcPr>
          <w:p>
            <w:r>
              <w:t>REAC</w:t>
            </w:r>
          </w:p>
        </w:tc>
        <w:tc>
          <w:tcPr>
            <w:tcW w:type="dxa" w:w="2160"/>
          </w:tcPr>
          <w:p>
            <w:r>
              <w:t>Adaptive Immune System</w:t>
            </w:r>
          </w:p>
        </w:tc>
        <w:tc>
          <w:tcPr>
            <w:tcW w:type="dxa" w:w="2160"/>
          </w:tcPr>
          <w:p>
            <w:r>
              <w:t>9.0e-13</w:t>
            </w:r>
          </w:p>
        </w:tc>
        <w:tc>
          <w:tcPr>
            <w:tcW w:type="dxa" w:w="2160"/>
          </w:tcPr>
          <w:p>
            <w:r>
              <w:t>29</w:t>
            </w:r>
          </w:p>
        </w:tc>
      </w:tr>
    </w:tbl>
    <w:p>
      <w:pPr>
        <w:spacing w:after="120"/>
        <w:jc w:val="both"/>
      </w:pPr>
      <w:r>
        <w:t>Two components appear: mitotic cell-cycle genes (TOP2A, MKI67, CDK1) that cultures express and tissues do not, and immune and complement genes that tissues contain and organoids lack. Removing either family alone leaves the attractor in place (Sections 4.6-4.7). Restricting to 19,254 HGNC protein-coding genes also leaves it in place (fibroblast best match 44% [0.35, 0.53] and 28% [0.20, 0.36]), so it is not a non-coding artefact. Our working hypothesis is that the attractor is the joint signature of proliferation and purity. It remains a candidate: a direct test needs organoid and matched primary tissue from the same donors, profiled together.</w:t>
      </w:r>
    </w:p>
    <w:p>
      <w:pPr>
        <w:pStyle w:val="Heading2"/>
      </w:pPr>
      <w:r>
        <w:t>4.9 Sample-level audit and independent annotation: the attractor is mostly label contamination</w:t>
      </w:r>
    </w:p>
    <w:p>
      <w:pPr>
        <w:spacing w:after="120"/>
        <w:jc w:val="both"/>
      </w:pPr>
      <w:r>
        <w:t>Series-level text says a study is about organoids; it does not say every profiled sample is an organoid. We therefore pulled the sample (GSM) metadata of all 114 clean series with GEOparse and classified each sample as organoid or not from its title, source and characteristics. Only 45 series have every sample annotated as organoid; 59 have no organoid-annotated sample at all (for example GSE343459 profiles fibroblasts isolated from skin organoids, and GSE287925 profiles LNCaP cells in 2D). We compared the fibroblast-best fraction between the strict and the no-organoid series with Fisher's exact test:</w:t>
      </w:r>
    </w:p>
    <w:p>
      <w:pPr>
        <w:jc w:val="center"/>
      </w:pPr>
      <w:r>
        <w:rPr>
          <w:i/>
        </w:rPr>
        <w:t>p = sum_{x : P(x) &lt;= P(a)} C(K, x) C(N - K, n - x) / C(N, n)</w:t>
      </w:r>
      <w:r>
        <w:tab/>
        <w:tab/>
        <w:t>(17)</w:t>
      </w:r>
    </w:p>
    <w:p>
      <w:r>
        <w:rPr>
          <w:b/>
        </w:rPr>
        <w:t>Table 9. Attractor on strict organoid series vs series without organoid samples (results/geo_fidelity_strict.json).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strict n</w:t>
            </w:r>
          </w:p>
        </w:tc>
        <w:tc>
          <w:tcPr>
            <w:tcW w:type="dxa" w:w="1440"/>
          </w:tcPr>
          <w:p>
            <w:r>
              <w:t>strict top-1</w:t>
            </w:r>
          </w:p>
        </w:tc>
        <w:tc>
          <w:tcPr>
            <w:tcW w:type="dxa" w:w="1440"/>
          </w:tcPr>
          <w:p>
            <w:r>
              <w:t>strict fibroblast-best [95% CI]</w:t>
            </w:r>
          </w:p>
        </w:tc>
        <w:tc>
          <w:tcPr>
            <w:tcW w:type="dxa" w:w="1440"/>
          </w:tcPr>
          <w:p>
            <w:r>
              <w:t>no-organoid fibroblast-best</w:t>
            </w:r>
          </w:p>
        </w:tc>
        <w:tc>
          <w:tcPr>
            <w:tcW w:type="dxa" w:w="1440"/>
          </w:tcPr>
          <w:p>
            <w:r>
              <w:t>Fisher p</w:t>
            </w:r>
          </w:p>
        </w:tc>
      </w:tr>
      <w:tr>
        <w:tc>
          <w:tcPr>
            <w:tcW w:type="dxa" w:w="1440"/>
          </w:tcPr>
          <w:p>
            <w:r>
              <w:t>CENT</w:t>
            </w:r>
          </w:p>
        </w:tc>
        <w:tc>
          <w:tcPr>
            <w:tcW w:type="dxa" w:w="1440"/>
          </w:tcPr>
          <w:p>
            <w:r>
              <w:t>45</w:t>
            </w:r>
          </w:p>
        </w:tc>
        <w:tc>
          <w:tcPr>
            <w:tcW w:type="dxa" w:w="1440"/>
          </w:tcPr>
          <w:p>
            <w:r>
              <w:t>0.33</w:t>
            </w:r>
          </w:p>
        </w:tc>
        <w:tc>
          <w:tcPr>
            <w:tcW w:type="dxa" w:w="1440"/>
          </w:tcPr>
          <w:p>
            <w:r>
              <w:t>0.24 [0.13, 0.38]</w:t>
            </w:r>
          </w:p>
        </w:tc>
        <w:tc>
          <w:tcPr>
            <w:tcW w:type="dxa" w:w="1440"/>
          </w:tcPr>
          <w:p>
            <w:r>
              <w:t>0.47</w:t>
            </w:r>
          </w:p>
        </w:tc>
        <w:tc>
          <w:tcPr>
            <w:tcW w:type="dxa" w:w="1440"/>
          </w:tcPr>
          <w:p>
            <w:r>
              <w:t>0.025</w:t>
            </w:r>
          </w:p>
        </w:tc>
      </w:tr>
      <w:tr>
        <w:tc>
          <w:tcPr>
            <w:tcW w:type="dxa" w:w="1440"/>
          </w:tcPr>
          <w:p>
            <w:r>
              <w:t>CENT_NOCULT</w:t>
            </w:r>
          </w:p>
        </w:tc>
        <w:tc>
          <w:tcPr>
            <w:tcW w:type="dxa" w:w="1440"/>
          </w:tcPr>
          <w:p>
            <w:r>
              <w:t>45</w:t>
            </w:r>
          </w:p>
        </w:tc>
        <w:tc>
          <w:tcPr>
            <w:tcW w:type="dxa" w:w="1440"/>
          </w:tcPr>
          <w:p>
            <w:r>
              <w:t>0.33</w:t>
            </w:r>
          </w:p>
        </w:tc>
        <w:tc>
          <w:tcPr>
            <w:tcW w:type="dxa" w:w="1440"/>
          </w:tcPr>
          <w:p>
            <w:r>
              <w:t>0.29 [0.18, 0.42]</w:t>
            </w:r>
          </w:p>
        </w:tc>
        <w:tc>
          <w:tcPr>
            <w:tcW w:type="dxa" w:w="1440"/>
          </w:tcPr>
          <w:p>
            <w:r>
              <w:t>0.55</w:t>
            </w:r>
          </w:p>
        </w:tc>
        <w:tc>
          <w:tcPr>
            <w:tcW w:type="dxa" w:w="1440"/>
          </w:tcPr>
          <w:p>
            <w:r>
              <w:t>0.0095</w:t>
            </w:r>
          </w:p>
        </w:tc>
      </w:tr>
      <w:tr>
        <w:tc>
          <w:tcPr>
            <w:tcW w:type="dxa" w:w="1440"/>
          </w:tcPr>
          <w:p>
            <w:r>
              <w:t>CENT_NONPAR</w:t>
            </w:r>
          </w:p>
        </w:tc>
        <w:tc>
          <w:tcPr>
            <w:tcW w:type="dxa" w:w="1440"/>
          </w:tcPr>
          <w:p>
            <w:r>
              <w:t>45</w:t>
            </w:r>
          </w:p>
        </w:tc>
        <w:tc>
          <w:tcPr>
            <w:tcW w:type="dxa" w:w="1440"/>
          </w:tcPr>
          <w:p>
            <w:r>
              <w:t>0.49</w:t>
            </w:r>
          </w:p>
        </w:tc>
        <w:tc>
          <w:tcPr>
            <w:tcW w:type="dxa" w:w="1440"/>
          </w:tcPr>
          <w:p>
            <w:r>
              <w:t>0.20 [0.09, 0.33]</w:t>
            </w:r>
          </w:p>
        </w:tc>
        <w:tc>
          <w:tcPr>
            <w:tcW w:type="dxa" w:w="1440"/>
          </w:tcPr>
          <w:p>
            <w:r>
              <w:t>0.52</w:t>
            </w:r>
          </w:p>
        </w:tc>
        <w:tc>
          <w:tcPr>
            <w:tcW w:type="dxa" w:w="1440"/>
          </w:tcPr>
          <w:p>
            <w:r>
              <w:t>0.0011</w:t>
            </w:r>
          </w:p>
        </w:tc>
      </w:tr>
      <w:tr>
        <w:tc>
          <w:tcPr>
            <w:tcW w:type="dxa" w:w="1440"/>
          </w:tcPr>
          <w:p>
            <w:r>
              <w:t>CENT_PARONLY</w:t>
            </w:r>
          </w:p>
        </w:tc>
        <w:tc>
          <w:tcPr>
            <w:tcW w:type="dxa" w:w="1440"/>
          </w:tcPr>
          <w:p>
            <w:r>
              <w:t>45</w:t>
            </w:r>
          </w:p>
        </w:tc>
        <w:tc>
          <w:tcPr>
            <w:tcW w:type="dxa" w:w="1440"/>
          </w:tcPr>
          <w:p>
            <w:r>
              <w:t>0.56</w:t>
            </w:r>
          </w:p>
        </w:tc>
        <w:tc>
          <w:tcPr>
            <w:tcW w:type="dxa" w:w="1440"/>
          </w:tcPr>
          <w:p>
            <w:r>
              <w:t>0.11 [0.02, 0.20]</w:t>
            </w:r>
          </w:p>
        </w:tc>
        <w:tc>
          <w:tcPr>
            <w:tcW w:type="dxa" w:w="1440"/>
          </w:tcPr>
          <w:p>
            <w:r>
              <w:t>0.29</w:t>
            </w:r>
          </w:p>
        </w:tc>
        <w:tc>
          <w:tcPr>
            <w:tcW w:type="dxa" w:w="1440"/>
          </w:tcPr>
          <w:p>
            <w:r>
              <w:t>0.03</w:t>
            </w:r>
          </w:p>
        </w:tc>
      </w:tr>
      <w:tr>
        <w:tc>
          <w:tcPr>
            <w:tcW w:type="dxa" w:w="1440"/>
          </w:tcPr>
          <w:p>
            <w:r>
              <w:t>CENT_PC</w:t>
            </w:r>
          </w:p>
        </w:tc>
        <w:tc>
          <w:tcPr>
            <w:tcW w:type="dxa" w:w="1440"/>
          </w:tcPr>
          <w:p>
            <w:r>
              <w:t>45</w:t>
            </w:r>
          </w:p>
        </w:tc>
        <w:tc>
          <w:tcPr>
            <w:tcW w:type="dxa" w:w="1440"/>
          </w:tcPr>
          <w:p>
            <w:r>
              <w:t>0.42</w:t>
            </w:r>
          </w:p>
        </w:tc>
        <w:tc>
          <w:tcPr>
            <w:tcW w:type="dxa" w:w="1440"/>
          </w:tcPr>
          <w:p>
            <w:r>
              <w:t>0.22 [0.11, 0.36]</w:t>
            </w:r>
          </w:p>
        </w:tc>
        <w:tc>
          <w:tcPr>
            <w:tcW w:type="dxa" w:w="1440"/>
          </w:tcPr>
          <w:p>
            <w:r>
              <w:t>0.33</w:t>
            </w:r>
          </w:p>
        </w:tc>
        <w:tc>
          <w:tcPr>
            <w:tcW w:type="dxa" w:w="1440"/>
          </w:tcPr>
          <w:p>
            <w:r>
              <w:t>0.27</w:t>
            </w:r>
          </w:p>
        </w:tc>
      </w:tr>
      <w:tr>
        <w:tc>
          <w:tcPr>
            <w:tcW w:type="dxa" w:w="1440"/>
          </w:tcPr>
          <w:p>
            <w:r>
              <w:t>S3000</w:t>
            </w:r>
          </w:p>
        </w:tc>
        <w:tc>
          <w:tcPr>
            <w:tcW w:type="dxa" w:w="1440"/>
          </w:tcPr>
          <w:p>
            <w:r>
              <w:t>45</w:t>
            </w:r>
          </w:p>
        </w:tc>
        <w:tc>
          <w:tcPr>
            <w:tcW w:type="dxa" w:w="1440"/>
          </w:tcPr>
          <w:p>
            <w:r>
              <w:t>0.31</w:t>
            </w:r>
          </w:p>
        </w:tc>
        <w:tc>
          <w:tcPr>
            <w:tcW w:type="dxa" w:w="1440"/>
          </w:tcPr>
          <w:p>
            <w:r>
              <w:t>0.13 [0.04, 0.24]</w:t>
            </w:r>
          </w:p>
        </w:tc>
        <w:tc>
          <w:tcPr>
            <w:tcW w:type="dxa" w:w="1440"/>
          </w:tcPr>
          <w:p>
            <w:r>
              <w:t>0.31</w:t>
            </w:r>
          </w:p>
        </w:tc>
        <w:tc>
          <w:tcPr>
            <w:tcW w:type="dxa" w:w="1440"/>
          </w:tcPr>
          <w:p>
            <w:r>
              <w:t>0.038</w:t>
            </w:r>
          </w:p>
        </w:tc>
      </w:tr>
      <w:tr>
        <w:tc>
          <w:tcPr>
            <w:tcW w:type="dxa" w:w="1440"/>
          </w:tcPr>
          <w:p>
            <w:r>
              <w:t>SALL</w:t>
            </w:r>
          </w:p>
        </w:tc>
        <w:tc>
          <w:tcPr>
            <w:tcW w:type="dxa" w:w="1440"/>
          </w:tcPr>
          <w:p>
            <w:r>
              <w:t>45</w:t>
            </w:r>
          </w:p>
        </w:tc>
        <w:tc>
          <w:tcPr>
            <w:tcW w:type="dxa" w:w="1440"/>
          </w:tcPr>
          <w:p>
            <w:r>
              <w:t>0.42</w:t>
            </w:r>
          </w:p>
        </w:tc>
        <w:tc>
          <w:tcPr>
            <w:tcW w:type="dxa" w:w="1440"/>
          </w:tcPr>
          <w:p>
            <w:r>
              <w:t>0.09 [0.02, 0.18]</w:t>
            </w:r>
          </w:p>
        </w:tc>
        <w:tc>
          <w:tcPr>
            <w:tcW w:type="dxa" w:w="1440"/>
          </w:tcPr>
          <w:p>
            <w:r>
              <w:t>0.38</w:t>
            </w:r>
          </w:p>
        </w:tc>
        <w:tc>
          <w:tcPr>
            <w:tcW w:type="dxa" w:w="1440"/>
          </w:tcPr>
          <w:p>
            <w:r>
              <w:t>0.0011</w:t>
            </w:r>
          </w:p>
        </w:tc>
      </w:tr>
      <w:tr>
        <w:tc>
          <w:tcPr>
            <w:tcW w:type="dxa" w:w="1440"/>
          </w:tcPr>
          <w:p>
            <w:r>
              <w:t>SALL_NOCULT</w:t>
            </w:r>
          </w:p>
        </w:tc>
        <w:tc>
          <w:tcPr>
            <w:tcW w:type="dxa" w:w="1440"/>
          </w:tcPr>
          <w:p>
            <w:r>
              <w:t>45</w:t>
            </w:r>
          </w:p>
        </w:tc>
        <w:tc>
          <w:tcPr>
            <w:tcW w:type="dxa" w:w="1440"/>
          </w:tcPr>
          <w:p>
            <w:r>
              <w:t>0.42</w:t>
            </w:r>
          </w:p>
        </w:tc>
        <w:tc>
          <w:tcPr>
            <w:tcW w:type="dxa" w:w="1440"/>
          </w:tcPr>
          <w:p>
            <w:r>
              <w:t>0.09 [0.02, 0.18]</w:t>
            </w:r>
          </w:p>
        </w:tc>
        <w:tc>
          <w:tcPr>
            <w:tcW w:type="dxa" w:w="1440"/>
          </w:tcPr>
          <w:p>
            <w:r>
              <w:t>0.36</w:t>
            </w:r>
          </w:p>
        </w:tc>
        <w:tc>
          <w:tcPr>
            <w:tcW w:type="dxa" w:w="1440"/>
          </w:tcPr>
          <w:p>
            <w:r>
              <w:t>0.0012</w:t>
            </w:r>
          </w:p>
        </w:tc>
      </w:tr>
      <w:tr>
        <w:tc>
          <w:tcPr>
            <w:tcW w:type="dxa" w:w="1440"/>
          </w:tcPr>
          <w:p>
            <w:r>
              <w:t>SALL_NONPAR</w:t>
            </w:r>
          </w:p>
        </w:tc>
        <w:tc>
          <w:tcPr>
            <w:tcW w:type="dxa" w:w="1440"/>
          </w:tcPr>
          <w:p>
            <w:r>
              <w:t>45</w:t>
            </w:r>
          </w:p>
        </w:tc>
        <w:tc>
          <w:tcPr>
            <w:tcW w:type="dxa" w:w="1440"/>
          </w:tcPr>
          <w:p>
            <w:r>
              <w:t>0.56</w:t>
            </w:r>
          </w:p>
        </w:tc>
        <w:tc>
          <w:tcPr>
            <w:tcW w:type="dxa" w:w="1440"/>
          </w:tcPr>
          <w:p>
            <w:r>
              <w:t>0.09 [0.02, 0.18]</w:t>
            </w:r>
          </w:p>
        </w:tc>
        <w:tc>
          <w:tcPr>
            <w:tcW w:type="dxa" w:w="1440"/>
          </w:tcPr>
          <w:p>
            <w:r>
              <w:t>0.28</w:t>
            </w:r>
          </w:p>
        </w:tc>
        <w:tc>
          <w:tcPr>
            <w:tcW w:type="dxa" w:w="1440"/>
          </w:tcPr>
          <w:p>
            <w:r>
              <w:t>0.023</w:t>
            </w:r>
          </w:p>
        </w:tc>
      </w:tr>
      <w:tr>
        <w:tc>
          <w:tcPr>
            <w:tcW w:type="dxa" w:w="1440"/>
          </w:tcPr>
          <w:p>
            <w:r>
              <w:t>SALL_PARONLY</w:t>
            </w:r>
          </w:p>
        </w:tc>
        <w:tc>
          <w:tcPr>
            <w:tcW w:type="dxa" w:w="1440"/>
          </w:tcPr>
          <w:p>
            <w:r>
              <w:t>45</w:t>
            </w:r>
          </w:p>
        </w:tc>
        <w:tc>
          <w:tcPr>
            <w:tcW w:type="dxa" w:w="1440"/>
          </w:tcPr>
          <w:p>
            <w:r>
              <w:t>0.53</w:t>
            </w:r>
          </w:p>
        </w:tc>
        <w:tc>
          <w:tcPr>
            <w:tcW w:type="dxa" w:w="1440"/>
          </w:tcPr>
          <w:p>
            <w:r>
              <w:t>0.11 [0.02, 0.20]</w:t>
            </w:r>
          </w:p>
        </w:tc>
        <w:tc>
          <w:tcPr>
            <w:tcW w:type="dxa" w:w="1440"/>
          </w:tcPr>
          <w:p>
            <w:r>
              <w:t>0.41</w:t>
            </w:r>
          </w:p>
        </w:tc>
        <w:tc>
          <w:tcPr>
            <w:tcW w:type="dxa" w:w="1440"/>
          </w:tcPr>
          <w:p>
            <w:r>
              <w:t>0.00081</w:t>
            </w:r>
          </w:p>
        </w:tc>
      </w:tr>
      <w:tr>
        <w:tc>
          <w:tcPr>
            <w:tcW w:type="dxa" w:w="1440"/>
          </w:tcPr>
          <w:p>
            <w:r>
              <w:t>SALL_PC</w:t>
            </w:r>
          </w:p>
        </w:tc>
        <w:tc>
          <w:tcPr>
            <w:tcW w:type="dxa" w:w="1440"/>
          </w:tcPr>
          <w:p>
            <w:r>
              <w:t>45</w:t>
            </w:r>
          </w:p>
        </w:tc>
        <w:tc>
          <w:tcPr>
            <w:tcW w:type="dxa" w:w="1440"/>
          </w:tcPr>
          <w:p>
            <w:r>
              <w:t>0.44</w:t>
            </w:r>
          </w:p>
        </w:tc>
        <w:tc>
          <w:tcPr>
            <w:tcW w:type="dxa" w:w="1440"/>
          </w:tcPr>
          <w:p>
            <w:r>
              <w:t>0.22 [0.11, 0.36]</w:t>
            </w:r>
          </w:p>
        </w:tc>
        <w:tc>
          <w:tcPr>
            <w:tcW w:type="dxa" w:w="1440"/>
          </w:tcPr>
          <w:p>
            <w:r>
              <w:t>0.62</w:t>
            </w:r>
          </w:p>
        </w:tc>
        <w:tc>
          <w:tcPr>
            <w:tcW w:type="dxa" w:w="1440"/>
          </w:tcPr>
          <w:p>
            <w:r>
              <w:t>6.1e-05</w:t>
            </w:r>
          </w:p>
        </w:tc>
      </w:tr>
    </w:tbl>
    <w:p>
      <w:pPr>
        <w:spacing w:after="120"/>
        <w:jc w:val="both"/>
      </w:pPr>
      <w:r>
        <w:t>On the strict subset the attractor shrinks to 0.09-0.29 of series (vs 0.28-0.62); the difference is significant in 10 of 11 method variants. Much of the attractor therefore came from non-organoid samples inside organoid-titled series, not from organoids. We retract it as a general property of organoids; it persists only in a minority of strict series.</w:t>
      </w:r>
    </w:p>
    <w:p>
      <w:pPr>
        <w:spacing w:after="120"/>
        <w:jc w:val="both"/>
      </w:pPr>
      <w:r>
        <w:t>Independent annotation of the top 200 driver genes with Enrichr and the Reactome AnalysisService reproduces the g:Profiler picture: Hallmark G2-M Checkpoint (q = 2.5e-33), CellMarker 'Cycling Basal Cell Trachea Mouse' (q = 4e-60), and Reactome 'Classical antibody-mediated complement activation' (FDR = 1.4e-14) together with mitotic cell cycle. The driver genes describe what makes a profile look like cultured fibroblasts (proliferation, missing immune and complement programs); they are not an organoid discovery.</w:t>
      </w:r>
    </w:p>
    <w:p>
      <w:pPr>
        <w:pStyle w:val="Heading1"/>
      </w:pPr>
      <w:r>
        <w:t>5. Negative results (kept by design)</w:t>
      </w:r>
    </w:p>
    <w:p>
      <w:pPr>
        <w:spacing w:after="120"/>
        <w:jc w:val="both"/>
      </w:pPr>
      <w:r>
        <w:t>- The initial power-law (alpha &gt; 1) interpretation was withdrawn after large-organoid checks contradicted it.</w:t>
      </w:r>
    </w:p>
    <w:p>
      <w:pPr>
        <w:spacing w:after="120"/>
        <w:jc w:val="both"/>
      </w:pPr>
      <w:r>
        <w:t>- Size-adjusted and size-filtered readouts do not improve donor-level modulator discrimination.</w:t>
      </w:r>
    </w:p>
    <w:p>
      <w:pPr>
        <w:spacing w:after="120"/>
        <w:jc w:val="both"/>
      </w:pPr>
      <w:r>
        <w:t>- Replication on the public FIS time series is impossible: it is well-level.</w:t>
      </w:r>
    </w:p>
    <w:p>
      <w:pPr>
        <w:spacing w:after="120"/>
        <w:jc w:val="both"/>
      </w:pPr>
      <w:r>
        <w:t>- Our segmentation is below the published state of the art.</w:t>
      </w:r>
    </w:p>
    <w:p>
      <w:pPr>
        <w:spacing w:after="120"/>
        <w:jc w:val="both"/>
      </w:pPr>
      <w:r>
        <w:t>- Fidelity: 'Pancreas' as best match (35/151 series with S3000) disappears with other methods, so it is a method artefact.</w:t>
      </w:r>
    </w:p>
    <w:p>
      <w:pPr>
        <w:spacing w:after="120"/>
        <w:jc w:val="both"/>
      </w:pPr>
      <w:r>
        <w:t>- Fidelity: a 'liver disease' series (GSE278954) ranks Liver 50th of 54, and lung and breast organoids are rarely matched to their organ.</w:t>
      </w:r>
    </w:p>
    <w:p>
      <w:pPr>
        <w:spacing w:after="120"/>
        <w:jc w:val="both"/>
      </w:pPr>
      <w:r>
        <w:t>- Fidelity: organ labels come from text, and series profiles average all samples, including any non-organoid controls.</w:t>
      </w:r>
    </w:p>
    <w:p>
      <w:pPr>
        <w:spacing w:after="120"/>
        <w:jc w:val="both"/>
      </w:pPr>
      <w:r>
        <w:t>- Fidelity: the culture-fibroblast attractor is RETRACTED as a general organoid property: on 45 series whose samples are all organoids it shrinks to 9-29% of series (Section 4.9).</w:t>
      </w:r>
    </w:p>
    <w:p>
      <w:pPr>
        <w:pStyle w:val="Heading1"/>
      </w:pPr>
      <w:r>
        <w:t>6. Discussion</w:t>
      </w:r>
    </w:p>
    <w:p>
      <w:pPr>
        <w:spacing w:after="120"/>
        <w:jc w:val="both"/>
      </w:pPr>
      <w:r>
        <w:t>Small organoids respond less to CFTR modulators, relative to DMSO, than large ones, and the response saturates above a size threshold. Because geometry predicts the reverse, the likeliest explanations are biological: small organoids may lack a mature lumen, contain fewer differentiated secretory cells, or have a closed tight-junction seal later. Falsifiable prediction: in time-lapse single-organoid data from an independent lab, the Trikafta-minus-DMSO effect in the top starting-size quartile will exceed that in the bottom quartile by at least 0.1 log units in most donors. Checking this needs a second single-organoid FIS dataset, which we did not find in public form.</w:t>
      </w:r>
    </w:p>
    <w:p>
      <w:pPr>
        <w:spacing w:after="120"/>
        <w:jc w:val="both"/>
      </w:pPr>
      <w:r>
        <w:t>Practical note. Well-level FIS readouts depend on the size mix. Labs comparing drug response across passages or sites should report the starting-size distribution.</w:t>
      </w:r>
    </w:p>
    <w:p>
      <w:pPr>
        <w:spacing w:after="120"/>
        <w:jc w:val="both"/>
      </w:pPr>
      <w:r>
        <w:t>Novelty. We did not find this effect reported for intestinal FIS in the literature we searched (OrgaSegment; the FIS_analysis pipeline, which sums area per well). Related: nasal 2D-derived organoids show swelling variation concentrated in large structures (bioRxiv 2021.07.20.453105). This was not a systematic review.</w:t>
      </w:r>
    </w:p>
    <w:p>
      <w:pPr>
        <w:pStyle w:val="Heading1"/>
      </w:pPr>
      <w:r>
        <w:t>7. Tools used</w:t>
      </w:r>
    </w:p>
    <w:p>
      <w:r>
        <w:rPr>
          <w:b/>
        </w:rPr>
        <w:t>Table 10. Tools genuinely used (results/tools_ledger.csv): 23 entries, 17 counting toward the gate after excluding infrastructure. Target of 40 not reached.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tool</w:t>
            </w:r>
          </w:p>
        </w:tc>
        <w:tc>
          <w:tcPr>
            <w:tcW w:type="dxa" w:w="2160"/>
          </w:tcPr>
          <w:p>
            <w:r>
              <w:t>kind</w:t>
            </w:r>
          </w:p>
        </w:tc>
        <w:tc>
          <w:tcPr>
            <w:tcW w:type="dxa" w:w="2160"/>
          </w:tcPr>
          <w:p>
            <w:r>
              <w:t>where used</w:t>
            </w:r>
          </w:p>
        </w:tc>
        <w:tc>
          <w:tcPr>
            <w:tcW w:type="dxa" w:w="2160"/>
          </w:tcPr>
          <w:p>
            <w:r>
              <w:t>gate</w:t>
            </w:r>
          </w:p>
        </w:tc>
      </w:tr>
      <w:tr>
        <w:tc>
          <w:tcPr>
            <w:tcW w:type="dxa" w:w="2160"/>
          </w:tcPr>
          <w:p>
            <w:r>
              <w:t>NumPy</w:t>
            </w:r>
          </w:p>
        </w:tc>
        <w:tc>
          <w:tcPr>
            <w:tcW w:type="dxa" w:w="2160"/>
          </w:tcPr>
          <w:p>
            <w:r>
              <w:t>library</w:t>
            </w:r>
          </w:p>
        </w:tc>
        <w:tc>
          <w:tcPr>
            <w:tcW w:type="dxa" w:w="2160"/>
          </w:tcPr>
          <w:p>
            <w:r>
              <w:t>src/vorganoid; src/geo_fidelity.py; paper/build_paper.py</w:t>
            </w:r>
          </w:p>
        </w:tc>
        <w:tc>
          <w:tcPr>
            <w:tcW w:type="dxa" w:w="2160"/>
          </w:tcPr>
          <w:p>
            <w:r>
              <w:t>counts</w:t>
            </w:r>
          </w:p>
        </w:tc>
      </w:tr>
      <w:tr>
        <w:tc>
          <w:tcPr>
            <w:tcW w:type="dxa" w:w="2160"/>
          </w:tcPr>
          <w:p>
            <w:r>
              <w:t>SciPy</w:t>
            </w:r>
          </w:p>
        </w:tc>
        <w:tc>
          <w:tcPr>
            <w:tcW w:type="dxa" w:w="2160"/>
          </w:tcPr>
          <w:p>
            <w:r>
              <w:t>library</w:t>
            </w:r>
          </w:p>
        </w:tc>
        <w:tc>
          <w:tcPr>
            <w:tcW w:type="dxa" w:w="2160"/>
          </w:tcPr>
          <w:p>
            <w:r>
              <w:t>src/geo_fidelity.py (spearmanr); paper/build_paper.py</w:t>
            </w:r>
          </w:p>
        </w:tc>
        <w:tc>
          <w:tcPr>
            <w:tcW w:type="dxa" w:w="2160"/>
          </w:tcPr>
          <w:p>
            <w:r>
              <w:t>counts</w:t>
            </w:r>
          </w:p>
        </w:tc>
      </w:tr>
      <w:tr>
        <w:tc>
          <w:tcPr>
            <w:tcW w:type="dxa" w:w="2160"/>
          </w:tcPr>
          <w:p>
            <w:r>
              <w:t>pandas</w:t>
            </w:r>
          </w:p>
        </w:tc>
        <w:tc>
          <w:tcPr>
            <w:tcW w:type="dxa" w:w="2160"/>
          </w:tcPr>
          <w:p>
            <w:r>
              <w:t>library</w:t>
            </w:r>
          </w:p>
        </w:tc>
        <w:tc>
          <w:tcPr>
            <w:tcW w:type="dxa" w:w="2160"/>
          </w:tcPr>
          <w:p>
            <w:r>
              <w:t>src/geo_fidelity.py; paper/build_paper.py</w:t>
            </w:r>
          </w:p>
        </w:tc>
        <w:tc>
          <w:tcPr>
            <w:tcW w:type="dxa" w:w="2160"/>
          </w:tcPr>
          <w:p>
            <w:r>
              <w:t>counts</w:t>
            </w:r>
          </w:p>
        </w:tc>
      </w:tr>
      <w:tr>
        <w:tc>
          <w:tcPr>
            <w:tcW w:type="dxa" w:w="2160"/>
          </w:tcPr>
          <w:p>
            <w:r>
              <w:t>scikit-image</w:t>
            </w:r>
          </w:p>
        </w:tc>
        <w:tc>
          <w:tcPr>
            <w:tcW w:type="dxa" w:w="2160"/>
          </w:tcPr>
          <w:p>
            <w:r>
              <w:t>library</w:t>
            </w:r>
          </w:p>
        </w:tc>
        <w:tc>
          <w:tcPr>
            <w:tcW w:type="dxa" w:w="2160"/>
          </w:tcPr>
          <w:p>
            <w:r>
              <w:t>src/vorganoid (instance post-processing; watershed/labels)</w:t>
            </w:r>
          </w:p>
        </w:tc>
        <w:tc>
          <w:tcPr>
            <w:tcW w:type="dxa" w:w="2160"/>
          </w:tcPr>
          <w:p>
            <w:r>
              <w:t>counts</w:t>
            </w:r>
          </w:p>
        </w:tc>
      </w:tr>
      <w:tr>
        <w:tc>
          <w:tcPr>
            <w:tcW w:type="dxa" w:w="2160"/>
          </w:tcPr>
          <w:p>
            <w:r>
              <w:t>PyTorch</w:t>
            </w:r>
          </w:p>
        </w:tc>
        <w:tc>
          <w:tcPr>
            <w:tcW w:type="dxa" w:w="2160"/>
          </w:tcPr>
          <w:p>
            <w:r>
              <w:t>library</w:t>
            </w:r>
          </w:p>
        </w:tc>
        <w:tc>
          <w:tcPr>
            <w:tcW w:type="dxa" w:w="2160"/>
          </w:tcPr>
          <w:p>
            <w:r>
              <w:t>train_seg.py; tune_seg.py (U-Net CNN)</w:t>
            </w:r>
          </w:p>
        </w:tc>
        <w:tc>
          <w:tcPr>
            <w:tcW w:type="dxa" w:w="2160"/>
          </w:tcPr>
          <w:p>
            <w:r>
              <w:t>counts</w:t>
            </w:r>
          </w:p>
        </w:tc>
      </w:tr>
      <w:tr>
        <w:tc>
          <w:tcPr>
            <w:tcW w:type="dxa" w:w="2160"/>
          </w:tcPr>
          <w:p>
            <w:r>
              <w:t>Pillow</w:t>
            </w:r>
          </w:p>
        </w:tc>
        <w:tc>
          <w:tcPr>
            <w:tcW w:type="dxa" w:w="2160"/>
          </w:tcPr>
          <w:p>
            <w:r>
              <w:t>library</w:t>
            </w:r>
          </w:p>
        </w:tc>
        <w:tc>
          <w:tcPr>
            <w:tcW w:type="dxa" w:w="2160"/>
          </w:tcPr>
          <w:p>
            <w:r>
              <w:t>train_seg.py image loading</w:t>
            </w:r>
          </w:p>
        </w:tc>
        <w:tc>
          <w:tcPr>
            <w:tcW w:type="dxa" w:w="2160"/>
          </w:tcPr>
          <w:p>
            <w:r>
              <w:t>infra (excluded)</w:t>
            </w:r>
          </w:p>
        </w:tc>
      </w:tr>
      <w:tr>
        <w:tc>
          <w:tcPr>
            <w:tcW w:type="dxa" w:w="2160"/>
          </w:tcPr>
          <w:p>
            <w:r>
              <w:t>python-docx</w:t>
            </w:r>
          </w:p>
        </w:tc>
        <w:tc>
          <w:tcPr>
            <w:tcW w:type="dxa" w:w="2160"/>
          </w:tcPr>
          <w:p>
            <w:r>
              <w:t>library</w:t>
            </w:r>
          </w:p>
        </w:tc>
        <w:tc>
          <w:tcPr>
            <w:tcW w:type="dxa" w:w="2160"/>
          </w:tcPr>
          <w:p>
            <w:r>
              <w:t>paper/paperkit.py</w:t>
            </w:r>
          </w:p>
        </w:tc>
        <w:tc>
          <w:tcPr>
            <w:tcW w:type="dxa" w:w="2160"/>
          </w:tcPr>
          <w:p>
            <w:r>
              <w:t>infra (excluded)</w:t>
            </w:r>
          </w:p>
        </w:tc>
      </w:tr>
      <w:tr>
        <w:tc>
          <w:tcPr>
            <w:tcW w:type="dxa" w:w="2160"/>
          </w:tcPr>
          <w:p>
            <w:r>
              <w:t>pytest</w:t>
            </w:r>
          </w:p>
        </w:tc>
        <w:tc>
          <w:tcPr>
            <w:tcW w:type="dxa" w:w="2160"/>
          </w:tcPr>
          <w:p>
            <w:r>
              <w:t>test framework</w:t>
            </w:r>
          </w:p>
        </w:tc>
        <w:tc>
          <w:tcPr>
            <w:tcW w:type="dxa" w:w="2160"/>
          </w:tcPr>
          <w:p>
            <w:r>
              <w:t>tests/ (hermetic suite)</w:t>
            </w:r>
          </w:p>
        </w:tc>
        <w:tc>
          <w:tcPr>
            <w:tcW w:type="dxa" w:w="2160"/>
          </w:tcPr>
          <w:p>
            <w:r>
              <w:t>infra (excluded)</w:t>
            </w:r>
          </w:p>
        </w:tc>
      </w:tr>
      <w:tr>
        <w:tc>
          <w:tcPr>
            <w:tcW w:type="dxa" w:w="2160"/>
          </w:tcPr>
          <w:p>
            <w:r>
              <w:t>LibreOffice (soffice headless)</w:t>
            </w:r>
          </w:p>
        </w:tc>
        <w:tc>
          <w:tcPr>
            <w:tcW w:type="dxa" w:w="2160"/>
          </w:tcPr>
          <w:p>
            <w:r>
              <w:t>application</w:t>
            </w:r>
          </w:p>
        </w:tc>
        <w:tc>
          <w:tcPr>
            <w:tcW w:type="dxa" w:w="2160"/>
          </w:tcPr>
          <w:p>
            <w:r>
              <w:t>paper docx -&gt; pdf render</w:t>
            </w:r>
          </w:p>
        </w:tc>
        <w:tc>
          <w:tcPr>
            <w:tcW w:type="dxa" w:w="2160"/>
          </w:tcPr>
          <w:p>
            <w:r>
              <w:t>infra (excluded)</w:t>
            </w:r>
          </w:p>
        </w:tc>
      </w:tr>
      <w:tr>
        <w:tc>
          <w:tcPr>
            <w:tcW w:type="dxa" w:w="2160"/>
          </w:tcPr>
          <w:p>
            <w:r>
              <w:t>poppler pdfinfo</w:t>
            </w:r>
          </w:p>
        </w:tc>
        <w:tc>
          <w:tcPr>
            <w:tcW w:type="dxa" w:w="2160"/>
          </w:tcPr>
          <w:p>
            <w:r>
              <w:t>application</w:t>
            </w:r>
          </w:p>
        </w:tc>
        <w:tc>
          <w:tcPr>
            <w:tcW w:type="dxa" w:w="2160"/>
          </w:tcPr>
          <w:p>
            <w:r>
              <w:t>page count of rendered paper</w:t>
            </w:r>
          </w:p>
        </w:tc>
        <w:tc>
          <w:tcPr>
            <w:tcW w:type="dxa" w:w="2160"/>
          </w:tcPr>
          <w:p>
            <w:r>
              <w:t>infra (excluded)</w:t>
            </w:r>
          </w:p>
        </w:tc>
      </w:tr>
      <w:tr>
        <w:tc>
          <w:tcPr>
            <w:tcW w:type="dxa" w:w="2160"/>
          </w:tcPr>
          <w:p>
            <w:r>
              <w:t>Git + GitHub</w:t>
            </w:r>
          </w:p>
        </w:tc>
        <w:tc>
          <w:tcPr>
            <w:tcW w:type="dxa" w:w="2160"/>
          </w:tcPr>
          <w:p>
            <w:r>
              <w:t>service</w:t>
            </w:r>
          </w:p>
        </w:tc>
        <w:tc>
          <w:tcPr>
            <w:tcW w:type="dxa" w:w="2160"/>
          </w:tcPr>
          <w:p>
            <w:r>
              <w:t>repo hosting and pushes</w:t>
            </w:r>
          </w:p>
        </w:tc>
        <w:tc>
          <w:tcPr>
            <w:tcW w:type="dxa" w:w="2160"/>
          </w:tcPr>
          <w:p>
            <w:r>
              <w:t>infra (excluded)</w:t>
            </w:r>
          </w:p>
        </w:tc>
      </w:tr>
      <w:tr>
        <w:tc>
          <w:tcPr>
            <w:tcW w:type="dxa" w:w="2160"/>
          </w:tcPr>
          <w:p>
            <w:r>
              <w:t>NCBI E-utilities (esearch/esummary)</w:t>
            </w:r>
          </w:p>
        </w:tc>
        <w:tc>
          <w:tcPr>
            <w:tcW w:type="dxa" w:w="2160"/>
          </w:tcPr>
          <w:p>
            <w:r>
              <w:t>web API</w:t>
            </w:r>
          </w:p>
        </w:tc>
        <w:tc>
          <w:tcPr>
            <w:tcW w:type="dxa" w:w="2160"/>
          </w:tcPr>
          <w:p>
            <w:r>
              <w:t>src/geo_candidates.py</w:t>
            </w:r>
          </w:p>
        </w:tc>
        <w:tc>
          <w:tcPr>
            <w:tcW w:type="dxa" w:w="2160"/>
          </w:tcPr>
          <w:p>
            <w:r>
              <w:t>counts</w:t>
            </w:r>
          </w:p>
        </w:tc>
      </w:tr>
      <w:tr>
        <w:tc>
          <w:tcPr>
            <w:tcW w:type="dxa" w:w="2160"/>
          </w:tcPr>
          <w:p>
            <w:r>
              <w:t>NCBI GEO FTP/HTTPS supplementary files</w:t>
            </w:r>
          </w:p>
        </w:tc>
        <w:tc>
          <w:tcPr>
            <w:tcW w:type="dxa" w:w="2160"/>
          </w:tcPr>
          <w:p>
            <w:r>
              <w:t>data service</w:t>
            </w:r>
          </w:p>
        </w:tc>
        <w:tc>
          <w:tcPr>
            <w:tcW w:type="dxa" w:w="2160"/>
          </w:tcPr>
          <w:p>
            <w:r>
              <w:t>src/geo_fidelity.py</w:t>
            </w:r>
          </w:p>
        </w:tc>
        <w:tc>
          <w:tcPr>
            <w:tcW w:type="dxa" w:w="2160"/>
          </w:tcPr>
          <w:p>
            <w:r>
              <w:t>counts</w:t>
            </w:r>
          </w:p>
        </w:tc>
      </w:tr>
      <w:tr>
        <w:tc>
          <w:tcPr>
            <w:tcW w:type="dxa" w:w="2160"/>
          </w:tcPr>
          <w:p>
            <w:r>
              <w:t>GTEx v8 gene median TPM (GTEx portal bucket)</w:t>
            </w:r>
          </w:p>
        </w:tc>
        <w:tc>
          <w:tcPr>
            <w:tcW w:type="dxa" w:w="2160"/>
          </w:tcPr>
          <w:p>
            <w:r>
              <w:t>reference data service</w:t>
            </w:r>
          </w:p>
        </w:tc>
        <w:tc>
          <w:tcPr>
            <w:tcW w:type="dxa" w:w="2160"/>
          </w:tcPr>
          <w:p>
            <w:r>
              <w:t>data/ref/gtex_v8_median_tpm.gct.gz; src/geo_fidelity.py</w:t>
            </w:r>
          </w:p>
        </w:tc>
        <w:tc>
          <w:tcPr>
            <w:tcW w:type="dxa" w:w="2160"/>
          </w:tcPr>
          <w:p>
            <w:r>
              <w:t>counts</w:t>
            </w:r>
          </w:p>
        </w:tc>
      </w:tr>
      <w:tr>
        <w:tc>
          <w:tcPr>
            <w:tcW w:type="dxa" w:w="2160"/>
          </w:tcPr>
          <w:p>
            <w:r>
              <w:t>MSigDB Hallmark gene sets v2023.2 (Broad GSEA-MSigDB)</w:t>
            </w:r>
          </w:p>
        </w:tc>
        <w:tc>
          <w:tcPr>
            <w:tcW w:type="dxa" w:w="2160"/>
          </w:tcPr>
          <w:p>
            <w:r>
              <w:t>gene-set resource</w:t>
            </w:r>
          </w:p>
        </w:tc>
        <w:tc>
          <w:tcPr>
            <w:tcW w:type="dxa" w:w="2160"/>
          </w:tcPr>
          <w:p>
            <w:r>
              <w:t>data/ref/h.all.v2023.2.Hs.symbols.gmt; src/geo_fidelity_methods.py (culture-confound test)</w:t>
            </w:r>
          </w:p>
        </w:tc>
        <w:tc>
          <w:tcPr>
            <w:tcW w:type="dxa" w:w="2160"/>
          </w:tcPr>
          <w:p>
            <w:r>
              <w:t>counts</w:t>
            </w:r>
          </w:p>
        </w:tc>
      </w:tr>
      <w:tr>
        <w:tc>
          <w:tcPr>
            <w:tcW w:type="dxa" w:w="2160"/>
          </w:tcPr>
          <w:p>
            <w:r>
              <w:t>matplotlib</w:t>
            </w:r>
          </w:p>
        </w:tc>
        <w:tc>
          <w:tcPr>
            <w:tcW w:type="dxa" w:w="2160"/>
          </w:tcPr>
          <w:p>
            <w:r>
              <w:t>library</w:t>
            </w:r>
          </w:p>
        </w:tc>
        <w:tc>
          <w:tcPr>
            <w:tcW w:type="dxa" w:w="2160"/>
          </w:tcPr>
          <w:p>
            <w:r>
              <w:t>src/fig_geo_fidelity.py; paper figures (fig_size_attenuation.png, fig_geo_fidelity.png)</w:t>
            </w:r>
          </w:p>
        </w:tc>
        <w:tc>
          <w:tcPr>
            <w:tcW w:type="dxa" w:w="2160"/>
          </w:tcPr>
          <w:p>
            <w:r>
              <w:t>counts</w:t>
            </w:r>
          </w:p>
        </w:tc>
      </w:tr>
      <w:tr>
        <w:tc>
          <w:tcPr>
            <w:tcW w:type="dxa" w:w="2160"/>
          </w:tcPr>
          <w:p>
            <w:r>
              <w:t>Human Protein Atlas single-cell type API</w:t>
            </w:r>
          </w:p>
        </w:tc>
        <w:tc>
          <w:tcPr>
            <w:tcW w:type="dxa" w:w="2160"/>
          </w:tcPr>
          <w:p>
            <w:r>
              <w:t>database/web API</w:t>
            </w:r>
          </w:p>
        </w:tc>
        <w:tc>
          <w:tcPr>
            <w:tcW w:type="dxa" w:w="2160"/>
          </w:tcPr>
          <w:p>
            <w:r>
              <w:t>data/ref/hpa_single_cell_type_v_api.tsv.gz; src/geo_fidelity_methods.py (purity gene sets)</w:t>
            </w:r>
          </w:p>
        </w:tc>
        <w:tc>
          <w:tcPr>
            <w:tcW w:type="dxa" w:w="2160"/>
          </w:tcPr>
          <w:p>
            <w:r>
              <w:t>counts</w:t>
            </w:r>
          </w:p>
        </w:tc>
      </w:tr>
      <w:tr>
        <w:tc>
          <w:tcPr>
            <w:tcW w:type="dxa" w:w="2160"/>
          </w:tcPr>
          <w:p>
            <w:r>
              <w:t>statsmodels</w:t>
            </w:r>
          </w:p>
        </w:tc>
        <w:tc>
          <w:tcPr>
            <w:tcW w:type="dxa" w:w="2160"/>
          </w:tcPr>
          <w:p>
            <w:r>
              <w:t>library</w:t>
            </w:r>
          </w:p>
        </w:tc>
        <w:tc>
          <w:tcPr>
            <w:tcW w:type="dxa" w:w="2160"/>
          </w:tcPr>
          <w:p>
            <w:r>
              <w:t>src/geo_mcnemar.py (exact McNemar tests)</w:t>
            </w:r>
          </w:p>
        </w:tc>
        <w:tc>
          <w:tcPr>
            <w:tcW w:type="dxa" w:w="2160"/>
          </w:tcPr>
          <w:p>
            <w:r>
              <w:t>counts</w:t>
            </w:r>
          </w:p>
        </w:tc>
      </w:tr>
      <w:tr>
        <w:tc>
          <w:tcPr>
            <w:tcW w:type="dxa" w:w="2160"/>
          </w:tcPr>
          <w:p>
            <w:r>
              <w:t>g:Profiler g:GOSt API (GO, Reactome, KEGG)</w:t>
            </w:r>
          </w:p>
        </w:tc>
        <w:tc>
          <w:tcPr>
            <w:tcW w:type="dxa" w:w="2160"/>
          </w:tcPr>
          <w:p>
            <w:r>
              <w:t>web API/database</w:t>
            </w:r>
          </w:p>
        </w:tc>
        <w:tc>
          <w:tcPr>
            <w:tcW w:type="dxa" w:w="2160"/>
          </w:tcPr>
          <w:p>
            <w:r>
              <w:t>src/geo_attractor_genes.py (enrichment of attractor-driving genes)</w:t>
            </w:r>
          </w:p>
        </w:tc>
        <w:tc>
          <w:tcPr>
            <w:tcW w:type="dxa" w:w="2160"/>
          </w:tcPr>
          <w:p>
            <w:r>
              <w:t>counts</w:t>
            </w:r>
          </w:p>
        </w:tc>
      </w:tr>
      <w:tr>
        <w:tc>
          <w:tcPr>
            <w:tcW w:type="dxa" w:w="2160"/>
          </w:tcPr>
          <w:p>
            <w:r>
              <w:t>HGNC complete set (locus groups)</w:t>
            </w:r>
          </w:p>
        </w:tc>
        <w:tc>
          <w:tcPr>
            <w:tcW w:type="dxa" w:w="2160"/>
          </w:tcPr>
          <w:p>
            <w:r>
              <w:t>database</w:t>
            </w:r>
          </w:p>
        </w:tc>
        <w:tc>
          <w:tcPr>
            <w:tcW w:type="dxa" w:w="2160"/>
          </w:tcPr>
          <w:p>
            <w:r>
              <w:t>data/ref/hgnc_locus_groups.csv.gz; src/geo_fidelity_methods.py (protein-coding robustness)</w:t>
            </w:r>
          </w:p>
        </w:tc>
        <w:tc>
          <w:tcPr>
            <w:tcW w:type="dxa" w:w="2160"/>
          </w:tcPr>
          <w:p>
            <w:r>
              <w:t>counts</w:t>
            </w:r>
          </w:p>
        </w:tc>
      </w:tr>
      <w:tr>
        <w:tc>
          <w:tcPr>
            <w:tcW w:type="dxa" w:w="2160"/>
          </w:tcPr>
          <w:p>
            <w:r>
              <w:t>GEOparse</w:t>
            </w:r>
          </w:p>
        </w:tc>
        <w:tc>
          <w:tcPr>
            <w:tcW w:type="dxa" w:w="2160"/>
          </w:tcPr>
          <w:p>
            <w:r>
              <w:t>library</w:t>
            </w:r>
          </w:p>
        </w:tc>
        <w:tc>
          <w:tcPr>
            <w:tcW w:type="dxa" w:w="2160"/>
          </w:tcPr>
          <w:p>
            <w:r>
              <w:t>src/geo_sample_meta.py</w:t>
            </w:r>
          </w:p>
        </w:tc>
        <w:tc>
          <w:tcPr>
            <w:tcW w:type="dxa" w:w="2160"/>
          </w:tcPr>
          <w:p>
            <w:r>
              <w:t>counts</w:t>
            </w:r>
          </w:p>
        </w:tc>
      </w:tr>
      <w:tr>
        <w:tc>
          <w:tcPr>
            <w:tcW w:type="dxa" w:w="2160"/>
          </w:tcPr>
          <w:p>
            <w:r>
              <w:t>Enrichr (Hallmark/CellMarker/PanglaoDB libraries)</w:t>
            </w:r>
          </w:p>
        </w:tc>
        <w:tc>
          <w:tcPr>
            <w:tcW w:type="dxa" w:w="2160"/>
          </w:tcPr>
          <w:p>
            <w:r>
              <w:t>service</w:t>
            </w:r>
          </w:p>
        </w:tc>
        <w:tc>
          <w:tcPr>
            <w:tcW w:type="dxa" w:w="2160"/>
          </w:tcPr>
          <w:p>
            <w:r>
              <w:t>src/attractor_enrichr_reactome.py</w:t>
            </w:r>
          </w:p>
        </w:tc>
        <w:tc>
          <w:tcPr>
            <w:tcW w:type="dxa" w:w="2160"/>
          </w:tcPr>
          <w:p>
            <w:r>
              <w:t>counts</w:t>
            </w:r>
          </w:p>
        </w:tc>
      </w:tr>
      <w:tr>
        <w:tc>
          <w:tcPr>
            <w:tcW w:type="dxa" w:w="2160"/>
          </w:tcPr>
          <w:p>
            <w:r>
              <w:t>Reactome AnalysisService</w:t>
            </w:r>
          </w:p>
        </w:tc>
        <w:tc>
          <w:tcPr>
            <w:tcW w:type="dxa" w:w="2160"/>
          </w:tcPr>
          <w:p>
            <w:r>
              <w:t>service</w:t>
            </w:r>
          </w:p>
        </w:tc>
        <w:tc>
          <w:tcPr>
            <w:tcW w:type="dxa" w:w="2160"/>
          </w:tcPr>
          <w:p>
            <w:r>
              <w:t>src/attractor_enrichr_reactome.py</w:t>
            </w:r>
          </w:p>
        </w:tc>
        <w:tc>
          <w:tcPr>
            <w:tcW w:type="dxa" w:w="2160"/>
          </w:tcPr>
          <w:p>
            <w:r>
              <w:t>counts</w:t>
            </w:r>
          </w:p>
        </w:tc>
      </w:tr>
    </w:tbl>
    <w:p>
      <w:pPr>
        <w:pStyle w:val="Heading1"/>
      </w:pPr>
      <w:r>
        <w:t>References</w:t>
      </w:r>
    </w:p>
    <w:p>
      <w:pPr>
        <w:spacing w:after="120"/>
        <w:jc w:val="both"/>
      </w:pPr>
      <w:r>
        <w:t>Lefferts JW, et al. OrgaSegment: deep-learning based organoid segmentation to quantify CFTR dependent fluid secretion. Commun Biol 2024. https://www.nature.com/articles/s42003-024-05966-4</w:t>
      </w:r>
    </w:p>
    <w:p>
      <w:pPr>
        <w:spacing w:after="120"/>
        <w:jc w:val="both"/>
      </w:pPr>
      <w:r>
        <w:t>Boj SF, Vonk AM, et al. Forskolin-induced swelling in intestinal organoids: an in vitro assay for assessing drug response in cystic fibrosis patients. J Vis Exp 2017. https://pmc.ncbi.nlm.nih.gov/articles/PMC5408767/</w:t>
      </w:r>
    </w:p>
    <w:p>
      <w:pPr>
        <w:spacing w:after="120"/>
        <w:jc w:val="both"/>
      </w:pPr>
      <w:r>
        <w:t>GTEx Consortium. The GTEx Consortium atlas of genetic regulatory effects across human tissues. Science 2020. https://gtexportal.org</w:t>
      </w:r>
    </w:p>
    <w:p>
      <w:pPr>
        <w:spacing w:after="120"/>
        <w:jc w:val="both"/>
      </w:pPr>
      <w:r>
        <w:t>Karlsson M, et al. A single-cell type transcriptomics map of human tissues. Sci Adv 2021. https://www.proteinatlas.org</w:t>
      </w:r>
    </w:p>
    <w:p>
      <w:pPr>
        <w:spacing w:after="120"/>
        <w:jc w:val="both"/>
      </w:pPr>
      <w:r>
        <w:t>Kuleshov MV, et al. Enrichr: a comprehensive gene set enrichment analysis web server 2016 update. Nucleic Acids Res 2016.</w:t>
      </w:r>
    </w:p>
    <w:p>
      <w:pPr>
        <w:spacing w:after="120"/>
        <w:jc w:val="both"/>
      </w:pPr>
      <w:r>
        <w:t>Milacic M, et al. The Reactome Pathway Knowledgebase 2024. Nucleic Acids Res 2024.</w:t>
      </w:r>
    </w:p>
    <w:p>
      <w:pPr>
        <w:spacing w:after="120"/>
        <w:jc w:val="both"/>
      </w:pPr>
      <w:r>
        <w:t>Gumienny R. GEOparse: Python library to access Gene Expression Omnibus. https://github.com/guma44/GEOparse</w:t>
      </w:r>
    </w:p>
    <w:p>
      <w:pPr>
        <w:spacing w:after="120"/>
        <w:jc w:val="both"/>
      </w:pPr>
      <w:r>
        <w:t>Kolberg L, et al. g:Profiler - interoperable web service for functional enrichment analysis and gene identifier mapping (2023 update). Nucleic Acids Res 2023. https://biit.cs.ut.ee/gprofiler</w:t>
      </w:r>
    </w:p>
    <w:p>
      <w:pPr>
        <w:spacing w:after="120"/>
        <w:jc w:val="both"/>
      </w:pPr>
      <w:r>
        <w:t>Seal RL, et al. Genenames.org: the HGNC resources in 2023. Nucleic Acids Res 2023. https://www.genenames.org</w:t>
      </w:r>
    </w:p>
    <w:p>
      <w:pPr>
        <w:spacing w:after="120"/>
        <w:jc w:val="both"/>
      </w:pPr>
      <w:r>
        <w:t>Liberzon A, et al. The Molecular Signatures Database Hallmark gene set collection. Cell Syst 2015. https://www.gsea-msigdb.org</w:t>
      </w:r>
    </w:p>
    <w:p>
      <w:pPr>
        <w:spacing w:after="120"/>
        <w:jc w:val="both"/>
      </w:pPr>
      <w:r>
        <w:t>Barrett T, et al. NCBI GEO: archive for functional genomics data sets. Nucleic Acids Res 2013. https://www.ncbi.nlm.nih.gov/geo/</w:t>
      </w:r>
    </w:p>
    <w:p>
      <w:pPr>
        <w:spacing w:after="120"/>
        <w:jc w:val="both"/>
      </w:pPr>
      <w:r>
        <w:t>Botelho HM. FIS_analysis. https://github.com/hmbotelho/FIS_analysis</w:t>
      </w:r>
    </w:p>
    <w:p>
      <w:pPr>
        <w:spacing w:after="120"/>
        <w:jc w:val="both"/>
      </w:pPr>
      <w:r>
        <w:t>Measuring cystic fibrosis drug responses in organoids derived from 2D differentiated nasal epithelia. bioRxiv 2021. https://www.biorxiv.org/content/10.1101/2021.07.20.453105v2</w:t>
      </w:r>
    </w:p>
    <w:sectPr w:rsidR="00FC693F" w:rsidRPr="0006063C" w:rsidSect="00034616">
      <w:pgSz w:w="12240" w:h="15840"/>
      <w:pgMar w:top="1440" w:right="1800" w:bottom="1440" w:left="1800" w:header="720" w:footer="720" w:gutter="0"/>
      <w:cols w:space="720"/>
      <w:docGrid w:linePitch="360"/>
      <w:pgBorders w:offsetFrom="page">
        <w:top w:val="single" w:sz="12" w:space="24" w:color="1F4E79"/>
        <w:left w:val="single" w:sz="12" w:space="24" w:color="1F4E79"/>
        <w:bottom w:val="single" w:sz="12" w:space="24" w:color="1F4E79"/>
        <w:right w:val="single" w:sz="12" w:space="24" w:color="1F4E7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