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Draft of 24 September 2026.</w:t>
      </w:r>
    </w:p>
    <w:p>
      <w:pPr>
        <w:pStyle w:val="Heading1"/>
      </w:pPr>
      <w:r>
        <w:t>Abstract</w:t>
      </w:r>
    </w:p>
    <w:p>
      <w:pPr>
        <w:spacing w:after="120"/>
        <w:jc w:val="both"/>
      </w:pPr>
      <w:r>
        <w:t>A microbiome digital twin is a model that, given what we know about a community, predicts what it will look like: its steady-state composition after assembly, or its trajectory under perturbation. Two leading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parameter-free presence-only null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w:t>
      </w:r>
    </w:p>
    <w:p>
      <w:pPr>
        <w:spacing w:after="120"/>
        <w:jc w:val="both"/>
      </w:pPr>
      <w:r>
        <w:t>Caveat that limits the claim. The official MDSINE2 metric scores only timepoints where the held-out taxon is detected. Our forecaster averages over training mice in which the taxon was detected, so it is tuned to exactly that conditional target. The UC result is a genuine beat under the published protocol, but it is also evidence that the protocol rewards detection-conditional averaging; it is not evidence that our model understands community dynamics better. We report it as a benchmark finding about the benchmark. Negative results are kept: our own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define the state of the art for the two main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nine distinct datasets. The program target of 120+ datasets was not reached, and we do not pad the count with sub-splits or derived tables.</w:t>
      </w:r>
    </w:p>
    <w:p>
      <w:r>
        <w:rPr>
          <w:b/>
        </w:rPr>
        <w:t>Table 1. Dataset manifest (distinct, accession-level). n = samples or subjects.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n</w:t>
            </w:r>
          </w:p>
        </w:tc>
        <w:tc>
          <w:tcPr>
            <w:tcW w:type="dxa" w:w="1728"/>
          </w:tcPr>
          <w:p>
            <w:r>
              <w:t>use</w:t>
            </w:r>
          </w:p>
        </w:tc>
      </w:tr>
      <w:tr>
        <w:tc>
          <w:tcPr>
            <w:tcW w:type="dxa" w:w="1728"/>
          </w:tcPr>
          <w:p>
            <w:r>
              <w:t>1</w:t>
            </w:r>
          </w:p>
        </w:tc>
        <w:tc>
          <w:tcPr>
            <w:tcW w:type="dxa" w:w="1728"/>
          </w:tcPr>
          <w:p>
            <w:r>
              <w:t>Ocean</w:t>
            </w:r>
          </w:p>
        </w:tc>
        <w:tc>
          <w:tcPr>
            <w:tcW w:type="dxa" w:w="1728"/>
          </w:tcPr>
          <w:p>
            <w:r>
              <w:t>github.com/yixueyang/cNODE (Michel-Mata 2022)</w:t>
            </w:r>
          </w:p>
        </w:tc>
        <w:tc>
          <w:tcPr>
            <w:tcW w:type="dxa" w:w="1728"/>
          </w:tcPr>
          <w:p>
            <w:r>
              <w:t>269</w:t>
            </w:r>
          </w:p>
        </w:tc>
        <w:tc>
          <w:tcPr>
            <w:tcW w:type="dxa" w:w="1728"/>
          </w:tcPr>
          <w:p>
            <w:r>
              <w:t>cNODE benchmark</w:t>
            </w:r>
          </w:p>
        </w:tc>
      </w:tr>
      <w:tr>
        <w:tc>
          <w:tcPr>
            <w:tcW w:type="dxa" w:w="1728"/>
          </w:tcPr>
          <w:p>
            <w:r>
              <w:t>2</w:t>
            </w:r>
          </w:p>
        </w:tc>
        <w:tc>
          <w:tcPr>
            <w:tcW w:type="dxa" w:w="1728"/>
          </w:tcPr>
          <w:p>
            <w:r>
              <w:t>Drosophila gut</w:t>
            </w:r>
          </w:p>
        </w:tc>
        <w:tc>
          <w:tcPr>
            <w:tcW w:type="dxa" w:w="1728"/>
          </w:tcPr>
          <w:p>
            <w:r>
              <w:t>same</w:t>
            </w:r>
          </w:p>
        </w:tc>
        <w:tc>
          <w:tcPr>
            <w:tcW w:type="dxa" w:w="1728"/>
          </w:tcPr>
          <w:p>
            <w:r>
              <w:t>24</w:t>
            </w:r>
          </w:p>
        </w:tc>
        <w:tc>
          <w:tcPr>
            <w:tcW w:type="dxa" w:w="1728"/>
          </w:tcPr>
          <w:p>
            <w:r>
              <w:t>cNODE benchmark</w:t>
            </w:r>
          </w:p>
        </w:tc>
      </w:tr>
      <w:tr>
        <w:tc>
          <w:tcPr>
            <w:tcW w:type="dxa" w:w="1728"/>
          </w:tcPr>
          <w:p>
            <w:r>
              <w:t>3</w:t>
            </w:r>
          </w:p>
        </w:tc>
        <w:tc>
          <w:tcPr>
            <w:tcW w:type="dxa" w:w="1728"/>
          </w:tcPr>
          <w:p>
            <w:r>
              <w:t>Soil in vitro</w:t>
            </w:r>
          </w:p>
        </w:tc>
        <w:tc>
          <w:tcPr>
            <w:tcW w:type="dxa" w:w="1728"/>
          </w:tcPr>
          <w:p>
            <w:r>
              <w:t>same</w:t>
            </w:r>
          </w:p>
        </w:tc>
        <w:tc>
          <w:tcPr>
            <w:tcW w:type="dxa" w:w="1728"/>
          </w:tcPr>
          <w:p>
            <w:r>
              <w:t>48</w:t>
            </w:r>
          </w:p>
        </w:tc>
        <w:tc>
          <w:tcPr>
            <w:tcW w:type="dxa" w:w="1728"/>
          </w:tcPr>
          <w:p>
            <w:r>
              <w:t>cNODE benchmark</w:t>
            </w:r>
          </w:p>
        </w:tc>
      </w:tr>
      <w:tr>
        <w:tc>
          <w:tcPr>
            <w:tcW w:type="dxa" w:w="1728"/>
          </w:tcPr>
          <w:p>
            <w:r>
              <w:t>4</w:t>
            </w:r>
          </w:p>
        </w:tc>
        <w:tc>
          <w:tcPr>
            <w:tcW w:type="dxa" w:w="1728"/>
          </w:tcPr>
          <w:p>
            <w:r>
              <w:t>Soil in vivo</w:t>
            </w:r>
          </w:p>
        </w:tc>
        <w:tc>
          <w:tcPr>
            <w:tcW w:type="dxa" w:w="1728"/>
          </w:tcPr>
          <w:p>
            <w:r>
              <w:t>same</w:t>
            </w:r>
          </w:p>
        </w:tc>
        <w:tc>
          <w:tcPr>
            <w:tcW w:type="dxa" w:w="1728"/>
          </w:tcPr>
          <w:p>
            <w:r>
              <w:t>678</w:t>
            </w:r>
          </w:p>
        </w:tc>
        <w:tc>
          <w:tcPr>
            <w:tcW w:type="dxa" w:w="1728"/>
          </w:tcPr>
          <w:p>
            <w:r>
              <w:t>cNODE benchmark</w:t>
            </w:r>
          </w:p>
        </w:tc>
      </w:tr>
      <w:tr>
        <w:tc>
          <w:tcPr>
            <w:tcW w:type="dxa" w:w="1728"/>
          </w:tcPr>
          <w:p>
            <w:r>
              <w:t>5</w:t>
            </w:r>
          </w:p>
        </w:tc>
        <w:tc>
          <w:tcPr>
            <w:tcW w:type="dxa" w:w="1728"/>
          </w:tcPr>
          <w:p>
            <w:r>
              <w:t>Human oral</w:t>
            </w:r>
          </w:p>
        </w:tc>
        <w:tc>
          <w:tcPr>
            <w:tcW w:type="dxa" w:w="1728"/>
          </w:tcPr>
          <w:p>
            <w:r>
              <w:t>same</w:t>
            </w:r>
          </w:p>
        </w:tc>
        <w:tc>
          <w:tcPr>
            <w:tcW w:type="dxa" w:w="1728"/>
          </w:tcPr>
          <w:p>
            <w:r>
              <w:t>143</w:t>
            </w:r>
          </w:p>
        </w:tc>
        <w:tc>
          <w:tcPr>
            <w:tcW w:type="dxa" w:w="1728"/>
          </w:tcPr>
          <w:p>
            <w:r>
              <w:t>cNODE benchmark (de-dup: 143 vs 150 reported)</w:t>
            </w:r>
          </w:p>
        </w:tc>
      </w:tr>
      <w:tr>
        <w:tc>
          <w:tcPr>
            <w:tcW w:type="dxa" w:w="1728"/>
          </w:tcPr>
          <w:p>
            <w:r>
              <w:t>6</w:t>
            </w:r>
          </w:p>
        </w:tc>
        <w:tc>
          <w:tcPr>
            <w:tcW w:type="dxa" w:w="1728"/>
          </w:tcPr>
          <w:p>
            <w:r>
              <w:t>Human gut</w:t>
            </w:r>
          </w:p>
        </w:tc>
        <w:tc>
          <w:tcPr>
            <w:tcW w:type="dxa" w:w="1728"/>
          </w:tcPr>
          <w:p>
            <w:r>
              <w:t>same</w:t>
            </w:r>
          </w:p>
        </w:tc>
        <w:tc>
          <w:tcPr>
            <w:tcW w:type="dxa" w:w="1728"/>
          </w:tcPr>
          <w:p>
            <w:r>
              <w:t>106</w:t>
            </w:r>
          </w:p>
        </w:tc>
        <w:tc>
          <w:tcPr>
            <w:tcW w:type="dxa" w:w="1728"/>
          </w:tcPr>
          <w:p>
            <w:r>
              <w:t>cNODE benchmark</w:t>
            </w:r>
          </w:p>
        </w:tc>
      </w:tr>
      <w:tr>
        <w:tc>
          <w:tcPr>
            <w:tcW w:type="dxa" w:w="1728"/>
          </w:tcPr>
          <w:p>
            <w:r>
              <w:t>7</w:t>
            </w:r>
          </w:p>
        </w:tc>
        <w:tc>
          <w:tcPr>
            <w:tcW w:type="dxa" w:w="1728"/>
          </w:tcPr>
          <w:p>
            <w:r>
              <w:t>MDSINE2 healthy cohort (counts, qPCR, perturbations)</w:t>
            </w:r>
          </w:p>
        </w:tc>
        <w:tc>
          <w:tcPr>
            <w:tcW w:type="dxa" w:w="1728"/>
          </w:tcPr>
          <w:p>
            <w:r>
              <w:t>github.com/gerberlab/MDSINE2_Paper datasets/gibson/healthy</w:t>
            </w:r>
          </w:p>
        </w:tc>
        <w:tc>
          <w:tcPr>
            <w:tcW w:type="dxa" w:w="1728"/>
          </w:tcPr>
          <w:p>
            <w:r>
              <w:t>4 mice</w:t>
            </w:r>
          </w:p>
        </w:tc>
        <w:tc>
          <w:tcPr>
            <w:tcW w:type="dxa" w:w="1728"/>
          </w:tcPr>
          <w:p>
            <w:r>
              <w:t>forecasting</w:t>
            </w:r>
          </w:p>
        </w:tc>
      </w:tr>
      <w:tr>
        <w:tc>
          <w:tcPr>
            <w:tcW w:type="dxa" w:w="1728"/>
          </w:tcPr>
          <w:p>
            <w:r>
              <w:t>8</w:t>
            </w:r>
          </w:p>
        </w:tc>
        <w:tc>
          <w:tcPr>
            <w:tcW w:type="dxa" w:w="1728"/>
          </w:tcPr>
          <w:p>
            <w:r>
              <w:t>MDSINE2 UC cohort</w:t>
            </w:r>
          </w:p>
        </w:tc>
        <w:tc>
          <w:tcPr>
            <w:tcW w:type="dxa" w:w="1728"/>
          </w:tcPr>
          <w:p>
            <w:r>
              <w:t>github.com/gerberlab/MDSINE2_Paper datasets/gibson/uc</w:t>
            </w:r>
          </w:p>
        </w:tc>
        <w:tc>
          <w:tcPr>
            <w:tcW w:type="dxa" w:w="1728"/>
          </w:tcPr>
          <w:p>
            <w:r>
              <w:t>5 mice</w:t>
            </w:r>
          </w:p>
        </w:tc>
        <w:tc>
          <w:tcPr>
            <w:tcW w:type="dxa" w:w="1728"/>
          </w:tcPr>
          <w:p>
            <w:r>
              <w:t>forecasting</w:t>
            </w:r>
          </w:p>
        </w:tc>
      </w:tr>
      <w:tr>
        <w:tc>
          <w:tcPr>
            <w:tcW w:type="dxa" w:w="1728"/>
          </w:tcPr>
          <w:p>
            <w:r>
              <w:t>9</w:t>
            </w:r>
          </w:p>
        </w:tc>
        <w:tc>
          <w:tcPr>
            <w:tcW w:type="dxa" w:w="1728"/>
          </w:tcPr>
          <w:p>
            <w:r>
              <w:t>MDSINE2 Source Data Fig. 3 (per-pair errors of all methods)</w:t>
            </w:r>
          </w:p>
        </w:tc>
        <w:tc>
          <w:tcPr>
            <w:tcW w:type="dxa" w:w="1728"/>
          </w:tcPr>
          <w:p>
            <w:r>
              <w:t>Nature Microbiology 2025, 41564_2025_2112_MOESM5_ESM.xlsx</w:t>
            </w:r>
          </w:p>
        </w:tc>
        <w:tc>
          <w:tcPr>
            <w:tcW w:type="dxa" w:w="1728"/>
          </w:tcPr>
          <w:p>
            <w:r>
              <w:t>556 / 601 pairs</w:t>
            </w:r>
          </w:p>
        </w:tc>
        <w:tc>
          <w:tcPr>
            <w:tcW w:type="dxa" w:w="1728"/>
          </w:tcPr>
          <w:p>
            <w: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pStyle w:val="Heading2"/>
      </w:pPr>
      <w:r>
        <w:t>4.3 Software and hermetic tests</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cNODE benchmark: interactions help outside humans, not detectably on human data</w:t>
      </w:r>
    </w:p>
    <w:p>
      <w:r>
        <w:rPr>
          <w:b/>
        </w:rPr>
        <w:t>Table 2. 10-fold CV median Bray-Curtis on four cNODE datasets. Published cNODE uses LOO, so this table is indicative only.</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dataset</w:t>
            </w:r>
          </w:p>
        </w:tc>
        <w:tc>
          <w:tcPr>
            <w:tcW w:type="dxa" w:w="1080"/>
          </w:tcPr>
          <w:p>
            <w:r>
              <w:t>n</w:t>
            </w:r>
          </w:p>
        </w:tc>
        <w:tc>
          <w:tcPr>
            <w:tcW w:type="dxa" w:w="1080"/>
          </w:tcPr>
          <w:p>
            <w:r>
              <w:t>taxa</w:t>
            </w:r>
          </w:p>
        </w:tc>
        <w:tc>
          <w:tcPr>
            <w:tcW w:type="dxa" w:w="1080"/>
          </w:tcPr>
          <w:p>
            <w:r>
              <w:t>null</w:t>
            </w:r>
          </w:p>
        </w:tc>
        <w:tc>
          <w:tcPr>
            <w:tcW w:type="dxa" w:w="1080"/>
          </w:tcPr>
          <w:p>
            <w:r>
              <w:t>cNODE (ours)</w:t>
            </w:r>
          </w:p>
        </w:tc>
        <w:tc>
          <w:tcPr>
            <w:tcW w:type="dxa" w:w="1080"/>
          </w:tcPr>
          <w:p>
            <w:r>
              <w:t>gLV (ours)</w:t>
            </w:r>
          </w:p>
        </w:tc>
        <w:tc>
          <w:tcPr>
            <w:tcW w:type="dxa" w:w="1080"/>
          </w:tcPr>
          <w:p>
            <w:r>
              <w:t>GraphTwin (ours)</w:t>
            </w:r>
          </w:p>
        </w:tc>
        <w:tc>
          <w:tcPr>
            <w:tcW w:type="dxa" w:w="1080"/>
          </w:tcPr>
          <w:p>
            <w:r>
              <w:t>cNODE published</w:t>
            </w:r>
          </w:p>
        </w:tc>
      </w:tr>
      <w:tr>
        <w:tc>
          <w:tcPr>
            <w:tcW w:type="dxa" w:w="1080"/>
          </w:tcPr>
          <w:p>
            <w:r>
              <w:t>Drosophila Gut</w:t>
            </w:r>
          </w:p>
        </w:tc>
        <w:tc>
          <w:tcPr>
            <w:tcW w:type="dxa" w:w="1080"/>
          </w:tcPr>
          <w:p>
            <w:r>
              <w:t>24</w:t>
            </w:r>
          </w:p>
        </w:tc>
        <w:tc>
          <w:tcPr>
            <w:tcW w:type="dxa" w:w="1080"/>
          </w:tcPr>
          <w:p>
            <w:r>
              <w:t>5</w:t>
            </w:r>
          </w:p>
        </w:tc>
        <w:tc>
          <w:tcPr>
            <w:tcW w:type="dxa" w:w="1080"/>
          </w:tcPr>
          <w:p>
            <w:r>
              <w:t>0.172</w:t>
            </w:r>
          </w:p>
        </w:tc>
        <w:tc>
          <w:tcPr>
            <w:tcW w:type="dxa" w:w="1080"/>
          </w:tcPr>
          <w:p>
            <w:r>
              <w:t>0.104</w:t>
            </w:r>
          </w:p>
        </w:tc>
        <w:tc>
          <w:tcPr>
            <w:tcW w:type="dxa" w:w="1080"/>
          </w:tcPr>
          <w:p>
            <w:r>
              <w:t>0.052</w:t>
            </w:r>
          </w:p>
        </w:tc>
        <w:tc>
          <w:tcPr>
            <w:tcW w:type="dxa" w:w="1080"/>
          </w:tcPr>
          <w:p>
            <w:r>
              <w:t>0.093</w:t>
            </w:r>
          </w:p>
        </w:tc>
        <w:tc>
          <w:tcPr>
            <w:tcW w:type="dxa" w:w="1080"/>
          </w:tcPr>
          <w:p>
            <w:r>
              <w:t>0.066</w:t>
            </w:r>
          </w:p>
        </w:tc>
      </w:tr>
      <w:tr>
        <w:tc>
          <w:tcPr>
            <w:tcW w:type="dxa" w:w="1080"/>
          </w:tcPr>
          <w:p>
            <w:r>
              <w:t>Soil Vitro</w:t>
            </w:r>
          </w:p>
        </w:tc>
        <w:tc>
          <w:tcPr>
            <w:tcW w:type="dxa" w:w="1080"/>
          </w:tcPr>
          <w:p>
            <w:r>
              <w:t>48</w:t>
            </w:r>
          </w:p>
        </w:tc>
        <w:tc>
          <w:tcPr>
            <w:tcW w:type="dxa" w:w="1080"/>
          </w:tcPr>
          <w:p>
            <w:r>
              <w:t>8</w:t>
            </w:r>
          </w:p>
        </w:tc>
        <w:tc>
          <w:tcPr>
            <w:tcW w:type="dxa" w:w="1080"/>
          </w:tcPr>
          <w:p>
            <w:r>
              <w:t>0.205</w:t>
            </w:r>
          </w:p>
        </w:tc>
        <w:tc>
          <w:tcPr>
            <w:tcW w:type="dxa" w:w="1080"/>
          </w:tcPr>
          <w:p>
            <w:r>
              <w:t>0.157</w:t>
            </w:r>
          </w:p>
        </w:tc>
        <w:tc>
          <w:tcPr>
            <w:tcW w:type="dxa" w:w="1080"/>
          </w:tcPr>
          <w:p>
            <w:r>
              <w:t>0.117</w:t>
            </w:r>
          </w:p>
        </w:tc>
        <w:tc>
          <w:tcPr>
            <w:tcW w:type="dxa" w:w="1080"/>
          </w:tcPr>
          <w:p>
            <w:r>
              <w:t>0.140</w:t>
            </w:r>
          </w:p>
        </w:tc>
        <w:tc>
          <w:tcPr>
            <w:tcW w:type="dxa" w:w="1080"/>
          </w:tcPr>
          <w:p>
            <w:r>
              <w:t>0.079</w:t>
            </w:r>
          </w:p>
        </w:tc>
      </w:tr>
      <w:tr>
        <w:tc>
          <w:tcPr>
            <w:tcW w:type="dxa" w:w="1080"/>
          </w:tcPr>
          <w:p>
            <w:r>
              <w:t>Human Oral</w:t>
            </w:r>
          </w:p>
        </w:tc>
        <w:tc>
          <w:tcPr>
            <w:tcW w:type="dxa" w:w="1080"/>
          </w:tcPr>
          <w:p>
            <w:r>
              <w:t>143</w:t>
            </w:r>
          </w:p>
        </w:tc>
        <w:tc>
          <w:tcPr>
            <w:tcW w:type="dxa" w:w="1080"/>
          </w:tcPr>
          <w:p>
            <w:r>
              <w:t>73</w:t>
            </w:r>
          </w:p>
        </w:tc>
        <w:tc>
          <w:tcPr>
            <w:tcW w:type="dxa" w:w="1080"/>
          </w:tcPr>
          <w:p>
            <w:r>
              <w:t>0.204</w:t>
            </w:r>
          </w:p>
        </w:tc>
        <w:tc>
          <w:tcPr>
            <w:tcW w:type="dxa" w:w="1080"/>
          </w:tcPr>
          <w:p>
            <w:r>
              <w:t>0.245</w:t>
            </w:r>
          </w:p>
        </w:tc>
        <w:tc>
          <w:tcPr>
            <w:tcW w:type="dxa" w:w="1080"/>
          </w:tcPr>
          <w:p>
            <w:r>
              <w:t>0.216</w:t>
            </w:r>
          </w:p>
        </w:tc>
        <w:tc>
          <w:tcPr>
            <w:tcW w:type="dxa" w:w="1080"/>
          </w:tcPr>
          <w:p>
            <w:r>
              <w:t>0.202</w:t>
            </w:r>
          </w:p>
        </w:tc>
        <w:tc>
          <w:tcPr>
            <w:tcW w:type="dxa" w:w="1080"/>
          </w:tcPr>
          <w:p>
            <w:r>
              <w:t>0.211</w:t>
            </w:r>
          </w:p>
        </w:tc>
      </w:tr>
      <w:tr>
        <w:tc>
          <w:tcPr>
            <w:tcW w:type="dxa" w:w="1080"/>
          </w:tcPr>
          <w:p>
            <w:r>
              <w:t>Human Gut</w:t>
            </w:r>
          </w:p>
        </w:tc>
        <w:tc>
          <w:tcPr>
            <w:tcW w:type="dxa" w:w="1080"/>
          </w:tcPr>
          <w:p>
            <w:r>
              <w:t>106</w:t>
            </w:r>
          </w:p>
        </w:tc>
        <w:tc>
          <w:tcPr>
            <w:tcW w:type="dxa" w:w="1080"/>
          </w:tcPr>
          <w:p>
            <w:r>
              <w:t>58</w:t>
            </w:r>
          </w:p>
        </w:tc>
        <w:tc>
          <w:tcPr>
            <w:tcW w:type="dxa" w:w="1080"/>
          </w:tcPr>
          <w:p>
            <w:r>
              <w:t>0.256</w:t>
            </w:r>
          </w:p>
        </w:tc>
        <w:tc>
          <w:tcPr>
            <w:tcW w:type="dxa" w:w="1080"/>
          </w:tcPr>
          <w:p>
            <w:r>
              <w:t>0.275</w:t>
            </w:r>
          </w:p>
        </w:tc>
        <w:tc>
          <w:tcPr>
            <w:tcW w:type="dxa" w:w="1080"/>
          </w:tcPr>
          <w:p>
            <w:r>
              <w:t>0.244</w:t>
            </w:r>
          </w:p>
        </w:tc>
        <w:tc>
          <w:tcPr>
            <w:tcW w:type="dxa" w:w="1080"/>
          </w:tcPr>
          <w:p>
            <w:r>
              <w:t>0.287</w:t>
            </w:r>
          </w:p>
        </w:tc>
        <w:tc>
          <w:tcPr>
            <w:tcW w:type="dxa" w:w="1080"/>
          </w:tcPr>
          <w:p>
            <w:r>
              <w:t>0.242</w:t>
            </w:r>
          </w:p>
        </w:tc>
      </w:tr>
    </w:tbl>
    <w:p>
      <w:r>
        <w:rPr>
          <w:b/>
        </w:rPr>
        <w:t>Table 3. Exact leave-one-out null vs published cNODE.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dataset</w:t>
            </w:r>
          </w:p>
        </w:tc>
        <w:tc>
          <w:tcPr>
            <w:tcW w:type="dxa" w:w="1440"/>
          </w:tcPr>
          <w:p>
            <w:r>
              <w:t>n</w:t>
            </w:r>
          </w:p>
        </w:tc>
        <w:tc>
          <w:tcPr>
            <w:tcW w:type="dxa" w:w="1440"/>
          </w:tcPr>
          <w:p>
            <w:r>
              <w:t>null LOO median</w:t>
            </w:r>
          </w:p>
        </w:tc>
        <w:tc>
          <w:tcPr>
            <w:tcW w:type="dxa" w:w="1440"/>
          </w:tcPr>
          <w:p>
            <w:r>
              <w:t>95% CI</w:t>
            </w:r>
          </w:p>
        </w:tc>
        <w:tc>
          <w:tcPr>
            <w:tcW w:type="dxa" w:w="1440"/>
          </w:tcPr>
          <w:p>
            <w:r>
              <w:t>published cNODE</w:t>
            </w:r>
          </w:p>
        </w:tc>
        <w:tc>
          <w:tcPr>
            <w:tcW w:type="dxa" w:w="1440"/>
          </w:tcPr>
          <w:p>
            <w:r>
              <w:t>cNODE inside null CI?</w:t>
            </w:r>
          </w:p>
        </w:tc>
      </w:tr>
      <w:tr>
        <w:tc>
          <w:tcPr>
            <w:tcW w:type="dxa" w:w="1440"/>
          </w:tcPr>
          <w:p>
            <w:r>
              <w:t>Ocean</w:t>
            </w:r>
          </w:p>
        </w:tc>
        <w:tc>
          <w:tcPr>
            <w:tcW w:type="dxa" w:w="1440"/>
          </w:tcPr>
          <w:p>
            <w:r>
              <w:t>269</w:t>
            </w:r>
          </w:p>
        </w:tc>
        <w:tc>
          <w:tcPr>
            <w:tcW w:type="dxa" w:w="1440"/>
          </w:tcPr>
          <w:p>
            <w:r>
              <w:t>0.094</w:t>
            </w:r>
          </w:p>
        </w:tc>
        <w:tc>
          <w:tcPr>
            <w:tcW w:type="dxa" w:w="1440"/>
          </w:tcPr>
          <w:p>
            <w:r>
              <w:t>[0.089, 0.101]</w:t>
            </w:r>
          </w:p>
        </w:tc>
        <w:tc>
          <w:tcPr>
            <w:tcW w:type="dxa" w:w="1440"/>
          </w:tcPr>
          <w:p>
            <w:r>
              <w:t>0.060</w:t>
            </w:r>
          </w:p>
        </w:tc>
        <w:tc>
          <w:tcPr>
            <w:tcW w:type="dxa" w:w="1440"/>
          </w:tcPr>
          <w:p>
            <w:r>
              <w:t>no - cNODE better</w:t>
            </w:r>
          </w:p>
        </w:tc>
      </w:tr>
      <w:tr>
        <w:tc>
          <w:tcPr>
            <w:tcW w:type="dxa" w:w="1440"/>
          </w:tcPr>
          <w:p>
            <w:r>
              <w:t>Drosophila gut</w:t>
            </w:r>
          </w:p>
        </w:tc>
        <w:tc>
          <w:tcPr>
            <w:tcW w:type="dxa" w:w="1440"/>
          </w:tcPr>
          <w:p>
            <w:r>
              <w:t>24</w:t>
            </w:r>
          </w:p>
        </w:tc>
        <w:tc>
          <w:tcPr>
            <w:tcW w:type="dxa" w:w="1440"/>
          </w:tcPr>
          <w:p>
            <w:r>
              <w:t>0.170</w:t>
            </w:r>
          </w:p>
        </w:tc>
        <w:tc>
          <w:tcPr>
            <w:tcW w:type="dxa" w:w="1440"/>
          </w:tcPr>
          <w:p>
            <w:r>
              <w:t>[0.100, 0.193]</w:t>
            </w:r>
          </w:p>
        </w:tc>
        <w:tc>
          <w:tcPr>
            <w:tcW w:type="dxa" w:w="1440"/>
          </w:tcPr>
          <w:p>
            <w:r>
              <w:t>0.066</w:t>
            </w:r>
          </w:p>
        </w:tc>
        <w:tc>
          <w:tcPr>
            <w:tcW w:type="dxa" w:w="1440"/>
          </w:tcPr>
          <w:p>
            <w:r>
              <w:t>no - cNODE better</w:t>
            </w:r>
          </w:p>
        </w:tc>
      </w:tr>
      <w:tr>
        <w:tc>
          <w:tcPr>
            <w:tcW w:type="dxa" w:w="1440"/>
          </w:tcPr>
          <w:p>
            <w:r>
              <w:t>Soil in vitro</w:t>
            </w:r>
          </w:p>
        </w:tc>
        <w:tc>
          <w:tcPr>
            <w:tcW w:type="dxa" w:w="1440"/>
          </w:tcPr>
          <w:p>
            <w:r>
              <w:t>48</w:t>
            </w:r>
          </w:p>
        </w:tc>
        <w:tc>
          <w:tcPr>
            <w:tcW w:type="dxa" w:w="1440"/>
          </w:tcPr>
          <w:p>
            <w:r>
              <w:t>0.198</w:t>
            </w:r>
          </w:p>
        </w:tc>
        <w:tc>
          <w:tcPr>
            <w:tcW w:type="dxa" w:w="1440"/>
          </w:tcPr>
          <w:p>
            <w:r>
              <w:t>[0.085, 0.268]</w:t>
            </w:r>
          </w:p>
        </w:tc>
        <w:tc>
          <w:tcPr>
            <w:tcW w:type="dxa" w:w="1440"/>
          </w:tcPr>
          <w:p>
            <w:r>
              <w:t>0.079</w:t>
            </w:r>
          </w:p>
        </w:tc>
        <w:tc>
          <w:tcPr>
            <w:tcW w:type="dxa" w:w="1440"/>
          </w:tcPr>
          <w:p>
            <w:r>
              <w:t>no - cNODE better</w:t>
            </w:r>
          </w:p>
        </w:tc>
      </w:tr>
      <w:tr>
        <w:tc>
          <w:tcPr>
            <w:tcW w:type="dxa" w:w="1440"/>
          </w:tcPr>
          <w:p>
            <w:r>
              <w:t>Soil in vivo</w:t>
            </w:r>
          </w:p>
        </w:tc>
        <w:tc>
          <w:tcPr>
            <w:tcW w:type="dxa" w:w="1440"/>
          </w:tcPr>
          <w:p>
            <w:r>
              <w:t>678</w:t>
            </w:r>
          </w:p>
        </w:tc>
        <w:tc>
          <w:tcPr>
            <w:tcW w:type="dxa" w:w="1440"/>
          </w:tcPr>
          <w:p>
            <w:r>
              <w:t>0.124</w:t>
            </w:r>
          </w:p>
        </w:tc>
        <w:tc>
          <w:tcPr>
            <w:tcW w:type="dxa" w:w="1440"/>
          </w:tcPr>
          <w:p>
            <w:r>
              <w:t>[0.119, 0.127]</w:t>
            </w:r>
          </w:p>
        </w:tc>
        <w:tc>
          <w:tcPr>
            <w:tcW w:type="dxa" w:w="1440"/>
          </w:tcPr>
          <w:p>
            <w:r>
              <w:t>0.107</w:t>
            </w:r>
          </w:p>
        </w:tc>
        <w:tc>
          <w:tcPr>
            <w:tcW w:type="dxa" w:w="1440"/>
          </w:tcPr>
          <w:p>
            <w:r>
              <w:t>no - cNODE better</w:t>
            </w:r>
          </w:p>
        </w:tc>
      </w:tr>
      <w:tr>
        <w:tc>
          <w:tcPr>
            <w:tcW w:type="dxa" w:w="1440"/>
          </w:tcPr>
          <w:p>
            <w:r>
              <w:t>Human oral</w:t>
            </w:r>
          </w:p>
        </w:tc>
        <w:tc>
          <w:tcPr>
            <w:tcW w:type="dxa" w:w="1440"/>
          </w:tcPr>
          <w:p>
            <w:r>
              <w:t>143</w:t>
            </w:r>
          </w:p>
        </w:tc>
        <w:tc>
          <w:tcPr>
            <w:tcW w:type="dxa" w:w="1440"/>
          </w:tcPr>
          <w:p>
            <w:r>
              <w:t>0.204</w:t>
            </w:r>
          </w:p>
        </w:tc>
        <w:tc>
          <w:tcPr>
            <w:tcW w:type="dxa" w:w="1440"/>
          </w:tcPr>
          <w:p>
            <w:r>
              <w:t>[0.188, 0.222]</w:t>
            </w:r>
          </w:p>
        </w:tc>
        <w:tc>
          <w:tcPr>
            <w:tcW w:type="dxa" w:w="1440"/>
          </w:tcPr>
          <w:p>
            <w:r>
              <w:t>0.211</w:t>
            </w:r>
          </w:p>
        </w:tc>
        <w:tc>
          <w:tcPr>
            <w:tcW w:type="dxa" w:w="1440"/>
          </w:tcPr>
          <w:p>
            <w:r>
              <w:t>YES</w:t>
            </w:r>
          </w:p>
        </w:tc>
      </w:tr>
      <w:tr>
        <w:tc>
          <w:tcPr>
            <w:tcW w:type="dxa" w:w="1440"/>
          </w:tcPr>
          <w:p>
            <w:r>
              <w:t>Human gut</w:t>
            </w:r>
          </w:p>
        </w:tc>
        <w:tc>
          <w:tcPr>
            <w:tcW w:type="dxa" w:w="1440"/>
          </w:tcPr>
          <w:p>
            <w:r>
              <w:t>106</w:t>
            </w:r>
          </w:p>
        </w:tc>
        <w:tc>
          <w:tcPr>
            <w:tcW w:type="dxa" w:w="1440"/>
          </w:tcPr>
          <w:p>
            <w:r>
              <w:t>0.259</w:t>
            </w:r>
          </w:p>
        </w:tc>
        <w:tc>
          <w:tcPr>
            <w:tcW w:type="dxa" w:w="1440"/>
          </w:tcPr>
          <w:p>
            <w:r>
              <w:t>[0.236, 0.271]</w:t>
            </w:r>
          </w:p>
        </w:tc>
        <w:tc>
          <w:tcPr>
            <w:tcW w:type="dxa" w:w="1440"/>
          </w:tcPr>
          <w:p>
            <w:r>
              <w:t>0.242</w:t>
            </w:r>
          </w:p>
        </w:tc>
        <w:tc>
          <w:tcPr>
            <w:tcW w:type="dxa" w:w="1440"/>
          </w:tcPr>
          <w:p>
            <w:r>
              <w:t>YES</w:t>
            </w:r>
          </w:p>
        </w:tc>
      </w:tr>
    </w:tbl>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fig_null_vs_cnode.png"/>
                    <pic:cNvPicPr/>
                  </pic:nvPicPr>
                  <pic:blipFill>
                    <a:blip r:embed="rId9"/>
                    <a:stretch>
                      <a:fillRect/>
                    </a:stretch>
                  </pic:blipFill>
                  <pic:spPr>
                    <a:xfrm>
                      <a:off x="0" y="0"/>
                      <a:ext cx="5486400" cy="3086100"/>
                    </a:xfrm>
                    <a:prstGeom prst="rect"/>
                  </pic:spPr>
                </pic:pic>
              </a:graphicData>
            </a:graphic>
          </wp:inline>
        </w:drawing>
      </w:r>
    </w:p>
    <w:p>
      <w:r>
        <w:rPr>
          <w:i/>
        </w:rPr>
        <w:t>Figure 1.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5.2 MDSINE2 benchmark: UC beat, healthy tie</w:t>
      </w:r>
    </w:p>
    <w:p>
      <w:r>
        <w:rPr>
          <w:b/>
        </w:rPr>
        <w:t>Table 4. UC cohort, official MDSINE2 metric, hold-one-mouse-out.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PresenceConditionalPopulation (ours)</w:t>
            </w:r>
          </w:p>
        </w:tc>
        <w:tc>
          <w:tcPr>
            <w:tcW w:type="dxa" w:w="1234"/>
          </w:tcPr>
          <w:p>
            <w:r>
              <w:t>0.692</w:t>
            </w:r>
          </w:p>
        </w:tc>
        <w:tc>
          <w:tcPr>
            <w:tcW w:type="dxa" w:w="1234"/>
          </w:tcPr>
          <w:p>
            <w:r>
              <w:t>0.842</w:t>
            </w:r>
          </w:p>
        </w:tc>
        <w:tc>
          <w:tcPr>
            <w:tcW w:type="dxa" w:w="1234"/>
          </w:tcPr>
          <w:p>
            <w:r>
              <w:t>601</w:t>
            </w:r>
          </w:p>
        </w:tc>
        <w:tc>
          <w:tcPr>
            <w:tcW w:type="dxa" w:w="1234"/>
          </w:tcPr>
          <w:p>
            <w:r>
              <w:t>-</w:t>
            </w:r>
          </w:p>
        </w:tc>
        <w:tc>
          <w:tcPr>
            <w:tcW w:type="dxa" w:w="1234"/>
          </w:tcPr>
          <w:p>
            <w:r>
              <w:t>-</w:t>
            </w:r>
          </w:p>
        </w:tc>
        <w:tc>
          <w:tcPr>
            <w:tcW w:type="dxa" w:w="1234"/>
          </w:tcPr>
          <w:p>
            <w:r>
              <w:t>-</w:t>
            </w:r>
          </w:p>
        </w:tc>
      </w:tr>
      <w:tr>
        <w:tc>
          <w:tcPr>
            <w:tcW w:type="dxa" w:w="1234"/>
          </w:tcPr>
          <w:p>
            <w:r>
              <w:t>RA-MDSINE2 (No Modules)</w:t>
            </w:r>
          </w:p>
        </w:tc>
        <w:tc>
          <w:tcPr>
            <w:tcW w:type="dxa" w:w="1234"/>
          </w:tcPr>
          <w:p>
            <w:r>
              <w:t>0.784</w:t>
            </w:r>
          </w:p>
        </w:tc>
        <w:tc>
          <w:tcPr>
            <w:tcW w:type="dxa" w:w="1234"/>
          </w:tcPr>
          <w:p>
            <w:r>
              <w:t>0.883</w:t>
            </w:r>
          </w:p>
        </w:tc>
        <w:tc>
          <w:tcPr>
            <w:tcW w:type="dxa" w:w="1234"/>
          </w:tcPr>
          <w:p>
            <w:r>
              <w:t>601</w:t>
            </w:r>
          </w:p>
        </w:tc>
        <w:tc>
          <w:tcPr>
            <w:tcW w:type="dxa" w:w="1234"/>
          </w:tcPr>
          <w:p>
            <w:r>
              <w:t>384</w:t>
            </w:r>
          </w:p>
        </w:tc>
        <w:tc>
          <w:tcPr>
            <w:tcW w:type="dxa" w:w="1234"/>
          </w:tcPr>
          <w:p>
            <w:r>
              <w:t>-0.041</w:t>
            </w:r>
          </w:p>
        </w:tc>
        <w:tc>
          <w:tcPr>
            <w:tcW w:type="dxa" w:w="1234"/>
          </w:tcPr>
          <w:p>
            <w:r>
              <w:t>5.6e-06</w:t>
            </w:r>
          </w:p>
        </w:tc>
      </w:tr>
      <w:tr>
        <w:tc>
          <w:tcPr>
            <w:tcW w:type="dxa" w:w="1234"/>
          </w:tcPr>
          <w:p>
            <w:r>
              <w:t>MDSINE2 (No Modules)</w:t>
            </w:r>
          </w:p>
        </w:tc>
        <w:tc>
          <w:tcPr>
            <w:tcW w:type="dxa" w:w="1234"/>
          </w:tcPr>
          <w:p>
            <w:r>
              <w:t>0.805</w:t>
            </w:r>
          </w:p>
        </w:tc>
        <w:tc>
          <w:tcPr>
            <w:tcW w:type="dxa" w:w="1234"/>
          </w:tcPr>
          <w:p>
            <w:r>
              <w:t>0.889</w:t>
            </w:r>
          </w:p>
        </w:tc>
        <w:tc>
          <w:tcPr>
            <w:tcW w:type="dxa" w:w="1234"/>
          </w:tcPr>
          <w:p>
            <w:r>
              <w:t>601</w:t>
            </w:r>
          </w:p>
        </w:tc>
        <w:tc>
          <w:tcPr>
            <w:tcW w:type="dxa" w:w="1234"/>
          </w:tcPr>
          <w:p>
            <w:r>
              <w:t>376</w:t>
            </w:r>
          </w:p>
        </w:tc>
        <w:tc>
          <w:tcPr>
            <w:tcW w:type="dxa" w:w="1234"/>
          </w:tcPr>
          <w:p>
            <w:r>
              <w:t>-0.047</w:t>
            </w:r>
          </w:p>
        </w:tc>
        <w:tc>
          <w:tcPr>
            <w:tcW w:type="dxa" w:w="1234"/>
          </w:tcPr>
          <w:p>
            <w:r>
              <w:t>8.0e-07</w:t>
            </w:r>
          </w:p>
        </w:tc>
      </w:tr>
      <w:tr>
        <w:tc>
          <w:tcPr>
            <w:tcW w:type="dxa" w:w="1234"/>
          </w:tcPr>
          <w:p>
            <w:r>
              <w:t>MDSINE2_seed10</w:t>
            </w:r>
          </w:p>
        </w:tc>
        <w:tc>
          <w:tcPr>
            <w:tcW w:type="dxa" w:w="1234"/>
          </w:tcPr>
          <w:p>
            <w:r>
              <w:t>0.965</w:t>
            </w:r>
          </w:p>
        </w:tc>
        <w:tc>
          <w:tcPr>
            <w:tcW w:type="dxa" w:w="1234"/>
          </w:tcPr>
          <w:p>
            <w:r>
              <w:t>1.253</w:t>
            </w:r>
          </w:p>
        </w:tc>
        <w:tc>
          <w:tcPr>
            <w:tcW w:type="dxa" w:w="1234"/>
          </w:tcPr>
          <w:p>
            <w:r>
              <w:t>601</w:t>
            </w:r>
          </w:p>
        </w:tc>
        <w:tc>
          <w:tcPr>
            <w:tcW w:type="dxa" w:w="1234"/>
          </w:tcPr>
          <w:p>
            <w:r>
              <w:t>431</w:t>
            </w:r>
          </w:p>
        </w:tc>
        <w:tc>
          <w:tcPr>
            <w:tcW w:type="dxa" w:w="1234"/>
          </w:tcPr>
          <w:p>
            <w:r>
              <w:t>-0.411</w:t>
            </w:r>
          </w:p>
        </w:tc>
        <w:tc>
          <w:tcPr>
            <w:tcW w:type="dxa" w:w="1234"/>
          </w:tcPr>
          <w:p>
            <w:r>
              <w:t>1.0e-29</w:t>
            </w:r>
          </w:p>
        </w:tc>
      </w:tr>
      <w:tr>
        <w:tc>
          <w:tcPr>
            <w:tcW w:type="dxa" w:w="1234"/>
          </w:tcPr>
          <w:p>
            <w:r>
              <w:t>RA-MDSINE2</w:t>
            </w:r>
          </w:p>
        </w:tc>
        <w:tc>
          <w:tcPr>
            <w:tcW w:type="dxa" w:w="1234"/>
          </w:tcPr>
          <w:p>
            <w:r>
              <w:t>1.009</w:t>
            </w:r>
          </w:p>
        </w:tc>
        <w:tc>
          <w:tcPr>
            <w:tcW w:type="dxa" w:w="1234"/>
          </w:tcPr>
          <w:p>
            <w:r>
              <w:t>1.140</w:t>
            </w:r>
          </w:p>
        </w:tc>
        <w:tc>
          <w:tcPr>
            <w:tcW w:type="dxa" w:w="1234"/>
          </w:tcPr>
          <w:p>
            <w:r>
              <w:t>601</w:t>
            </w:r>
          </w:p>
        </w:tc>
        <w:tc>
          <w:tcPr>
            <w:tcW w:type="dxa" w:w="1234"/>
          </w:tcPr>
          <w:p>
            <w:r>
              <w:t>427</w:t>
            </w:r>
          </w:p>
        </w:tc>
        <w:tc>
          <w:tcPr>
            <w:tcW w:type="dxa" w:w="1234"/>
          </w:tcPr>
          <w:p>
            <w:r>
              <w:t>-0.298</w:t>
            </w:r>
          </w:p>
        </w:tc>
        <w:tc>
          <w:tcPr>
            <w:tcW w:type="dxa" w:w="1234"/>
          </w:tcPr>
          <w:p>
            <w:r>
              <w:t>2.8e-29</w:t>
            </w:r>
          </w:p>
        </w:tc>
      </w:tr>
      <w:tr>
        <w:tc>
          <w:tcPr>
            <w:tcW w:type="dxa" w:w="1234"/>
          </w:tcPr>
          <w:p>
            <w:r>
              <w:t>MDSINE2</w:t>
            </w:r>
          </w:p>
        </w:tc>
        <w:tc>
          <w:tcPr>
            <w:tcW w:type="dxa" w:w="1234"/>
          </w:tcPr>
          <w:p>
            <w:r>
              <w:t>1.093</w:t>
            </w:r>
          </w:p>
        </w:tc>
        <w:tc>
          <w:tcPr>
            <w:tcW w:type="dxa" w:w="1234"/>
          </w:tcPr>
          <w:p>
            <w:r>
              <w:t>1.417</w:t>
            </w:r>
          </w:p>
        </w:tc>
        <w:tc>
          <w:tcPr>
            <w:tcW w:type="dxa" w:w="1234"/>
          </w:tcPr>
          <w:p>
            <w:r>
              <w:t>601</w:t>
            </w:r>
          </w:p>
        </w:tc>
        <w:tc>
          <w:tcPr>
            <w:tcW w:type="dxa" w:w="1234"/>
          </w:tcPr>
          <w:p>
            <w:r>
              <w:t>471</w:t>
            </w:r>
          </w:p>
        </w:tc>
        <w:tc>
          <w:tcPr>
            <w:tcW w:type="dxa" w:w="1234"/>
          </w:tcPr>
          <w:p>
            <w:r>
              <w:t>-0.575</w:t>
            </w:r>
          </w:p>
        </w:tc>
        <w:tc>
          <w:tcPr>
            <w:tcW w:type="dxa" w:w="1234"/>
          </w:tcPr>
          <w:p>
            <w:r>
              <w:t>4.3e-44</w:t>
            </w:r>
          </w:p>
        </w:tc>
      </w:tr>
      <w:tr>
        <w:tc>
          <w:tcPr>
            <w:tcW w:type="dxa" w:w="1234"/>
          </w:tcPr>
          <w:p>
            <w:r>
              <w:t>gLV (elastic net)</w:t>
            </w:r>
          </w:p>
        </w:tc>
        <w:tc>
          <w:tcPr>
            <w:tcW w:type="dxa" w:w="1234"/>
          </w:tcPr>
          <w:p>
            <w:r>
              <w:t>1.582</w:t>
            </w:r>
          </w:p>
        </w:tc>
        <w:tc>
          <w:tcPr>
            <w:tcW w:type="dxa" w:w="1234"/>
          </w:tcPr>
          <w:p>
            <w:r>
              <w:t>1.819</w:t>
            </w:r>
          </w:p>
        </w:tc>
        <w:tc>
          <w:tcPr>
            <w:tcW w:type="dxa" w:w="1234"/>
          </w:tcPr>
          <w:p>
            <w:r>
              <w:t>601</w:t>
            </w:r>
          </w:p>
        </w:tc>
        <w:tc>
          <w:tcPr>
            <w:tcW w:type="dxa" w:w="1234"/>
          </w:tcPr>
          <w:p>
            <w:r>
              <w:t>512</w:t>
            </w:r>
          </w:p>
        </w:tc>
        <w:tc>
          <w:tcPr>
            <w:tcW w:type="dxa" w:w="1234"/>
          </w:tcPr>
          <w:p>
            <w:r>
              <w:t>-0.977</w:t>
            </w:r>
          </w:p>
        </w:tc>
        <w:tc>
          <w:tcPr>
            <w:tcW w:type="dxa" w:w="1234"/>
          </w:tcPr>
          <w:p>
            <w:r>
              <w:t>4.5e-72</w:t>
            </w:r>
          </w:p>
        </w:tc>
      </w:tr>
      <w:tr>
        <w:tc>
          <w:tcPr>
            <w:tcW w:type="dxa" w:w="1234"/>
          </w:tcPr>
          <w:p>
            <w:r>
              <w:t>gLV (ridge)</w:t>
            </w:r>
          </w:p>
        </w:tc>
        <w:tc>
          <w:tcPr>
            <w:tcW w:type="dxa" w:w="1234"/>
          </w:tcPr>
          <w:p>
            <w:r>
              <w:t>1.970</w:t>
            </w:r>
          </w:p>
        </w:tc>
        <w:tc>
          <w:tcPr>
            <w:tcW w:type="dxa" w:w="1234"/>
          </w:tcPr>
          <w:p>
            <w:r>
              <w:t>2.589</w:t>
            </w:r>
          </w:p>
        </w:tc>
        <w:tc>
          <w:tcPr>
            <w:tcW w:type="dxa" w:w="1234"/>
          </w:tcPr>
          <w:p>
            <w:r>
              <w:t>601</w:t>
            </w:r>
          </w:p>
        </w:tc>
        <w:tc>
          <w:tcPr>
            <w:tcW w:type="dxa" w:w="1234"/>
          </w:tcPr>
          <w:p>
            <w:r>
              <w:t>553</w:t>
            </w:r>
          </w:p>
        </w:tc>
        <w:tc>
          <w:tcPr>
            <w:tcW w:type="dxa" w:w="1234"/>
          </w:tcPr>
          <w:p>
            <w:r>
              <w:t>-1.747</w:t>
            </w:r>
          </w:p>
        </w:tc>
        <w:tc>
          <w:tcPr>
            <w:tcW w:type="dxa" w:w="1234"/>
          </w:tcPr>
          <w:p>
            <w:r>
              <w:t>4.9e-85</w:t>
            </w:r>
          </w:p>
        </w:tc>
      </w:tr>
      <w:tr>
        <w:tc>
          <w:tcPr>
            <w:tcW w:type="dxa" w:w="1234"/>
          </w:tcPr>
          <w:p>
            <w:r>
              <w:t>gLV-RA (ridge)</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LRA</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8.7e-100</w:t>
            </w:r>
          </w:p>
        </w:tc>
      </w:tr>
      <w:tr>
        <w:tc>
          <w:tcPr>
            <w:tcW w:type="dxa" w:w="1234"/>
          </w:tcPr>
          <w:p>
            <w:r>
              <w:t>gLV-RA (elastic net)</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cLV</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bl>
    <w:p>
      <w:r>
        <w:rPr>
          <w:b/>
        </w:rPr>
        <w:t>Table 5. Healthy cohort, same protocol.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RA-MDSINE2 (No Modules)</w:t>
            </w:r>
          </w:p>
        </w:tc>
        <w:tc>
          <w:tcPr>
            <w:tcW w:type="dxa" w:w="1234"/>
          </w:tcPr>
          <w:p>
            <w:r>
              <w:t>0.883</w:t>
            </w:r>
          </w:p>
        </w:tc>
        <w:tc>
          <w:tcPr>
            <w:tcW w:type="dxa" w:w="1234"/>
          </w:tcPr>
          <w:p>
            <w:r>
              <w:t>0.990</w:t>
            </w:r>
          </w:p>
        </w:tc>
        <w:tc>
          <w:tcPr>
            <w:tcW w:type="dxa" w:w="1234"/>
          </w:tcPr>
          <w:p>
            <w:r>
              <w:t>556</w:t>
            </w:r>
          </w:p>
        </w:tc>
        <w:tc>
          <w:tcPr>
            <w:tcW w:type="dxa" w:w="1234"/>
          </w:tcPr>
          <w:p>
            <w:r>
              <w:t>285</w:t>
            </w:r>
          </w:p>
        </w:tc>
        <w:tc>
          <w:tcPr>
            <w:tcW w:type="dxa" w:w="1234"/>
          </w:tcPr>
          <w:p>
            <w:r>
              <w:t>0.095</w:t>
            </w:r>
          </w:p>
        </w:tc>
        <w:tc>
          <w:tcPr>
            <w:tcW w:type="dxa" w:w="1234"/>
          </w:tcPr>
          <w:p>
            <w:r>
              <w:t>4.5e-02</w:t>
            </w:r>
          </w:p>
        </w:tc>
      </w:tr>
      <w:tr>
        <w:tc>
          <w:tcPr>
            <w:tcW w:type="dxa" w:w="1234"/>
          </w:tcPr>
          <w:p>
            <w:r>
              <w:t>MDSINE2 (No Modules)</w:t>
            </w:r>
          </w:p>
        </w:tc>
        <w:tc>
          <w:tcPr>
            <w:tcW w:type="dxa" w:w="1234"/>
          </w:tcPr>
          <w:p>
            <w:r>
              <w:t>0.913</w:t>
            </w:r>
          </w:p>
        </w:tc>
        <w:tc>
          <w:tcPr>
            <w:tcW w:type="dxa" w:w="1234"/>
          </w:tcPr>
          <w:p>
            <w:r>
              <w:t>1.024</w:t>
            </w:r>
          </w:p>
        </w:tc>
        <w:tc>
          <w:tcPr>
            <w:tcW w:type="dxa" w:w="1234"/>
          </w:tcPr>
          <w:p>
            <w:r>
              <w:t>556</w:t>
            </w:r>
          </w:p>
        </w:tc>
        <w:tc>
          <w:tcPr>
            <w:tcW w:type="dxa" w:w="1234"/>
          </w:tcPr>
          <w:p>
            <w:r>
              <w:t>299</w:t>
            </w:r>
          </w:p>
        </w:tc>
        <w:tc>
          <w:tcPr>
            <w:tcW w:type="dxa" w:w="1234"/>
          </w:tcPr>
          <w:p>
            <w:r>
              <w:t>0.061</w:t>
            </w:r>
          </w:p>
        </w:tc>
        <w:tc>
          <w:tcPr>
            <w:tcW w:type="dxa" w:w="1234"/>
          </w:tcPr>
          <w:p>
            <w:r>
              <w:t>5.3e-01</w:t>
            </w:r>
          </w:p>
        </w:tc>
      </w:tr>
      <w:tr>
        <w:tc>
          <w:tcPr>
            <w:tcW w:type="dxa" w:w="1234"/>
          </w:tcPr>
          <w:p>
            <w:r>
              <w:t>PresenceConditionalPopulation (ours)</w:t>
            </w:r>
          </w:p>
        </w:tc>
        <w:tc>
          <w:tcPr>
            <w:tcW w:type="dxa" w:w="1234"/>
          </w:tcPr>
          <w:p>
            <w:r>
              <w:t>0.919</w:t>
            </w:r>
          </w:p>
        </w:tc>
        <w:tc>
          <w:tcPr>
            <w:tcW w:type="dxa" w:w="1234"/>
          </w:tcPr>
          <w:p>
            <w:r>
              <w:t>1.085</w:t>
            </w:r>
          </w:p>
        </w:tc>
        <w:tc>
          <w:tcPr>
            <w:tcW w:type="dxa" w:w="1234"/>
          </w:tcPr>
          <w:p>
            <w:r>
              <w:t>556</w:t>
            </w:r>
          </w:p>
        </w:tc>
        <w:tc>
          <w:tcPr>
            <w:tcW w:type="dxa" w:w="1234"/>
          </w:tcPr>
          <w:p>
            <w:r>
              <w:t>-</w:t>
            </w:r>
          </w:p>
        </w:tc>
        <w:tc>
          <w:tcPr>
            <w:tcW w:type="dxa" w:w="1234"/>
          </w:tcPr>
          <w:p>
            <w:r>
              <w:t>-</w:t>
            </w:r>
          </w:p>
        </w:tc>
        <w:tc>
          <w:tcPr>
            <w:tcW w:type="dxa" w:w="1234"/>
          </w:tcPr>
          <w:p>
            <w:r>
              <w:t>-</w:t>
            </w:r>
          </w:p>
        </w:tc>
      </w:tr>
      <w:tr>
        <w:tc>
          <w:tcPr>
            <w:tcW w:type="dxa" w:w="1234"/>
          </w:tcPr>
          <w:p>
            <w:r>
              <w:t>RA-MDSINE2</w:t>
            </w:r>
          </w:p>
        </w:tc>
        <w:tc>
          <w:tcPr>
            <w:tcW w:type="dxa" w:w="1234"/>
          </w:tcPr>
          <w:p>
            <w:r>
              <w:t>0.957</w:t>
            </w:r>
          </w:p>
        </w:tc>
        <w:tc>
          <w:tcPr>
            <w:tcW w:type="dxa" w:w="1234"/>
          </w:tcPr>
          <w:p>
            <w:r>
              <w:t>1.183</w:t>
            </w:r>
          </w:p>
        </w:tc>
        <w:tc>
          <w:tcPr>
            <w:tcW w:type="dxa" w:w="1234"/>
          </w:tcPr>
          <w:p>
            <w:r>
              <w:t>556</w:t>
            </w:r>
          </w:p>
        </w:tc>
        <w:tc>
          <w:tcPr>
            <w:tcW w:type="dxa" w:w="1234"/>
          </w:tcPr>
          <w:p>
            <w:r>
              <w:t>311</w:t>
            </w:r>
          </w:p>
        </w:tc>
        <w:tc>
          <w:tcPr>
            <w:tcW w:type="dxa" w:w="1234"/>
          </w:tcPr>
          <w:p>
            <w:r>
              <w:t>-0.098</w:t>
            </w:r>
          </w:p>
        </w:tc>
        <w:tc>
          <w:tcPr>
            <w:tcW w:type="dxa" w:w="1234"/>
          </w:tcPr>
          <w:p>
            <w:r>
              <w:t>3.6e-02</w:t>
            </w:r>
          </w:p>
        </w:tc>
      </w:tr>
      <w:tr>
        <w:tc>
          <w:tcPr>
            <w:tcW w:type="dxa" w:w="1234"/>
          </w:tcPr>
          <w:p>
            <w:r>
              <w:t>MDSINE2</w:t>
            </w:r>
          </w:p>
        </w:tc>
        <w:tc>
          <w:tcPr>
            <w:tcW w:type="dxa" w:w="1234"/>
          </w:tcPr>
          <w:p>
            <w:r>
              <w:t>1.061</w:t>
            </w:r>
          </w:p>
        </w:tc>
        <w:tc>
          <w:tcPr>
            <w:tcW w:type="dxa" w:w="1234"/>
          </w:tcPr>
          <w:p>
            <w:r>
              <w:t>1.195</w:t>
            </w:r>
          </w:p>
        </w:tc>
        <w:tc>
          <w:tcPr>
            <w:tcW w:type="dxa" w:w="1234"/>
          </w:tcPr>
          <w:p>
            <w:r>
              <w:t>556</w:t>
            </w:r>
          </w:p>
        </w:tc>
        <w:tc>
          <w:tcPr>
            <w:tcW w:type="dxa" w:w="1234"/>
          </w:tcPr>
          <w:p>
            <w:r>
              <w:t>335</w:t>
            </w:r>
          </w:p>
        </w:tc>
        <w:tc>
          <w:tcPr>
            <w:tcW w:type="dxa" w:w="1234"/>
          </w:tcPr>
          <w:p>
            <w:r>
              <w:t>-0.110</w:t>
            </w:r>
          </w:p>
        </w:tc>
        <w:tc>
          <w:tcPr>
            <w:tcW w:type="dxa" w:w="1234"/>
          </w:tcPr>
          <w:p>
            <w:r>
              <w:t>1.1e-04</w:t>
            </w:r>
          </w:p>
        </w:tc>
      </w:tr>
      <w:tr>
        <w:tc>
          <w:tcPr>
            <w:tcW w:type="dxa" w:w="1234"/>
          </w:tcPr>
          <w:p>
            <w:r>
              <w:t>gLV (elastic net)</w:t>
            </w:r>
          </w:p>
        </w:tc>
        <w:tc>
          <w:tcPr>
            <w:tcW w:type="dxa" w:w="1234"/>
          </w:tcPr>
          <w:p>
            <w:r>
              <w:t>1.446</w:t>
            </w:r>
          </w:p>
        </w:tc>
        <w:tc>
          <w:tcPr>
            <w:tcW w:type="dxa" w:w="1234"/>
          </w:tcPr>
          <w:p>
            <w:r>
              <w:t>1.592</w:t>
            </w:r>
          </w:p>
        </w:tc>
        <w:tc>
          <w:tcPr>
            <w:tcW w:type="dxa" w:w="1234"/>
          </w:tcPr>
          <w:p>
            <w:r>
              <w:t>556</w:t>
            </w:r>
          </w:p>
        </w:tc>
        <w:tc>
          <w:tcPr>
            <w:tcW w:type="dxa" w:w="1234"/>
          </w:tcPr>
          <w:p>
            <w:r>
              <w:t>425</w:t>
            </w:r>
          </w:p>
        </w:tc>
        <w:tc>
          <w:tcPr>
            <w:tcW w:type="dxa" w:w="1234"/>
          </w:tcPr>
          <w:p>
            <w:r>
              <w:t>-0.507</w:t>
            </w:r>
          </w:p>
        </w:tc>
        <w:tc>
          <w:tcPr>
            <w:tcW w:type="dxa" w:w="1234"/>
          </w:tcPr>
          <w:p>
            <w:r>
              <w:t>1.2e-35</w:t>
            </w:r>
          </w:p>
        </w:tc>
      </w:tr>
      <w:tr>
        <w:tc>
          <w:tcPr>
            <w:tcW w:type="dxa" w:w="1234"/>
          </w:tcPr>
          <w:p>
            <w:r>
              <w:t>gLV (ridge)</w:t>
            </w:r>
          </w:p>
        </w:tc>
        <w:tc>
          <w:tcPr>
            <w:tcW w:type="dxa" w:w="1234"/>
          </w:tcPr>
          <w:p>
            <w:r>
              <w:t>1.924</w:t>
            </w:r>
          </w:p>
        </w:tc>
        <w:tc>
          <w:tcPr>
            <w:tcW w:type="dxa" w:w="1234"/>
          </w:tcPr>
          <w:p>
            <w:r>
              <w:t>2.098</w:t>
            </w:r>
          </w:p>
        </w:tc>
        <w:tc>
          <w:tcPr>
            <w:tcW w:type="dxa" w:w="1234"/>
          </w:tcPr>
          <w:p>
            <w:r>
              <w:t>556</w:t>
            </w:r>
          </w:p>
        </w:tc>
        <w:tc>
          <w:tcPr>
            <w:tcW w:type="dxa" w:w="1234"/>
          </w:tcPr>
          <w:p>
            <w:r>
              <w:t>472</w:t>
            </w:r>
          </w:p>
        </w:tc>
        <w:tc>
          <w:tcPr>
            <w:tcW w:type="dxa" w:w="1234"/>
          </w:tcPr>
          <w:p>
            <w:r>
              <w:t>-1.013</w:t>
            </w:r>
          </w:p>
        </w:tc>
        <w:tc>
          <w:tcPr>
            <w:tcW w:type="dxa" w:w="1234"/>
          </w:tcPr>
          <w:p>
            <w:r>
              <w:t>1.4e-65</w:t>
            </w:r>
          </w:p>
        </w:tc>
      </w:tr>
      <w:tr>
        <w:tc>
          <w:tcPr>
            <w:tcW w:type="dxa" w:w="1234"/>
          </w:tcPr>
          <w:p>
            <w:r>
              <w:t>gLV-RA (ridge)</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gLV-RA (elastic net)</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cLV</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LRA</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(0.883 vs 0.919, p = 0.045).</w:t>
      </w:r>
    </w:p>
    <w:p>
      <w:pPr>
        <w:pStyle w:val="Heading1"/>
      </w:pPr>
      <w:r>
        <w:t>7. Discussion</w:t>
      </w:r>
    </w:p>
    <w:p>
      <w:pPr>
        <w:spacing w:after="120"/>
        <w:jc w:val="both"/>
      </w:pPr>
      <w:r>
        <w:t>Two independent benchmarks point the same way: on host-associated communities, a well-built population prior sits at or near the state of the art. For cNODE this appears as a null whose interval contains the published error. For MDSINE2 it appears as a forecaster that tops one cohort and ties another, helped by a metric that only scores detected timepoints.</w:t>
      </w:r>
    </w:p>
    <w:p>
      <w:pPr>
        <w:spacing w:after="120"/>
        <w:jc w:val="both"/>
      </w:pPr>
      <w:r>
        <w:t>Falsifiable prediction. If the MDSINE2 metric is changed to score all timepoints (with an explicit detection model), the presence-conditional forecaster's advantage on UC should shrink or reverse, because it predicts presence everywhere. We name this the detection-conditioning effect and quantify it as the change in rank under the two metrics. Testing this needs per-timepoint MDSINE2 predictions, which the Source Data does not include; it is the main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external tools was not reached. Table 7 lists every tool actually used.</w:t>
      </w:r>
    </w:p>
    <w:p>
      <w:r>
        <w:rPr>
          <w:b/>
        </w:rPr>
        <w:t>Table 6. Tools table (honest count: 11).</w:t>
      </w:r>
    </w:p>
    <w:tbl>
      <w:tblPr>
        <w:tblStyle w:val="LightGrid-Accent1"/>
        <w:tblW w:type="auto" w:w="0"/>
        <w:tblLook w:firstColumn="1" w:firstRow="1" w:lastColumn="0" w:lastRow="0" w:noHBand="0" w:noVBand="1" w:val="04A0"/>
      </w:tblPr>
      <w:tblGrid>
        <w:gridCol w:w="4320"/>
        <w:gridCol w:w="4320"/>
      </w:tblGrid>
      <w:tr>
        <w:tc>
          <w:tcPr>
            <w:tcW w:type="dxa" w:w="4320"/>
          </w:tcPr>
          <w:p>
            <w:r>
              <w:t>tool</w:t>
            </w:r>
          </w:p>
        </w:tc>
        <w:tc>
          <w:tcPr>
            <w:tcW w:type="dxa" w:w="4320"/>
          </w:tcPr>
          <w:p>
            <w:r>
              <w:t>role</w:t>
            </w:r>
          </w:p>
        </w:tc>
      </w:tr>
      <w:tr>
        <w:tc>
          <w:tcPr>
            <w:tcW w:type="dxa" w:w="4320"/>
          </w:tcPr>
          <w:p>
            <w:r>
              <w:t>Python 3.10</w:t>
            </w:r>
          </w:p>
        </w:tc>
        <w:tc>
          <w:tcPr>
            <w:tcW w:type="dxa" w:w="4320"/>
          </w:tcPr>
          <w:p>
            <w:r>
              <w:t>language</w:t>
            </w:r>
          </w:p>
        </w:tc>
      </w:tr>
      <w:tr>
        <w:tc>
          <w:tcPr>
            <w:tcW w:type="dxa" w:w="4320"/>
          </w:tcPr>
          <w:p>
            <w:r>
              <w:t>NumPy</w:t>
            </w:r>
          </w:p>
        </w:tc>
        <w:tc>
          <w:tcPr>
            <w:tcW w:type="dxa" w:w="4320"/>
          </w:tcPr>
          <w:p>
            <w:r>
              <w:t>arrays, bootstrap</w:t>
            </w:r>
          </w:p>
        </w:tc>
      </w:tr>
      <w:tr>
        <w:tc>
          <w:tcPr>
            <w:tcW w:type="dxa" w:w="4320"/>
          </w:tcPr>
          <w:p>
            <w:r>
              <w:t>SciPy</w:t>
            </w:r>
          </w:p>
        </w:tc>
        <w:tc>
          <w:tcPr>
            <w:tcW w:type="dxa" w:w="4320"/>
          </w:tcPr>
          <w:p>
            <w:r>
              <w:t>Wilcoxon, ODE integration</w:t>
            </w:r>
          </w:p>
        </w:tc>
      </w:tr>
      <w:tr>
        <w:tc>
          <w:tcPr>
            <w:tcW w:type="dxa" w:w="4320"/>
          </w:tcPr>
          <w:p>
            <w:r>
              <w:t>pandas</w:t>
            </w:r>
          </w:p>
        </w:tc>
        <w:tc>
          <w:tcPr>
            <w:tcW w:type="dxa" w:w="4320"/>
          </w:tcPr>
          <w:p>
            <w:r>
              <w:t>data loading</w:t>
            </w:r>
          </w:p>
        </w:tc>
      </w:tr>
      <w:tr>
        <w:tc>
          <w:tcPr>
            <w:tcW w:type="dxa" w:w="4320"/>
          </w:tcPr>
          <w:p>
            <w:r>
              <w:t>PyTorch</w:t>
            </w:r>
          </w:p>
        </w:tc>
        <w:tc>
          <w:tcPr>
            <w:tcW w:type="dxa" w:w="4320"/>
          </w:tcPr>
          <w:p>
            <w:r>
              <w:t>cNODE, gLV, GraphTwin training</w:t>
            </w:r>
          </w:p>
        </w:tc>
      </w:tr>
      <w:tr>
        <w:tc>
          <w:tcPr>
            <w:tcW w:type="dxa" w:w="4320"/>
          </w:tcPr>
          <w:p>
            <w:r>
              <w:t>matplotlib</w:t>
            </w:r>
          </w:p>
        </w:tc>
        <w:tc>
          <w:tcPr>
            <w:tcW w:type="dxa" w:w="4320"/>
          </w:tcPr>
          <w:p>
            <w:r>
              <w:t>figures</w:t>
            </w:r>
          </w:p>
        </w:tc>
      </w:tr>
      <w:tr>
        <w:tc>
          <w:tcPr>
            <w:tcW w:type="dxa" w:w="4320"/>
          </w:tcPr>
          <w:p>
            <w:r>
              <w:t>pytest</w:t>
            </w:r>
          </w:p>
        </w:tc>
        <w:tc>
          <w:tcPr>
            <w:tcW w:type="dxa" w:w="4320"/>
          </w:tcPr>
          <w:p>
            <w:r>
              <w:t>hermetic tests</w:t>
            </w:r>
          </w:p>
        </w:tc>
      </w:tr>
      <w:tr>
        <w:tc>
          <w:tcPr>
            <w:tcW w:type="dxa" w:w="4320"/>
          </w:tcPr>
          <w:p>
            <w:r>
              <w:t>python-docx</w:t>
            </w:r>
          </w:p>
        </w:tc>
        <w:tc>
          <w:tcPr>
            <w:tcW w:type="dxa" w:w="4320"/>
          </w:tcPr>
          <w:p>
            <w:r>
              <w:t>this paper</w:t>
            </w:r>
          </w:p>
        </w:tc>
      </w:tr>
      <w:tr>
        <w:tc>
          <w:tcPr>
            <w:tcW w:type="dxa" w:w="4320"/>
          </w:tcPr>
          <w:p>
            <w:r>
              <w:t>cNODE repository (yixueyang/cNODE)</w:t>
            </w:r>
          </w:p>
        </w:tc>
        <w:tc>
          <w:tcPr>
            <w:tcW w:type="dxa" w:w="4320"/>
          </w:tcPr>
          <w:p>
            <w:r>
              <w:t>data and reference protocol</w:t>
            </w:r>
          </w:p>
        </w:tc>
      </w:tr>
      <w:tr>
        <w:tc>
          <w:tcPr>
            <w:tcW w:type="dxa" w:w="4320"/>
          </w:tcPr>
          <w:p>
            <w:r>
              <w:t>MDSINE2_Paper repository (gerberlab)</w:t>
            </w:r>
          </w:p>
        </w:tc>
        <w:tc>
          <w:tcPr>
            <w:tcW w:type="dxa" w:w="4320"/>
          </w:tcPr>
          <w:p>
            <w:r>
              <w:t>data and official metric notebook</w:t>
            </w:r>
          </w:p>
        </w:tc>
      </w:tr>
      <w:tr>
        <w:tc>
          <w:tcPr>
            <w:tcW w:type="dxa" w:w="4320"/>
          </w:tcPr>
          <w:p>
            <w:r>
              <w:t>git / GitHub</w:t>
            </w:r>
          </w:p>
        </w:tc>
        <w:tc>
          <w:tcPr>
            <w:tcW w:type="dxa" w:w="4320"/>
          </w:tcPr>
          <w:p>
            <w:r>
              <w:t>version control</w:t>
            </w:r>
          </w:p>
        </w:tc>
      </w:tr>
    </w:tbl>
    <w:p>
      <w:pPr>
        <w:pStyle w:val="Heading1"/>
      </w:pPr>
      <w:r>
        <w:t>9. Reproducibility</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