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GHR, HSF1, IGF1R, INSR, MTOR, NFE2L2, PTEN, SIRT1, SIRT6, TFEB, TP53, WRN. Absent: APOE, CDKN2A, IGF1, PRKAA1.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1 strong locus/i; best locus on contig dbj|BQMF02000301.1|:492334-500615, 3 high-scoring pairs, total bit score 151.3, peak identity 52.632%, peak query coverage 9%. In T. dohrnii (Oviedo scaffold assembly): 1 strong locus/i; best locus on contig gb|JAIFHF010001913.1|:11998-20747, 3 high-scoring pairs, total bit score 151.3, peak identity 52.632%, peak query coverage 9%. In T. rubra: 1 strong locus/i; best locus on contig gb|CM077624.1|:647218-657224, 2 high-scoring pairs, total bit score 126.4, peak identity 50.877%, peak query coverage 8%. Comparator status: present in T. rubra, absent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7 strong locus/i; best locus on contig dbj|BQMF02000020.1|:841937-845794, 19 high-scoring pairs, total bit score 1515.8, peak identity 94.118%, peak query coverage 20%. In T. dohrnii (Oviedo scaffold assembly): 7 strong locus/i; best locus on contig gb|JAIFHF010000084.1|:46180-49837, 16 high-scoring pairs, total bit score 1401.5, peak identity 94.118%, peak query coverage 20%. In T. rubra: 6 strong locus/i; best locus on contig gb|CM077625.1|:6489114-6495329, 14 high-scoring pairs, total bit score 1394.9, peak identity 88.462%, peak query coverage 27%. In A. aurita: 5 strong locus/i; best locus on contig gb|REGM01000101.1|:943978-948809, 10 high-scoring pairs, total bit score 708.8,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3 strong locus/i; best locus on contig dbj|BQMF02000027.1|:677976-682990, 16 high-scoring pairs, total bit score 1226.2, peak identity 88.095%, peak query coverage 25%. In T. dohrnii (Oviedo scaffold assembly): 2 strong locus/i; best locus on contig gb|JAIFHF010003447.1|:8223-11303, 16 high-scoring pairs, total bit score 1233.9, peak identity 88.095%, peak query coverage 25%. In T. rubra: 2 strong locus/i; best locus on contig gb|CM077619.1|:7495336-7501012, 17 high-scoring pairs, total bit score 1297.9, peak identity 88.0%, peak query coverage 29%. In A. aurita: 3 strong locus/i; best locus on contig gb|REGM01000159.1|:323452-327589, 11 high-scoring pairs, total bit score 971.3,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73 high-scoring pairs, total bit score 6730.3, peak identity 93.103%, peak query coverage 8%. In T. dohrnii (Oviedo scaffold assembly): 12 strong locus/i; best locus on contig gb|JAIFHF010009873.1|:492-10768, 42 high-scoring pairs, total bit score 3069.4, peak identity 87.879%, peak query coverage 5%. In T. rubra: 7 strong locus/i; best locus on contig gb|CM077625.1|:7792069-7812162, 55 high-scoring pairs, total bit score 6157.0, peak identity 91.379%, peak query coverage 14%. In A. aurita: 5 strong locus/i; best locus on contig gb|REGM01000013.1|:6978-82123, 71 high-scoring pairs, total bit score 5462.3,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present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1 strong locus/i; best locus on contig dbj|BQMF02000214.1|:45804-51166, 2 high-scoring pairs, total bit score 114.0, peak identity 48.148%, peak query coverage 15%. In T. dohrnii (Oviedo scaffold assembly): 1 strong locus/i; best locus on contig gb|JAIFHF010001734.1|:983-4669, 2 high-scoring pairs, total bit score 116.3, peak identity 40.26%, peak query coverage 15%. In T. rubra: 1 strong locus/i; best locus on contig gb|CM077618.1|:660081-664016, 2 high-scoring pairs, total bit score 111.7, peak identity 48.148%, peak query coverage 9%. In A. aurita: 1 strong locus/i; best locus on contig gb|REGM01000050.1|:755098-762432, 2 high-scoring pairs, total bit score 139.8, peak identity 56.923%, peak query coverage 9%.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31 strong locus/i; best locus on contig dbj|BQMF02000012.1|:1834012-1842366, 36 high-scoring pairs, total bit score 3802.3, peak identity 86.486%, peak query coverage 16%. In T. dohrnii (Oviedo scaffold assembly): 23 strong locus/i; best locus on contig gb|JAIFHF010006514.1|:6012-12288, 29 high-scoring pairs, total bit score 3099.1, peak identity 86.486%, peak query coverage 16%. In T. rubra: 67 strong locus/i; best locus on contig gb|CM077619.1|:5194627-5206359, 42 high-scoring pairs, total bit score 4050.1, peak identity 90.909%, peak query coverage 16%. In A. aurita: 27 strong locus/i; best locus on contig gb|REGM01000087.1|:194337-257939, 51 high-scoring pairs, total bit score 5863.1,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 strong locus/i; best locus on contig dbj|BQMF02000008.1|:1023730-1029374, 5 high-scoring pairs, total bit score 559.6, peak identity 52.0%, peak query coverage 28%. In T. dohrnii (Oviedo scaffold assembly): 2 strong locus/i; best locus on contig gb|JAIFHF010008047.1|:5598-11236, 5 high-scoring pairs, total bit score 559.6, peak identity 52.0%, peak query coverage 28%. In T. rubra: 2 strong locus/i; best locus on contig gb|CM077625.1|:16672923-16679603, 5 high-scoring pairs, total bit score 548.1, peak identity 60.87%, peak query coverage 19%. In A. aurita: 2 strong locus/i; best locus on contig gb|REGM01000010.1|:814626-914928, 7 high-scoring pairs, total bit score 479.1, peak identity 54.945%, peak query coverage 5%.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5 strong locus/i; best locus on contig gb|JAIFHF010006623.1|:8204-10355, 15 high-scoring pairs, total bit score 1193.2, peak identity 81.034%, peak query coverage 6%. In T. rubra: 4 strong locus/i; best locus on contig gb|CM077621.1|:16699033-16731511, 23 high-scoring pairs, total bit score 1747.1, peak identity 70.0%, peak query coverage 10%. In A. aurita: 3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11 strong locus/i; best locus on contig dbj|BQMF02000002.1|:2288667-2310314, 10 high-scoring pairs, total bit score 736.0, peak identity 66.038%, peak query coverage 16%. In T. dohrnii (Oviedo scaffold assembly): 10 strong locus/i; best locus on contig gb|JAIFHF010000041.1|:56178-66339, 10 high-scoring pairs, total bit score 449.8, peak identity 71.429%, peak query coverage 12%. In T. rubra: 15 strong locus/i; best locus on contig gb|CM077629.1|:7736417-7874963, 5 high-scoring pairs, total bit score 421.2, peak identity 21.505%, peak query coverage 57%. In A. aurita: 2 strong locus/i; best locus on contig gb|REGM01000448.1|:125883-142714, 5 high-scoring pairs, total bit score 354.2, peak identity 64.151%, peak query coverage 11%. Comparator status: present in T. rubra, present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6 strong locus/i; best locus on contig dbj|BQMF02000058.1|:669089-678923, 34 high-scoring pairs, total bit score 2796.8, peak identity 82.258%, peak query coverage 4%. In T. dohrnii (Oviedo scaffold assembly): 6 strong locus/i; best locus on contig gb|JAIFHF010000980.1|:7816-16146, 31 high-scoring pairs, total bit score 2764.5, peak identity 70.0%, peak query coverage 4%. In T. rubra: 5 strong locus/i; best locus on contig gb|CM077625.1|:10383669-10395304, 39 high-scoring pairs, total bit score 2961.4, peak identity 69.811%, peak query coverage 5%. In A. aurita: 5 strong locus/i; best locus on contig gb|REGM01000023.1|:149484-208003, 45 high-scoring pairs, total bit score 3534.5,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5 strong locus/i; best locus on contig dbj|BQMF02000094.1|:416321-427248, 51 high-scoring pairs, total bit score 6572.4, peak identity 84.906%, peak query coverage 17%. In T. dohrnii (Oviedo scaffold assembly): 6 strong locus/i; best locus on contig gb|JAIFHF010002096.1|:12036-22788, 55 high-scoring pairs, total bit score 6333.8, peak identity 81.081%, peak query coverage 13%. In T. rubra: 7 strong locus/i; best locus on contig gb|CM077623.1|:8374927-8391986, 80 high-scoring pairs, total bit score 7367.0, peak identity 84.314%, peak query coverage 10%. In A. aurita: 3 strong locus/i; best locus on contig gb|REGM01000050.1|:844864-887094, 20 high-scoring pairs, total bit score 1620.5,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3 strong locus/i; best locus on contig dbj|BQMF02000063.1|:369978-373105, 2 high-scoring pairs, total bit score 207.6, peak identity 72.549%, peak query coverage 9%. In T. dohrnii (Oviedo scaffold assembly): 2 strong locus/i; best locus on contig gb|JAIFHF010003511.1|:12731-16261, 2 high-scoring pairs, total bit score 207.6, peak identity 72.549%, peak query coverage 9%. In T. rubra: 6 strong locus/i; best locus on contig gb|CM077624.1|:11290888-11293368, 3 high-scoring pairs, total bit score 257.2, peak identity 72.222%, peak query coverage 10%. In A. aurita: 4 strong locus/i; best locus on contig gb|REGM01000051.1|:984858-987199, 3 high-scoring pairs, total bit score 182.2, peak identity 36.782%, peak query coverage 14%.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2 strong locus/i; best locus on contig dbj|BQMF02000106.1|:66386-66652, 3 high-scoring pairs, total bit score 455.0, peak identity 80.233%, peak query coverage 68%. In T. dohrnii (Oviedo scaffold assembly): 2 strong locus/i; best locus on contig gb|JAIFHF010011888.1|:5579-5845, 3 high-scoring pairs, total bit score 452.0, peak identity 80.233%, peak query coverage 68%. In T. rubra: 1 strong locus/i; best locus on contig gb|CM077619.1|:10947786-10948052, 3 high-scoring pairs, total bit score 453.0, peak identity 80.233%, peak query coverage 68%. In A. aurita: 1 strong locus/i; best locus on contig gb|REGM01000120.1|:444173-444319, 3 high-scoring pairs, total bit score 216.1, peak identity 73.913%, peak query coverage 35%.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1 strong locus/i; best locus on contig dbj|BQMF02000011.1|:2000754-2004207, 10 high-scoring pairs, total bit score 846.6, peak identity 73.874%, peak query coverage 21%. In T. dohrnii (Oviedo scaffold assembly): 1 strong locus/i; best locus on contig gb|JAIFHF010012131.1|:4038-7491, 10 high-scoring pairs, total bit score 849.3, peak identity 73.874%, peak query coverage 21%. In T. rubra: 1 strong locus/i; best locus on contig gb|CM077623.1|:369940-377845, 12 high-scoring pairs, total bit score 915.9, peak identity 78.689%, peak query coverage 17%. In A. aurita: 1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5 strong locus/i; best locus on contig dbj|BQMF02000374.1|:21954-35308, 6 high-scoring pairs, total bit score 1189.0, peak identity 42.632%, peak query coverage 42%. In T. dohrnii (Oviedo scaffold assembly): 5 strong locus/i; best locus on contig gb|JAIFHF010001882.1|:7285-12900, 16 high-scoring pairs, total bit score 832.0, peak identity 92.0%, peak query coverage 25%. In T. rubra: 4 strong locus/i; best locus on contig gb|CM077623.1|:14092624-14107580, 5 high-scoring pairs, total bit score 1155.0, peak identity 42.932%, peak query coverage 70%. In A. aurita: 2 strong locus/i; best locus on contig gb|REGM01000008.1|:2847741-2851037, 1 high-scoring pairs, total bit score 686.0, peak identity 38.989%, peak query coverage 85%.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NOT MAPPED: no strong locus for PRKAA1 in either T. dohrnii assembly at the frozen threshold. Comparator status: present in T. rubra, absent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MAPPED: GHR is present in both T. dohrnii assemblies. In T. dohrnii (contig assembly): 19 strong locus/i; best locus on contig dbj|BQMF02000135.1|:180947-226969, 11 high-scoring pairs, total bit score 813.9, peak identity 34.177%, peak query coverage 59%. In T. dohrnii (Oviedo scaffold assembly): 17 strong locus/i; best locus on contig gb|JAIFHF010003741.1|:12650-14584, 5 high-scoring pairs, total bit score 436.8, peak identity 27.027%, peak query coverage 60%. In T. rubra: 24 strong locus/i; best locus on contig gb|CM077624.1|:13140638-13153505, 10 high-scoring pairs, total bit score 659.3, peak identity 31.214%, peak query coverage 59%. In A. aurita: 7 strong locus/i; best locus on contig gb|REGM01000129.1|:557821-602266, 6 high-scoring pairs, total bit score 427.3, peak identity 30.126%, peak query coverage 48%. Comparator status: present in T. rubra, present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20 high-confidence genes in the main T. dohrnii assembly and 17 in the fragmented Oviedo assembly, against 3 in T. rubra and 2 in A. aurita, with the annotated Clytia calibration at 8. The high-confidence T. dohrnii set, with scores, is: ATG5 (0.86), APP (0.83), ATG7 (0.82), PSEN1 (0.81), GHR (0.80), SIRT6 (0.79), SIRT1 (0.79), GRN (0.79), VCP (0.78), TARDBP (0.78), HTT (0.78), LRRK2 (0.77), ATR (0.77), INSR (0.77), TFEB (0.77), BLM (0.77), SQSTM1 (0.77), C9orf72 (0.76), BECN1 (0.76), MTOR (0.76).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18 of 24 Panel C genes map in at least one T. dohrnii assembly (fraction 0.75); binomial p = 2.01e-33 against the negative-control rate 0.00794, Benjamini-Hochberg q = 2.01e-33. Present: APP, BDNF, C9orf72, FUS, GRN, HTT, LRRK2, NGF, OPTN, PINK1, PRNP, PSEN1, PSEN2, SOD1, SQSTM1, TARDBP, TREM2, VCP. Absent: APOE, GBA, MAPT, PARK7, SNCA, UBQLN2.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6 strong locus/i; best locus on contig dbj|BQMF02000385.1|:295503-301257, 26 high-scoring pairs, total bit score 2556.9, peak identity 98.936%, peak query coverage 33%. In T. dohrnii (Oviedo scaffold assembly): 7 strong locus/i; best locus on contig gb|JAIFHF010011766.1|:5155-9235, 18 high-scoring pairs, total bit score 1862.0, peak identity 98.936%, peak query coverage 16%. In T. rubra: 6 strong locus/i; best locus on contig gb|CM077627.1|:14488289-14496534, 31 high-scoring pairs, total bit score 2641.3, peak identity 98.936%, peak query coverage 11%. In A. aurita: 4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2 strong locus/i; best locus on contig dbj|BQMF02000002.1|:1812341-1822201, 7 high-scoring pairs, total bit score 622.3, peak identity 94.118%, peak query coverage 28%. In T. dohrnii (Oviedo scaffold assembly): 5 strong locus/i; best locus on contig gb|JAIFHF010015166.1|:789-3353, 4 high-scoring pairs, total bit score 327.1, peak identity 70.968%, peak query coverage 12%. In T. rubra: 2 strong locus/i; best locus on contig gb|CM077626.1|:9631883-9650478, 10 high-scoring pairs, total bit score 694.8, peak identity 87.5%, peak query coverage 18%. In A. aurita: 3 strong locus/i; best locus on contig gb|REGM01000097.1|:802897-821134, 4 high-scoring pairs, total bit score 357.1, peak identity 75.0%, peak query coverage 12%.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NOT MAPPED: no strong locus for PARK7 in either T. dohrnii assembly at the frozen threshold. Comparator status: absent in T. rubra, absent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4 strong locus/i; best locus on contig dbj|BQMF02000006.1|:387265-388438, 4 high-scoring pairs, total bit score 468.6, peak identity 51.974%, peak query coverage 31%. In T. dohrnii (Oviedo scaffold assembly): 4 strong locus/i; best locus on contig gb|JAIFHF010000171.1|:40038-41211, 4 high-scoring pairs, total bit score 468.6, peak identity 51.974%, peak query coverage 31%. In T. rubra: 4 strong locus/i; best locus on contig gb|CM077626.1|:2697786-2698874, 6 high-scoring pairs, total bit score 504.6, peak identity 51.974%, peak query coverage 31%. In A. aurita: 3 strong locus/i; best locus on contig gb|REGM01000129.1|:633851-634309, 3 high-scoring pairs, total bit score 440.0,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MAPPED: PRNP is present in both T. dohrnii assemblies. In T. dohrnii (contig assembly): 1 strong locus/i; best locus on contig dbj|BQMF02000005.1|:1100237-1101688, 2 high-scoring pairs, total bit score 328.0, peak identity 49.133%, peak query coverage 24%. In T. dohrnii (Oviedo scaffold assembly): 1 strong locus/i; best locus on contig gb|JAIFHF010000837.1|:21961-23412, 2 high-scoring pairs, total bit score 328.0, peak identity 49.133%, peak query coverage 24%. In T. rubra: 1 strong locus/i; best locus on contig gb|CM077625.1|:14135239-14136699, 2 high-scoring pairs, total bit score 326.0, peak identity 49.133%, peak query coverage 23%. In A. aurita: 1 strong locus/i; best locus on contig gb|REGM01000030.1|:2737688-2739817, 3 high-scoring pairs, total bit score 425.7, peak identity 53.179%, peak query coverage 27%. Comparator status: present in T. rubra, present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absent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5 strong locus/i; best locus on contig dbj|BQMF02000104.1|:993610-994068, 1 high-scoring pairs, total bit score 199.0, peak identity 69.481%, peak query coverage 100%. In T. dohrnii (Oviedo scaffold assembly): 6 strong locus/i; best locus on contig gb|JAIFHF010008567.1|:10723-11181, 1 high-scoring pairs, total bit score 197.0, peak identity 68.831%, peak query coverage 100%. In T. rubra: 4 strong locus/i; best locus on contig gb|CM077624.1|:2526668-2527123, 1 high-scoring pairs, total bit score 190.0, peak identity 69.281%, peak query coverage 100%. In A. aurita: 1 strong locus/i; best locus on contig gb|REGM01000023.1|:1922491-1928587, 2 high-scoring pairs, total bit score 121.3, peak identity 59.649%, peak query coverage 28%.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3 strong locus/i; best locus on contig dbj|BQMF02000407.1|:359525-362884, 7 high-scoring pairs, total bit score 644.1, peak identity 59.854%, peak query coverage 30%. In T. dohrnii (Oviedo scaffold assembly): 2 strong locus/i; best locus on contig gb|JAIFHF010000417.1|:31360-34718, 7 high-scoring pairs, total bit score 644.1, peak identity 59.854%, peak query coverage 30%. In T. rubra: 2 strong locus/i; best locus on contig gb|CM077618.1|:16079796-16083166, 6 high-scoring pairs, total bit score 558.2, peak identity 58.394%, peak query coverage 30%. In A. aurita: 2 strong locus/i; best locus on contig gb|REGM01000007.1|:1254368-1260531, 5 high-scoring pairs, total bit score 291.1, peak identity 69.697%, peak query coverage 6%.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2 strong locus/i; best locus on contig dbj|BQMF02000007.1|:736208-787734, 120 high-scoring pairs, total bit score 8298.7, peak identity 69.643%, peak query coverage 33%. In T. dohrnii (Oviedo scaffold assembly): 5 strong locus/i; best locus on contig gb|JAIFHF010002848.1|:2536-18409, 54 high-scoring pairs, total bit score 3576.4, peak identity 69.643%, peak query coverage 16%. In T. rubra: 2 strong locus/i; best locus on contig gb|CM077620.1|:6754462-6809424, 129 high-scoring pairs, total bit score 9037.5, peak identity 71.154%, peak query coverage 32%. In A. aurita: 3 strong locus/i; best locus on contig gb|REGM01000917.1|:8477-12460, 9 high-scoring pairs, total bit score 3069.0, peak identity 37.324%,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16 strong locus/i; best locus on contig dbj|BQMF02000488.1|:74163-76140, 9 high-scoring pairs, total bit score 504.0, peak identity 91.667%, peak query coverage 13%. In T. dohrnii (Oviedo scaffold assembly): 17 strong locus/i; best locus on contig gb|JAIFHF010000098.1|:55057-57034, 9 high-scoring pairs, total bit score 504.0, peak identity 91.667%, peak query coverage 13%. In T. rubra: 16 strong locus/i; best locus on contig gb|CM077624.1|:3554629-3557687, 5 high-scoring pairs, total bit score 364.4, peak identity 91.667%, peak query coverage 14%. In A. aurita: 9 strong locus/i; best locus on contig gb|REGM01000114.1|:682112-705162, 7 high-scoring pairs, total bit score 420.5, peak identity 76.471%, peak query coverage 7%.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11 strong locus/i; best locus on contig dbj|BQMF02000047.1|:1032578-1048168, 12 high-scoring pairs, total bit score 869.6, peak identity 75.676%, peak query coverage 8%. In T. dohrnii (Oviedo scaffold assembly): 12 strong locus/i; best locus on contig gb|JAIFHF010005198.1|:2294-10007, 11 high-scoring pairs, total bit score 776.1, peak identity 75.676%, peak query coverage 8%. In T. rubra: 12 strong locus/i; best locus on contig gb|CM077624.1|:14220075-14232224, 13 high-scoring pairs, total bit score 923.1, peak identity 68.889%, peak query coverage 8%. In A. aurita: 7 strong locus/i; best locus on contig gb|REGM01000005.1|:966054-1014256, 12 high-scoring pairs, total bit score 847.2, peak identity 87.097%, peak query coverage 7%.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3 strong locus/i; best locus on contig dbj|BQMF02000369.1|:25832-29038, 5 high-scoring pairs, total bit score 1489.7, peak identity 49.624%, peak query coverage 43%. In T. dohrnii (Oviedo scaffold assembly): 2 strong locus/i; best locus on contig gb|JAIFHF010011429.1|:2545-7023, 6 high-scoring pairs, total bit score 2046.0, peak identity 47.598%, peak query coverage 43%. In T. rubra: 2 strong locus/i; best locus on contig gb|CM077624.1|:3645341-3648454, 2 high-scoring pairs, total bit score 1504.0, peak identity 39.643%, peak query coverage 75%. In A. aurita: 2 strong locus/i; best locus on contig gb|REGM01000101.1|:323426-327139, 4 high-scoring pairs, total bit score 827.4, peak identity 39.228%, peak query coverage 42%.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NOT MAPPED: no strong locus for UBQLN2 in either T. dohrnii assembly at the frozen threshold. Comparator status: absent in T. rubra, absent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MAPPED: TREM2 is present in both T. dohrnii assemblies. In T. dohrnii (contig assembly): 1 strong locus/i; best locus on contig dbj|BQMF02000155.1|:738291-743846, 3 high-scoring pairs, total bit score 156.7, peak identity 49.057%, peak query coverage 15%. In T. dohrnii (Oviedo scaffold assembly): 1 strong locus/i; best locus on contig gb|JAIFHF010000820.1|:11562-18368, 3 high-scoring pairs, total bit score 156.7, peak identity 49.057%, peak query coverage 15%. In T. rubra: 1 strong locus/i; best locus on contig gb|CM077620.1|:14451061-14459087, 3 high-scoring pairs, total bit score 200.3, peak identity 46.154%, peak query coverage 30%. In A. aurita: 1 strong locus/i; best locus on contig gb|REGM01000074.1|:393902-396815, 3 high-scoring pairs, total bit score 209.8, peak identity 47.126%, peak query coverage 24%. Comparator status: present in T. rubra, present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MAPPED: BDNF is present in both T. dohrnii assemblies. In T. dohrnii (contig assembly): 10 strong locus/i; best locus on contig dbj|BQMF02000011.1|:454746-507705, 30 high-scoring pairs, total bit score 1874.4, peak identity 80.952%, peak query coverage 9%. In T. dohrnii (Oviedo scaffold assembly): 18 strong locus/i; best locus on contig gb|JAIFHF010000631.1|:6052-27910, 18 high-scoring pairs, total bit score 1153.3, peak identity 77.778%, peak query coverage 7%. In T. rubra: 11 strong locus/i; best locus on contig gb|CM077623.1|:17284665-17343563, 32 high-scoring pairs, total bit score 1884.3, peak identity 73.529%, peak query coverage 5%. In A. aurita: 9 strong locus/i; best locus on contig gb|REGM01000178.1|:476820-500165, 15 high-scoring pairs, total bit score 3051.6, peak identity 47.2%, peak query coverage 30%. Comparator status: present in T. rubra, present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MAPPED: NGF is present in both T. dohrnii assemblies. In T. dohrnii (contig assembly): 4 strong locus/i; best locus on contig dbj|BQMF02000119.1|:153610-154732, 3 high-scoring pairs, total bit score 134.4, peak identity 39.683%, peak query coverage 8%. In T. dohrnii (Oviedo scaffold assembly): 3 strong locus/i; best locus on contig gb|JAIFHF010001956.1|:15275-17074, 2 high-scoring pairs, total bit score 151.0, peak identity 36.111%, peak query coverage 18%. In T. rubra: 2 strong locus/i; best locus on contig gb|CM077618.1|:16731832-16732680, 1 high-scoring pairs, total bit score 116.0, peak identity 25.753%, peak query coverage 19%. In A. aurita: 3 strong locus/i; best locus on contig gb|REGM01000087.1|:195238-239118, 2 high-scoring pairs, total bit score 141.7, peak identity 36.19%, peak query coverage 7%. Comparator status: present in T. rubra, present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-0.038, exact permutation p = 0.333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18 C-only, 9 neither, over a 47-gene universe; Fisher exact p = 1.4e-06.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29 of 47 panel genes (61.7%); the multi-species arm recovers 38 (80.9%). The nine genes recovered only through cnidarian queries are APP, ATG5, BECN1, FUS, INSR, MTOR, PARK7, PTEN, SIRT6.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+19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38 of the 47 panel genes in the main T. dohrnii assembly alone (37 in the fragmented Oviedo assembly), a recall of 38/47 (80.9%)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the highest in the panel; detected in both T. dohrnii assemblies; two strong loci in the main assembly;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is one of the nine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T. dohrnii duplication is real and concordant. Both independent T. dohrnii assemblies (891-contig and 74,835-scaffold) show exactly two strong ATG5 loci with the same best-hit statistics (total bits 455.0 and 452.0, query coverage 0.69). Its sister mortal species T. rubra has one. The two-locus pattern surviving two assemblies of very different quality is the concordance argument the discovery rests on - but the extension genomes force honesty here: Clytia also carries two ATG5 loci and N. vectensis carries four, so a second ATG5 copy is not, by itself, an immortality marker. Copy number alone does not separate the lineages.</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(ATG5, APP, ATG7, PSEN1, GHR, SIRT6, SIRT1, GRN, VCP, TARDBP), in both T. dohrnii assemblies, the best locus was extracted, translated in all six reading frames, and searched back against the full Acropora query panel plus the ten human RefSeq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PASSED;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1 under both frozen and equal weights, the frozen top five (ATG5, APP, ATG7, PSEN1, GHR) retains a mean 3.71 of 5 members under random weightings, and ATG5's rank under adversarial weightings spans 1 to 27.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Six of the ten genes yield an estimable synonymous rate, and all six show omega below 1: ATG7 at 0.066 over 112 codons, ATG5 at 0.124 over 179 codons, SIRT6 at 0.147 over 420 codons, GRN at 0.350 over 218 codons, TARDBP at 0.434 over 161 codons, and PSEN1 at 0.835 over 102 codons. The remaining four (APP, GHR, SIRT1, VCP) return saturated synonymous divergence under NG86 and yield no usable estimate.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0.124) is evidence that the duplicated autophagy loci are being maintained as functional copies rather than eroding into pseudogenes - the duplication reported in section 08d is kept under constraint.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38 panel genes with strong T. dohrnii loci sit at tier 1. The ten top-AEES candidates all reach tier 2, with twenty of twenty reciprocal-best-hit tests passing across the two assemblies (results/x-rbh.json). Nine of those ten reach tier 4: ATG5 (GenAge models, CellAge), ATG7 (GenAge models, CellAge, KEGG autophagy), SIRT1 (GenAge human and models, CellAge, LongevityMap, KEGG longevity), SIRT6 (all four databases), APP (GenAge human), PSEN1 (GenAge human, LongevityMap), GHR (GenAge human and models, LongevityMap), GRN (GenAge human and models, CellAge), and VCP (GenAge human). TARDBP stops at tier 2: it is a strong, orthology-confirmed locus with no independent aging-database membership, and the paper claims nothing more for it.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duplicated loci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