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6504" w14:textId="02E2D1A6" w:rsidR="00D368B7" w:rsidRPr="008E7DE3" w:rsidRDefault="00D368B7" w:rsidP="006F7576">
      <w:pPr>
        <w:spacing w:before="60" w:after="60" w:line="240" w:lineRule="auto"/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</w:rPr>
      </w:pPr>
    </w:p>
    <w:p w14:paraId="3D80EE55" w14:textId="01DF09E6" w:rsidR="007B30CD" w:rsidRPr="008E7DE3" w:rsidRDefault="007B30CD" w:rsidP="00A31EFA">
      <w:pPr>
        <w:spacing w:before="60" w:after="60" w:line="240" w:lineRule="auto"/>
        <w:jc w:val="center"/>
        <w:rPr>
          <w:rFonts w:ascii="Verdana" w:eastAsia="Arial Unicode MS" w:hAnsi="Verdana" w:cs="Calibri"/>
          <w:b/>
          <w:bCs/>
          <w:smallCaps/>
          <w:spacing w:val="10"/>
          <w:kern w:val="28"/>
          <w:sz w:val="36"/>
          <w:szCs w:val="36"/>
        </w:rPr>
      </w:pPr>
      <w:r w:rsidRPr="008E7DE3">
        <w:rPr>
          <w:rFonts w:ascii="Verdana" w:eastAsia="Arial Unicode MS" w:hAnsi="Verdana" w:cs="Calibri"/>
          <w:b/>
          <w:bCs/>
          <w:smallCaps/>
          <w:spacing w:val="10"/>
          <w:kern w:val="28"/>
          <w:sz w:val="36"/>
          <w:szCs w:val="36"/>
        </w:rPr>
        <w:t>Yujie Zheng</w:t>
      </w:r>
    </w:p>
    <w:p w14:paraId="4A3FE9E1" w14:textId="10FC34C8" w:rsidR="00A31EFA" w:rsidRPr="008E7DE3" w:rsidRDefault="007E2B3F" w:rsidP="00A31EFA">
      <w:pPr>
        <w:spacing w:before="60" w:after="60" w:line="360" w:lineRule="auto"/>
        <w:jc w:val="center"/>
        <w:rPr>
          <w:rFonts w:ascii="Verdana" w:eastAsia="Arial Unicode MS" w:hAnsi="Verdana" w:cs="Calibri"/>
          <w:spacing w:val="10"/>
          <w:kern w:val="28"/>
          <w:sz w:val="22"/>
        </w:rPr>
      </w:pPr>
      <w:r w:rsidRPr="008E7DE3">
        <w:rPr>
          <w:rFonts w:ascii="Verdana" w:eastAsia="Arial Unicode MS" w:hAnsi="Verdana" w:cs="Calibri"/>
          <w:spacing w:val="10"/>
          <w:kern w:val="28"/>
          <w:sz w:val="22"/>
        </w:rPr>
        <w:t>Curriculum Vitae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8"/>
        <w:gridCol w:w="5238"/>
      </w:tblGrid>
      <w:tr w:rsidR="007E2B3F" w:rsidRPr="008E7DE3" w14:paraId="67AB4153" w14:textId="77777777" w:rsidTr="008B1775">
        <w:tc>
          <w:tcPr>
            <w:tcW w:w="5058" w:type="dxa"/>
          </w:tcPr>
          <w:p w14:paraId="6BF2D7C1" w14:textId="7A295D39" w:rsidR="00047EAF" w:rsidRPr="008E7DE3" w:rsidRDefault="00982D21" w:rsidP="00AB3B0C">
            <w:pPr>
              <w:spacing w:before="60" w:after="60" w:line="240" w:lineRule="auto"/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  <w:t>Department of Geoscience</w:t>
            </w:r>
          </w:p>
          <w:p w14:paraId="1C2ADEF4" w14:textId="631E3C4C" w:rsidR="00AB3B0C" w:rsidRPr="008E7DE3" w:rsidRDefault="00982D21" w:rsidP="00AB3B0C">
            <w:pPr>
              <w:spacing w:before="60" w:after="60" w:line="240" w:lineRule="auto"/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  <w:t>School of Natural Sciences and Mathematics</w:t>
            </w:r>
          </w:p>
          <w:p w14:paraId="4789C438" w14:textId="77777777" w:rsidR="00AB3B0C" w:rsidRDefault="00982D21" w:rsidP="00AB3B0C">
            <w:pPr>
              <w:spacing w:before="60" w:after="60" w:line="240" w:lineRule="auto"/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  <w:t>University of Texas at Dallas</w:t>
            </w:r>
          </w:p>
          <w:p w14:paraId="447E8EB5" w14:textId="77777777" w:rsidR="00982D21" w:rsidRDefault="00982D21" w:rsidP="00AB3B0C">
            <w:pPr>
              <w:spacing w:before="60" w:after="60" w:line="240" w:lineRule="auto"/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  <w:t>800 W. Campbell Rd.</w:t>
            </w:r>
          </w:p>
          <w:p w14:paraId="6301ACEA" w14:textId="3D3E4683" w:rsidR="00982D21" w:rsidRPr="008E7DE3" w:rsidRDefault="00982D21" w:rsidP="00AB3B0C">
            <w:pPr>
              <w:spacing w:before="60" w:after="60" w:line="240" w:lineRule="auto"/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  <w:t>Richardson, TX</w:t>
            </w:r>
          </w:p>
        </w:tc>
        <w:tc>
          <w:tcPr>
            <w:tcW w:w="5238" w:type="dxa"/>
          </w:tcPr>
          <w:p w14:paraId="4832131C" w14:textId="77777777" w:rsidR="00AB3B0C" w:rsidRPr="008E7DE3" w:rsidRDefault="00AB3B0C" w:rsidP="00A31EFA">
            <w:pPr>
              <w:spacing w:before="60" w:after="60" w:line="168" w:lineRule="auto"/>
              <w:jc w:val="right"/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</w:pPr>
          </w:p>
          <w:p w14:paraId="48B31167" w14:textId="134A2B80" w:rsidR="007E2B3F" w:rsidRPr="008E7DE3" w:rsidRDefault="00A31EFA" w:rsidP="00A31EFA">
            <w:pPr>
              <w:spacing w:before="60" w:after="60" w:line="240" w:lineRule="auto"/>
              <w:jc w:val="right"/>
              <w:rPr>
                <w:rStyle w:val="Hyperlink"/>
                <w:rFonts w:ascii="Verdana" w:eastAsia="Arial Unicode MS" w:hAnsi="Verdana" w:cs="Calibri"/>
                <w:spacing w:val="10"/>
                <w:kern w:val="28"/>
                <w:sz w:val="22"/>
              </w:rPr>
            </w:pPr>
            <w:r w:rsidRPr="008E7DE3"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  <w:t xml:space="preserve"> </w:t>
            </w:r>
            <w:r w:rsidR="00AB3B0C" w:rsidRPr="008E7DE3"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  <w:t xml:space="preserve">Email: </w:t>
            </w:r>
            <w:hyperlink r:id="rId7" w:history="1">
              <w:r w:rsidR="00982D21" w:rsidRPr="001A34E3">
                <w:rPr>
                  <w:rStyle w:val="Hyperlink"/>
                  <w:rFonts w:ascii="Verdana" w:eastAsia="Arial Unicode MS" w:hAnsi="Verdana" w:cs="Calibri"/>
                  <w:spacing w:val="10"/>
                  <w:kern w:val="28"/>
                  <w:sz w:val="22"/>
                </w:rPr>
                <w:t>yujie.zheng@utdallas.edu</w:t>
              </w:r>
            </w:hyperlink>
          </w:p>
          <w:p w14:paraId="1152C794" w14:textId="59150F68" w:rsidR="00B60C22" w:rsidRPr="008E7DE3" w:rsidRDefault="00B60C22" w:rsidP="00A31EFA">
            <w:pPr>
              <w:spacing w:before="60" w:after="60" w:line="240" w:lineRule="auto"/>
              <w:jc w:val="right"/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</w:pPr>
            <w:r w:rsidRPr="008E7DE3">
              <w:rPr>
                <w:rStyle w:val="Hyperlink"/>
                <w:rFonts w:ascii="Verdana" w:eastAsia="Arial Unicode MS" w:hAnsi="Verdana" w:cs="Calibri"/>
                <w:spacing w:val="10"/>
                <w:kern w:val="28"/>
                <w:sz w:val="22"/>
              </w:rPr>
              <w:t>www.yujiezheng.me</w:t>
            </w:r>
          </w:p>
          <w:p w14:paraId="5E5A69F9" w14:textId="14D2B119" w:rsidR="00AB3B0C" w:rsidRPr="008E7DE3" w:rsidRDefault="00000000" w:rsidP="00A31EFA">
            <w:pPr>
              <w:spacing w:line="240" w:lineRule="auto"/>
              <w:jc w:val="right"/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</w:pPr>
            <w:hyperlink r:id="rId8" w:history="1">
              <w:r w:rsidR="00AB3B0C" w:rsidRPr="008E7DE3">
                <w:rPr>
                  <w:rFonts w:ascii="Verdana" w:eastAsia="Arial Unicode MS" w:hAnsi="Verdana" w:cs="Calibri"/>
                  <w:spacing w:val="10"/>
                  <w:kern w:val="28"/>
                  <w:sz w:val="22"/>
                </w:rPr>
                <w:t>https://orcid.org/0000-0001-9013-451X</w:t>
              </w:r>
            </w:hyperlink>
          </w:p>
          <w:p w14:paraId="18E9460B" w14:textId="11B92CB5" w:rsidR="008B1775" w:rsidRDefault="00000000" w:rsidP="00A31EFA">
            <w:pPr>
              <w:spacing w:line="240" w:lineRule="auto"/>
              <w:jc w:val="right"/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</w:pPr>
            <w:hyperlink r:id="rId9" w:history="1">
              <w:r w:rsidR="008B1775" w:rsidRPr="008B1775">
                <w:rPr>
                  <w:rStyle w:val="Hyperlink"/>
                  <w:rFonts w:ascii="Verdana" w:eastAsia="Arial Unicode MS" w:hAnsi="Verdana" w:cs="Calibri"/>
                  <w:spacing w:val="10"/>
                  <w:kern w:val="28"/>
                  <w:sz w:val="22"/>
                </w:rPr>
                <w:t>Google Scholar Page</w:t>
              </w:r>
            </w:hyperlink>
          </w:p>
          <w:p w14:paraId="08317AE5" w14:textId="563A62B3" w:rsidR="00AB3B0C" w:rsidRPr="008E7DE3" w:rsidRDefault="00AB3B0C" w:rsidP="00A31EFA">
            <w:pPr>
              <w:spacing w:line="240" w:lineRule="auto"/>
              <w:jc w:val="right"/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</w:pPr>
            <w:r w:rsidRPr="008E7DE3"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  <w:t>Phone: 650-946-6358</w:t>
            </w:r>
          </w:p>
          <w:p w14:paraId="52537B3A" w14:textId="6E39810C" w:rsidR="00AB3B0C" w:rsidRPr="008E7DE3" w:rsidRDefault="00AB3B0C" w:rsidP="00A31EFA">
            <w:pPr>
              <w:spacing w:before="60" w:after="60" w:line="168" w:lineRule="auto"/>
              <w:ind w:right="360"/>
              <w:jc w:val="right"/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</w:pPr>
          </w:p>
        </w:tc>
      </w:tr>
    </w:tbl>
    <w:p w14:paraId="116D3BE9" w14:textId="77777777" w:rsidR="007478F2" w:rsidRPr="008E7DE3" w:rsidRDefault="007478F2" w:rsidP="00D70D33">
      <w:pPr>
        <w:spacing w:before="60" w:after="60" w:line="168" w:lineRule="auto"/>
        <w:rPr>
          <w:rFonts w:ascii="Verdana" w:eastAsia="Arial Unicode MS" w:hAnsi="Verdana" w:cs="Calibri"/>
          <w:b/>
          <w:bCs/>
          <w:spacing w:val="10"/>
          <w:kern w:val="28"/>
          <w:sz w:val="24"/>
          <w:szCs w:val="24"/>
        </w:rPr>
      </w:pPr>
    </w:p>
    <w:p w14:paraId="5D8B386E" w14:textId="77777777" w:rsidR="007B30CD" w:rsidRPr="008E7DE3" w:rsidRDefault="007B30CD" w:rsidP="00A31EFA">
      <w:pPr>
        <w:spacing w:before="60" w:after="60" w:line="168" w:lineRule="auto"/>
        <w:rPr>
          <w:rFonts w:ascii="Verdana" w:eastAsia="Arial Unicode MS" w:hAnsi="Verdana" w:cs="Calibri"/>
          <w:b/>
          <w:bCs/>
          <w:smallCaps/>
          <w:spacing w:val="10"/>
          <w:kern w:val="28"/>
          <w:sz w:val="24"/>
          <w:szCs w:val="24"/>
        </w:rPr>
      </w:pPr>
    </w:p>
    <w:p w14:paraId="3F571841" w14:textId="361BA4BA" w:rsidR="00DE67BC" w:rsidRPr="008E7DE3" w:rsidRDefault="00434F6E" w:rsidP="00A31EFA">
      <w:pPr>
        <w:spacing w:before="60" w:after="60" w:line="168" w:lineRule="auto"/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4"/>
          <w:u w:val="single"/>
          <w:lang w:eastAsia="zh-CN"/>
        </w:rPr>
      </w:pPr>
      <w:r w:rsidRPr="008E7DE3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4"/>
          <w:u w:val="single"/>
        </w:rPr>
        <w:t>E</w:t>
      </w:r>
      <w:r w:rsidR="00467215" w:rsidRPr="008E7DE3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4"/>
          <w:u w:val="single"/>
        </w:rPr>
        <w:t>ducation</w:t>
      </w:r>
    </w:p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6"/>
        <w:gridCol w:w="4832"/>
      </w:tblGrid>
      <w:tr w:rsidR="00582468" w:rsidRPr="008E7DE3" w14:paraId="13C93BFC" w14:textId="77777777" w:rsidTr="009F64F9">
        <w:trPr>
          <w:trHeight w:val="297"/>
        </w:trPr>
        <w:tc>
          <w:tcPr>
            <w:tcW w:w="5266" w:type="dxa"/>
          </w:tcPr>
          <w:p w14:paraId="140A63C8" w14:textId="77777777" w:rsidR="00582468" w:rsidRPr="008E7DE3" w:rsidRDefault="00582468" w:rsidP="009F64F9">
            <w:pPr>
              <w:pStyle w:val="Heading2"/>
              <w:spacing w:after="0" w:line="168" w:lineRule="auto"/>
              <w:jc w:val="both"/>
              <w:rPr>
                <w:rFonts w:ascii="Verdana" w:hAnsi="Verdana" w:cs="Calibri"/>
                <w:b w:val="0"/>
                <w:bCs w:val="0"/>
                <w:sz w:val="22"/>
                <w:szCs w:val="22"/>
                <w:lang w:eastAsia="zh-CN"/>
              </w:rPr>
            </w:pPr>
            <w:r w:rsidRPr="008E7DE3">
              <w:rPr>
                <w:rFonts w:ascii="Verdana" w:hAnsi="Verdana" w:cs="Calibri"/>
                <w:sz w:val="22"/>
                <w:szCs w:val="22"/>
              </w:rPr>
              <w:t>Stanford University</w:t>
            </w:r>
            <w:r w:rsidRPr="008E7DE3">
              <w:rPr>
                <w:rFonts w:ascii="Verdana" w:hAnsi="Verdana" w:cs="Calibri"/>
                <w:b w:val="0"/>
                <w:bCs w:val="0"/>
                <w:sz w:val="22"/>
                <w:szCs w:val="22"/>
              </w:rPr>
              <w:t>, Stanford, CA</w:t>
            </w:r>
          </w:p>
        </w:tc>
        <w:tc>
          <w:tcPr>
            <w:tcW w:w="4832" w:type="dxa"/>
          </w:tcPr>
          <w:p w14:paraId="6DA2A60D" w14:textId="5F1BB799" w:rsidR="00582468" w:rsidRPr="008E7DE3" w:rsidRDefault="00582468" w:rsidP="00876426">
            <w:pPr>
              <w:pStyle w:val="Heading2"/>
              <w:spacing w:line="168" w:lineRule="auto"/>
              <w:jc w:val="right"/>
              <w:rPr>
                <w:rFonts w:ascii="Verdana" w:hAnsi="Verdana" w:cs="Calibri"/>
                <w:sz w:val="22"/>
                <w:szCs w:val="22"/>
                <w:lang w:eastAsia="zh-CN"/>
              </w:rPr>
            </w:pPr>
          </w:p>
        </w:tc>
      </w:tr>
      <w:tr w:rsidR="00582468" w:rsidRPr="008E7DE3" w14:paraId="5AB67509" w14:textId="77777777" w:rsidTr="00F32C18">
        <w:trPr>
          <w:trHeight w:val="277"/>
        </w:trPr>
        <w:tc>
          <w:tcPr>
            <w:tcW w:w="10098" w:type="dxa"/>
            <w:gridSpan w:val="2"/>
          </w:tcPr>
          <w:sdt>
            <w:sdtPr>
              <w:rPr>
                <w:rFonts w:ascii="Verdana" w:hAnsi="Verdana" w:cs="Calibri"/>
                <w:sz w:val="22"/>
              </w:rPr>
              <w:id w:val="154116679"/>
              <w:placeholder>
                <w:docPart w:val="6E4A3EE01CF0C846A26F98370B3EA1CE"/>
              </w:placeholder>
            </w:sdtPr>
            <w:sdtContent>
              <w:p w14:paraId="79A29625" w14:textId="6570E69D" w:rsidR="00434F6E" w:rsidRPr="008E7DE3" w:rsidRDefault="002C2EAF" w:rsidP="00D70D33">
                <w:pPr>
                  <w:pStyle w:val="BodyText"/>
                  <w:spacing w:after="0" w:line="240" w:lineRule="auto"/>
                  <w:ind w:left="90" w:hanging="90"/>
                  <w:jc w:val="both"/>
                  <w:rPr>
                    <w:rFonts w:ascii="Verdana" w:hAnsi="Verdana" w:cs="Calibri"/>
                    <w:sz w:val="22"/>
                  </w:rPr>
                </w:pPr>
                <w:r w:rsidRPr="008E7DE3">
                  <w:rPr>
                    <w:rFonts w:ascii="Verdana" w:hAnsi="Verdana" w:cs="Calibri"/>
                    <w:sz w:val="22"/>
                  </w:rPr>
                  <w:t>Ph</w:t>
                </w:r>
                <w:r w:rsidR="00467215" w:rsidRPr="008E7DE3">
                  <w:rPr>
                    <w:rFonts w:ascii="Verdana" w:hAnsi="Verdana" w:cs="Calibri"/>
                    <w:sz w:val="22"/>
                  </w:rPr>
                  <w:t>.</w:t>
                </w:r>
                <w:r w:rsidRPr="008E7DE3">
                  <w:rPr>
                    <w:rFonts w:ascii="Verdana" w:hAnsi="Verdana" w:cs="Calibri"/>
                    <w:sz w:val="22"/>
                  </w:rPr>
                  <w:t>D</w:t>
                </w:r>
                <w:r w:rsidR="00467215" w:rsidRPr="008E7DE3">
                  <w:rPr>
                    <w:rFonts w:ascii="Verdana" w:hAnsi="Verdana" w:cs="Calibri"/>
                    <w:sz w:val="22"/>
                  </w:rPr>
                  <w:t xml:space="preserve">., </w:t>
                </w:r>
                <w:r w:rsidR="00582468" w:rsidRPr="008E7DE3">
                  <w:rPr>
                    <w:rFonts w:ascii="Verdana" w:hAnsi="Verdana" w:cs="Calibri"/>
                    <w:sz w:val="22"/>
                  </w:rPr>
                  <w:t>Ge</w:t>
                </w:r>
                <w:r w:rsidR="00434F6E" w:rsidRPr="008E7DE3">
                  <w:rPr>
                    <w:rFonts w:ascii="Verdana" w:hAnsi="Verdana" w:cs="Calibri"/>
                    <w:sz w:val="22"/>
                  </w:rPr>
                  <w:t>ophysics</w:t>
                </w:r>
                <w:r w:rsidR="00467215" w:rsidRPr="008E7DE3">
                  <w:rPr>
                    <w:rFonts w:ascii="Verdana" w:hAnsi="Verdana" w:cs="Calibri"/>
                    <w:sz w:val="22"/>
                  </w:rPr>
                  <w:t xml:space="preserve">, </w:t>
                </w:r>
                <w:r w:rsidR="00A31EFA" w:rsidRPr="008E7DE3">
                  <w:rPr>
                    <w:rFonts w:ascii="Verdana" w:hAnsi="Verdana" w:cs="Calibri"/>
                    <w:sz w:val="22"/>
                  </w:rPr>
                  <w:t>January</w:t>
                </w:r>
                <w:r w:rsidR="00467215" w:rsidRPr="008E7DE3">
                  <w:rPr>
                    <w:rFonts w:ascii="Verdana" w:hAnsi="Verdana" w:cs="Calibri"/>
                    <w:sz w:val="22"/>
                  </w:rPr>
                  <w:t xml:space="preserve"> 20</w:t>
                </w:r>
                <w:r w:rsidR="00A31EFA" w:rsidRPr="008E7DE3">
                  <w:rPr>
                    <w:rFonts w:ascii="Verdana" w:hAnsi="Verdana" w:cs="Calibri"/>
                    <w:sz w:val="22"/>
                  </w:rPr>
                  <w:t>20</w:t>
                </w:r>
                <w:r w:rsidR="00434F6E" w:rsidRPr="008E7DE3">
                  <w:rPr>
                    <w:rFonts w:ascii="Verdana" w:hAnsi="Verdana" w:cs="Calibri"/>
                    <w:sz w:val="22"/>
                  </w:rPr>
                  <w:t xml:space="preserve">  </w:t>
                </w:r>
              </w:p>
              <w:p w14:paraId="6EDF2022" w14:textId="77777777" w:rsidR="00467215" w:rsidRPr="008E7DE3" w:rsidRDefault="00434F6E" w:rsidP="00A80466">
                <w:pPr>
                  <w:pStyle w:val="BodyText"/>
                  <w:numPr>
                    <w:ilvl w:val="0"/>
                    <w:numId w:val="11"/>
                  </w:numPr>
                  <w:spacing w:after="0" w:line="240" w:lineRule="auto"/>
                  <w:jc w:val="both"/>
                  <w:rPr>
                    <w:rFonts w:ascii="Verdana" w:hAnsi="Verdana" w:cs="Calibri"/>
                    <w:sz w:val="22"/>
                  </w:rPr>
                </w:pPr>
                <w:r w:rsidRPr="008E7DE3">
                  <w:rPr>
                    <w:rFonts w:ascii="Verdana" w:hAnsi="Verdana" w:cs="Calibri"/>
                    <w:sz w:val="22"/>
                  </w:rPr>
                  <w:t xml:space="preserve">Thesis title: </w:t>
                </w:r>
                <w:r w:rsidR="00995F31" w:rsidRPr="008E7DE3">
                  <w:rPr>
                    <w:rFonts w:ascii="Verdana" w:hAnsi="Verdana" w:cs="Calibri"/>
                    <w:sz w:val="22"/>
                  </w:rPr>
                  <w:t>Imaging Cascadia slow slip events with modern interferometric synthetic aperture radar datasets</w:t>
                </w:r>
              </w:p>
              <w:p w14:paraId="27C564BD" w14:textId="15030C43" w:rsidR="00582468" w:rsidRPr="008E7DE3" w:rsidRDefault="00467215" w:rsidP="00A80466">
                <w:pPr>
                  <w:pStyle w:val="BodyText"/>
                  <w:numPr>
                    <w:ilvl w:val="0"/>
                    <w:numId w:val="11"/>
                  </w:numPr>
                  <w:spacing w:after="0" w:line="240" w:lineRule="auto"/>
                  <w:jc w:val="both"/>
                  <w:rPr>
                    <w:rFonts w:ascii="Verdana" w:hAnsi="Verdana" w:cs="Calibri"/>
                    <w:sz w:val="22"/>
                  </w:rPr>
                </w:pPr>
                <w:r w:rsidRPr="008E7DE3">
                  <w:rPr>
                    <w:rFonts w:ascii="Verdana" w:hAnsi="Verdana" w:cs="Calibri"/>
                    <w:sz w:val="22"/>
                  </w:rPr>
                  <w:t>Committee:</w:t>
                </w:r>
                <w:r w:rsidR="00B24912" w:rsidRPr="008E7DE3">
                  <w:rPr>
                    <w:rFonts w:ascii="Verdana" w:hAnsi="Verdana" w:cs="Calibri"/>
                    <w:sz w:val="22"/>
                  </w:rPr>
                  <w:t xml:space="preserve"> Howard </w:t>
                </w:r>
                <w:proofErr w:type="spellStart"/>
                <w:r w:rsidR="00B24912" w:rsidRPr="008E7DE3">
                  <w:rPr>
                    <w:rFonts w:ascii="Verdana" w:hAnsi="Verdana" w:cs="Calibri"/>
                    <w:sz w:val="22"/>
                  </w:rPr>
                  <w:t>Zebker</w:t>
                </w:r>
                <w:proofErr w:type="spellEnd"/>
                <w:r w:rsidR="00B24912" w:rsidRPr="008E7DE3">
                  <w:rPr>
                    <w:rFonts w:ascii="Verdana" w:hAnsi="Verdana" w:cs="Calibri"/>
                    <w:sz w:val="22"/>
                  </w:rPr>
                  <w:t xml:space="preserve"> (principal advisor), Paul </w:t>
                </w:r>
                <w:proofErr w:type="spellStart"/>
                <w:r w:rsidR="00B24912" w:rsidRPr="008E7DE3">
                  <w:rPr>
                    <w:rFonts w:ascii="Verdana" w:hAnsi="Verdana" w:cs="Calibri"/>
                    <w:sz w:val="22"/>
                  </w:rPr>
                  <w:t>Segall</w:t>
                </w:r>
                <w:proofErr w:type="spellEnd"/>
                <w:r w:rsidR="00B24912" w:rsidRPr="008E7DE3">
                  <w:rPr>
                    <w:rFonts w:ascii="Verdana" w:hAnsi="Verdana" w:cs="Calibri"/>
                    <w:sz w:val="22"/>
                  </w:rPr>
                  <w:t>, Eric Dunham, Dustin Schroeder</w:t>
                </w:r>
              </w:p>
            </w:sdtContent>
          </w:sdt>
        </w:tc>
      </w:tr>
      <w:tr w:rsidR="00582468" w:rsidRPr="008E7DE3" w14:paraId="2105CF14" w14:textId="77777777" w:rsidTr="009F64F9">
        <w:trPr>
          <w:trHeight w:val="414"/>
        </w:trPr>
        <w:tc>
          <w:tcPr>
            <w:tcW w:w="5266" w:type="dxa"/>
          </w:tcPr>
          <w:p w14:paraId="24B4B3F6" w14:textId="77777777" w:rsidR="00582468" w:rsidRPr="008E7DE3" w:rsidRDefault="00000000" w:rsidP="00876426">
            <w:pPr>
              <w:pStyle w:val="Heading2"/>
              <w:spacing w:line="168" w:lineRule="auto"/>
              <w:rPr>
                <w:rFonts w:ascii="Verdana" w:hAnsi="Verdana" w:cs="Calibri"/>
                <w:b w:val="0"/>
                <w:bCs w:val="0"/>
                <w:sz w:val="22"/>
                <w:szCs w:val="22"/>
                <w:lang w:eastAsia="zh-CN"/>
              </w:rPr>
            </w:pPr>
            <w:sdt>
              <w:sdtPr>
                <w:rPr>
                  <w:rFonts w:ascii="Verdana" w:hAnsi="Verdana" w:cs="Calibri"/>
                  <w:b w:val="0"/>
                  <w:bCs w:val="0"/>
                  <w:sz w:val="22"/>
                  <w:szCs w:val="22"/>
                </w:rPr>
                <w:id w:val="-622927069"/>
                <w:placeholder>
                  <w:docPart w:val="0386CC7AA006264A8579DCD9DADA5BC9"/>
                </w:placeholder>
              </w:sdtPr>
              <w:sdtContent>
                <w:r w:rsidR="00582468" w:rsidRPr="008E7DE3">
                  <w:rPr>
                    <w:rFonts w:ascii="Verdana" w:hAnsi="Verdana" w:cs="Calibri"/>
                    <w:sz w:val="22"/>
                    <w:szCs w:val="22"/>
                  </w:rPr>
                  <w:t>Peking University</w:t>
                </w:r>
                <w:r w:rsidR="00582468" w:rsidRPr="008E7DE3">
                  <w:rPr>
                    <w:rFonts w:ascii="Verdana" w:hAnsi="Verdana" w:cs="Calibri"/>
                    <w:b w:val="0"/>
                    <w:bCs w:val="0"/>
                    <w:sz w:val="22"/>
                    <w:szCs w:val="22"/>
                  </w:rPr>
                  <w:t>, Beijing, China</w:t>
                </w:r>
              </w:sdtContent>
            </w:sdt>
          </w:p>
        </w:tc>
        <w:tc>
          <w:tcPr>
            <w:tcW w:w="4832" w:type="dxa"/>
          </w:tcPr>
          <w:p w14:paraId="4368A81A" w14:textId="455F42DF" w:rsidR="00582468" w:rsidRPr="008E7DE3" w:rsidRDefault="00582468" w:rsidP="00876426">
            <w:pPr>
              <w:pStyle w:val="Heading2"/>
              <w:spacing w:line="168" w:lineRule="auto"/>
              <w:jc w:val="right"/>
              <w:rPr>
                <w:rFonts w:ascii="Verdana" w:hAnsi="Verdana" w:cs="Calibri"/>
                <w:sz w:val="22"/>
                <w:szCs w:val="22"/>
                <w:lang w:eastAsia="zh-CN"/>
              </w:rPr>
            </w:pPr>
          </w:p>
        </w:tc>
      </w:tr>
      <w:tr w:rsidR="00582468" w:rsidRPr="008E7DE3" w14:paraId="0034BE9F" w14:textId="77777777" w:rsidTr="00F32C18">
        <w:trPr>
          <w:trHeight w:val="277"/>
        </w:trPr>
        <w:tc>
          <w:tcPr>
            <w:tcW w:w="10098" w:type="dxa"/>
            <w:gridSpan w:val="2"/>
          </w:tcPr>
          <w:p w14:paraId="053A6570" w14:textId="1643262C" w:rsidR="00131DD1" w:rsidRPr="008E7DE3" w:rsidRDefault="00582468" w:rsidP="002C2EAF">
            <w:pPr>
              <w:pStyle w:val="Heading2"/>
              <w:spacing w:before="0" w:after="0"/>
              <w:rPr>
                <w:rFonts w:ascii="Verdana" w:hAnsi="Verdana" w:cs="Calibri"/>
                <w:b w:val="0"/>
                <w:sz w:val="22"/>
                <w:szCs w:val="22"/>
              </w:rPr>
            </w:pPr>
            <w:r w:rsidRPr="008E7DE3">
              <w:rPr>
                <w:rFonts w:ascii="Verdana" w:hAnsi="Verdana" w:cs="Calibri"/>
                <w:b w:val="0"/>
                <w:sz w:val="22"/>
                <w:szCs w:val="22"/>
              </w:rPr>
              <w:t>Bachelor</w:t>
            </w:r>
            <w:r w:rsidRPr="008E7DE3">
              <w:rPr>
                <w:rFonts w:ascii="Verdana" w:hAnsi="Verdana" w:cs="Calibri"/>
                <w:b w:val="0"/>
                <w:sz w:val="22"/>
                <w:szCs w:val="22"/>
                <w:lang w:eastAsia="zh-CN"/>
              </w:rPr>
              <w:t xml:space="preserve"> of Science</w:t>
            </w:r>
            <w:r w:rsidR="002C2EAF" w:rsidRPr="008E7DE3">
              <w:rPr>
                <w:rFonts w:ascii="Verdana" w:hAnsi="Verdana" w:cs="Calibri"/>
                <w:b w:val="0"/>
                <w:sz w:val="22"/>
                <w:szCs w:val="22"/>
              </w:rPr>
              <w:t xml:space="preserve"> in Geophysics</w:t>
            </w:r>
            <w:r w:rsidR="002C080B" w:rsidRPr="008E7DE3">
              <w:rPr>
                <w:rFonts w:ascii="Verdana" w:hAnsi="Verdana" w:cs="Calibri"/>
                <w:b w:val="0"/>
                <w:sz w:val="22"/>
                <w:szCs w:val="22"/>
              </w:rPr>
              <w:t>, July 2014</w:t>
            </w:r>
          </w:p>
          <w:p w14:paraId="0326BD31" w14:textId="53DFFBED" w:rsidR="00582468" w:rsidRPr="008E7DE3" w:rsidRDefault="00582468" w:rsidP="002C2EAF">
            <w:pPr>
              <w:pStyle w:val="Heading2"/>
              <w:spacing w:before="0" w:after="0"/>
              <w:rPr>
                <w:rFonts w:ascii="Verdana" w:hAnsi="Verdana" w:cs="Calibri"/>
                <w:b w:val="0"/>
                <w:sz w:val="22"/>
                <w:szCs w:val="22"/>
                <w:lang w:eastAsia="zh-CN"/>
              </w:rPr>
            </w:pPr>
            <w:r w:rsidRPr="008E7DE3">
              <w:rPr>
                <w:rFonts w:ascii="Verdana" w:hAnsi="Verdana" w:cs="Calibri"/>
                <w:b w:val="0"/>
                <w:sz w:val="22"/>
                <w:szCs w:val="22"/>
              </w:rPr>
              <w:t>Bachelor</w:t>
            </w:r>
            <w:r w:rsidRPr="008E7DE3">
              <w:rPr>
                <w:rFonts w:ascii="Verdana" w:hAnsi="Verdana" w:cs="Calibri"/>
                <w:b w:val="0"/>
                <w:sz w:val="22"/>
                <w:szCs w:val="22"/>
                <w:lang w:eastAsia="zh-CN"/>
              </w:rPr>
              <w:t xml:space="preserve"> of Economics</w:t>
            </w:r>
            <w:r w:rsidR="002C080B" w:rsidRPr="008E7DE3">
              <w:rPr>
                <w:rFonts w:ascii="Verdana" w:hAnsi="Verdana" w:cs="Calibri"/>
                <w:b w:val="0"/>
                <w:sz w:val="22"/>
                <w:szCs w:val="22"/>
                <w:lang w:eastAsia="zh-CN"/>
              </w:rPr>
              <w:t>, July 2014</w:t>
            </w:r>
            <w:r w:rsidRPr="008E7DE3">
              <w:rPr>
                <w:rFonts w:ascii="Verdana" w:hAnsi="Verdana" w:cs="Calibri"/>
                <w:b w:val="0"/>
                <w:sz w:val="22"/>
                <w:szCs w:val="22"/>
              </w:rPr>
              <w:t xml:space="preserve"> </w:t>
            </w:r>
          </w:p>
        </w:tc>
      </w:tr>
      <w:tr w:rsidR="00582468" w:rsidRPr="008E7DE3" w14:paraId="54B794F7" w14:textId="77777777" w:rsidTr="00F32C18">
        <w:trPr>
          <w:trHeight w:val="407"/>
        </w:trPr>
        <w:tc>
          <w:tcPr>
            <w:tcW w:w="10098" w:type="dxa"/>
            <w:gridSpan w:val="2"/>
          </w:tcPr>
          <w:p w14:paraId="1D39FD50" w14:textId="46870E28" w:rsidR="00131DD1" w:rsidRPr="008E7DE3" w:rsidRDefault="00131DD1" w:rsidP="007D40B4">
            <w:pPr>
              <w:pStyle w:val="BodyText"/>
              <w:jc w:val="both"/>
              <w:rPr>
                <w:rFonts w:ascii="Verdana" w:hAnsi="Verdana" w:cs="Calibri"/>
                <w:sz w:val="18"/>
                <w:szCs w:val="21"/>
              </w:rPr>
            </w:pPr>
          </w:p>
        </w:tc>
      </w:tr>
    </w:tbl>
    <w:p w14:paraId="3D097D33" w14:textId="648A2055" w:rsidR="00B13BBE" w:rsidRPr="008E7DE3" w:rsidRDefault="00467215" w:rsidP="00A82E81">
      <w:pPr>
        <w:spacing w:before="60" w:after="60" w:line="360" w:lineRule="auto"/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4"/>
          <w:u w:val="single"/>
        </w:rPr>
      </w:pPr>
      <w:r w:rsidRPr="008E7DE3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4"/>
          <w:u w:val="single"/>
        </w:rPr>
        <w:t xml:space="preserve">Employment and </w:t>
      </w:r>
      <w:r w:rsidR="00434F6E" w:rsidRPr="008E7DE3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4"/>
          <w:u w:val="single"/>
        </w:rPr>
        <w:t>R</w:t>
      </w:r>
      <w:r w:rsidRPr="008E7DE3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4"/>
          <w:u w:val="single"/>
        </w:rPr>
        <w:t>esearch</w:t>
      </w:r>
      <w:r w:rsidR="00434F6E" w:rsidRPr="008E7DE3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4"/>
          <w:u w:val="single"/>
        </w:rPr>
        <w:t xml:space="preserve"> E</w:t>
      </w:r>
      <w:r w:rsidRPr="008E7DE3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4"/>
          <w:u w:val="single"/>
        </w:rPr>
        <w:t>xperience</w:t>
      </w:r>
    </w:p>
    <w:p w14:paraId="0D76F83B" w14:textId="2C832070" w:rsidR="00B13BBE" w:rsidRDefault="00B13BBE" w:rsidP="00C83CDC">
      <w:pPr>
        <w:pStyle w:val="Heading2"/>
        <w:tabs>
          <w:tab w:val="clear" w:pos="10080"/>
          <w:tab w:val="right" w:pos="9900"/>
        </w:tabs>
        <w:spacing w:before="0" w:after="0" w:line="276" w:lineRule="auto"/>
        <w:rPr>
          <w:rFonts w:ascii="Verdana" w:hAnsi="Verdana" w:cs="Calibri"/>
          <w:b w:val="0"/>
          <w:bCs w:val="0"/>
          <w:sz w:val="22"/>
          <w:szCs w:val="24"/>
        </w:rPr>
      </w:pPr>
      <w:r>
        <w:rPr>
          <w:rFonts w:ascii="Verdana" w:hAnsi="Verdana" w:cs="Calibri"/>
          <w:b w:val="0"/>
          <w:bCs w:val="0"/>
          <w:sz w:val="22"/>
          <w:szCs w:val="24"/>
        </w:rPr>
        <w:t>Assistant Professor, University of Texas</w:t>
      </w:r>
      <w:r w:rsidR="00982D21">
        <w:rPr>
          <w:rFonts w:ascii="Verdana" w:hAnsi="Verdana" w:cs="Calibri"/>
          <w:b w:val="0"/>
          <w:bCs w:val="0"/>
          <w:sz w:val="22"/>
          <w:szCs w:val="24"/>
        </w:rPr>
        <w:t xml:space="preserve"> at</w:t>
      </w:r>
      <w:r>
        <w:rPr>
          <w:rFonts w:ascii="Verdana" w:hAnsi="Verdana" w:cs="Calibri"/>
          <w:b w:val="0"/>
          <w:bCs w:val="0"/>
          <w:sz w:val="22"/>
          <w:szCs w:val="24"/>
        </w:rPr>
        <w:t xml:space="preserve"> Dallas </w:t>
      </w:r>
      <w:r>
        <w:rPr>
          <w:rFonts w:ascii="Verdana" w:hAnsi="Verdana" w:cs="Calibri"/>
          <w:b w:val="0"/>
          <w:bCs w:val="0"/>
          <w:sz w:val="22"/>
          <w:szCs w:val="24"/>
        </w:rPr>
        <w:tab/>
      </w:r>
      <w:r w:rsidR="00982D21">
        <w:rPr>
          <w:rFonts w:ascii="Verdana" w:hAnsi="Verdana" w:cs="Calibri"/>
          <w:b w:val="0"/>
          <w:bCs w:val="0"/>
          <w:sz w:val="22"/>
          <w:szCs w:val="24"/>
        </w:rPr>
        <w:t xml:space="preserve">2023 </w:t>
      </w:r>
      <w:r w:rsidR="00982D21" w:rsidRPr="008E7DE3">
        <w:rPr>
          <w:rFonts w:ascii="Verdana" w:hAnsi="Verdana" w:cs="Calibri"/>
          <w:b w:val="0"/>
          <w:bCs w:val="0"/>
          <w:sz w:val="22"/>
          <w:szCs w:val="18"/>
        </w:rPr>
        <w:t>–</w:t>
      </w:r>
      <w:r w:rsidR="00982D21">
        <w:rPr>
          <w:rFonts w:ascii="Verdana" w:hAnsi="Verdana" w:cs="Calibri"/>
          <w:b w:val="0"/>
          <w:bCs w:val="0"/>
          <w:sz w:val="22"/>
          <w:szCs w:val="24"/>
        </w:rPr>
        <w:t xml:space="preserve"> present</w:t>
      </w:r>
    </w:p>
    <w:p w14:paraId="35EFC03C" w14:textId="27ADCEA6" w:rsidR="00332534" w:rsidRPr="008E7DE3" w:rsidRDefault="0083498E" w:rsidP="00C83CDC">
      <w:pPr>
        <w:pStyle w:val="Heading2"/>
        <w:tabs>
          <w:tab w:val="clear" w:pos="10080"/>
          <w:tab w:val="right" w:pos="9900"/>
        </w:tabs>
        <w:spacing w:before="0" w:after="0" w:line="276" w:lineRule="auto"/>
        <w:rPr>
          <w:rFonts w:ascii="Verdana" w:hAnsi="Verdana" w:cs="Calibri"/>
          <w:b w:val="0"/>
          <w:bCs w:val="0"/>
          <w:sz w:val="22"/>
          <w:szCs w:val="18"/>
        </w:rPr>
      </w:pPr>
      <w:r w:rsidRPr="008E7DE3">
        <w:rPr>
          <w:rFonts w:ascii="Verdana" w:hAnsi="Verdana" w:cs="Calibri"/>
          <w:b w:val="0"/>
          <w:bCs w:val="0"/>
          <w:sz w:val="22"/>
          <w:szCs w:val="24"/>
        </w:rPr>
        <w:t>Postdoc</w:t>
      </w:r>
      <w:r w:rsidR="002C080B" w:rsidRPr="008E7DE3">
        <w:rPr>
          <w:rFonts w:ascii="Verdana" w:hAnsi="Verdana" w:cs="Calibri"/>
          <w:b w:val="0"/>
          <w:bCs w:val="0"/>
          <w:sz w:val="22"/>
          <w:szCs w:val="24"/>
        </w:rPr>
        <w:t>toral</w:t>
      </w:r>
      <w:r w:rsidR="00B26606" w:rsidRPr="008E7DE3">
        <w:rPr>
          <w:rFonts w:ascii="Verdana" w:hAnsi="Verdana" w:cs="Calibri"/>
          <w:b w:val="0"/>
          <w:bCs w:val="0"/>
          <w:sz w:val="22"/>
          <w:szCs w:val="24"/>
        </w:rPr>
        <w:t xml:space="preserve"> Scholar, Cal</w:t>
      </w:r>
      <w:r w:rsidR="002C080B" w:rsidRPr="008E7DE3">
        <w:rPr>
          <w:rFonts w:ascii="Verdana" w:hAnsi="Verdana" w:cs="Calibri"/>
          <w:b w:val="0"/>
          <w:bCs w:val="0"/>
          <w:sz w:val="22"/>
          <w:szCs w:val="24"/>
        </w:rPr>
        <w:t>ifornia Institute of Technology</w:t>
      </w:r>
      <w:r w:rsidR="00DE18AE" w:rsidRPr="008E7DE3">
        <w:rPr>
          <w:rFonts w:ascii="Verdana" w:hAnsi="Verdana" w:cs="Calibri"/>
          <w:b w:val="0"/>
          <w:bCs w:val="0"/>
          <w:sz w:val="22"/>
          <w:szCs w:val="24"/>
        </w:rPr>
        <w:tab/>
      </w:r>
      <w:r w:rsidR="002C080B" w:rsidRPr="008E7DE3">
        <w:rPr>
          <w:rFonts w:ascii="Verdana" w:hAnsi="Verdana" w:cs="Calibri"/>
          <w:b w:val="0"/>
          <w:bCs w:val="0"/>
          <w:sz w:val="22"/>
          <w:szCs w:val="24"/>
        </w:rPr>
        <w:t>20</w:t>
      </w:r>
      <w:r w:rsidR="009E0FC8" w:rsidRPr="008E7DE3">
        <w:rPr>
          <w:rFonts w:ascii="Verdana" w:hAnsi="Verdana" w:cs="Calibri"/>
          <w:b w:val="0"/>
          <w:bCs w:val="0"/>
          <w:sz w:val="22"/>
          <w:szCs w:val="24"/>
        </w:rPr>
        <w:t>19</w:t>
      </w:r>
      <w:r w:rsidR="002C080B" w:rsidRPr="008E7DE3">
        <w:rPr>
          <w:rFonts w:ascii="Verdana" w:hAnsi="Verdana" w:cs="Calibri"/>
          <w:b w:val="0"/>
          <w:bCs w:val="0"/>
          <w:sz w:val="22"/>
          <w:szCs w:val="24"/>
        </w:rPr>
        <w:t xml:space="preserve"> </w:t>
      </w:r>
      <w:r w:rsidR="002C080B" w:rsidRPr="008E7DE3">
        <w:rPr>
          <w:rFonts w:ascii="Verdana" w:hAnsi="Verdana" w:cs="Calibri"/>
          <w:b w:val="0"/>
          <w:bCs w:val="0"/>
          <w:sz w:val="22"/>
          <w:szCs w:val="18"/>
        </w:rPr>
        <w:t>–</w:t>
      </w:r>
      <w:r w:rsidR="00332534" w:rsidRPr="008E7DE3">
        <w:rPr>
          <w:rFonts w:ascii="Verdana" w:hAnsi="Verdana" w:cs="Calibri"/>
          <w:b w:val="0"/>
          <w:bCs w:val="0"/>
          <w:sz w:val="22"/>
          <w:szCs w:val="18"/>
        </w:rPr>
        <w:t xml:space="preserve"> </w:t>
      </w:r>
      <w:r w:rsidR="00982D21">
        <w:rPr>
          <w:rFonts w:ascii="Verdana" w:hAnsi="Verdana" w:cs="Calibri"/>
          <w:b w:val="0"/>
          <w:bCs w:val="0"/>
          <w:sz w:val="22"/>
          <w:szCs w:val="18"/>
        </w:rPr>
        <w:t>2023</w:t>
      </w:r>
      <w:r w:rsidR="000A46ED" w:rsidRPr="008E7DE3">
        <w:rPr>
          <w:rFonts w:ascii="Verdana" w:hAnsi="Verdana" w:cs="Calibri"/>
          <w:b w:val="0"/>
          <w:bCs w:val="0"/>
          <w:sz w:val="22"/>
          <w:szCs w:val="18"/>
        </w:rPr>
        <w:t xml:space="preserve"> </w:t>
      </w:r>
    </w:p>
    <w:p w14:paraId="6FD031C0" w14:textId="1F52A195" w:rsidR="00332534" w:rsidRPr="008E7DE3" w:rsidRDefault="0083498E" w:rsidP="00C83CDC">
      <w:pPr>
        <w:pStyle w:val="Heading2"/>
        <w:tabs>
          <w:tab w:val="clear" w:pos="10080"/>
          <w:tab w:val="right" w:pos="9900"/>
        </w:tabs>
        <w:spacing w:before="0" w:after="0" w:line="276" w:lineRule="auto"/>
        <w:rPr>
          <w:rFonts w:ascii="Verdana" w:hAnsi="Verdana" w:cs="Calibri"/>
          <w:b w:val="0"/>
          <w:bCs w:val="0"/>
          <w:sz w:val="22"/>
          <w:szCs w:val="18"/>
        </w:rPr>
      </w:pPr>
      <w:r w:rsidRPr="008E7DE3">
        <w:rPr>
          <w:rFonts w:ascii="Verdana" w:hAnsi="Verdana" w:cs="Calibri"/>
          <w:b w:val="0"/>
          <w:bCs w:val="0"/>
          <w:sz w:val="22"/>
          <w:szCs w:val="22"/>
        </w:rPr>
        <w:t>Research Assistant, Stanford University</w:t>
      </w:r>
      <w:r w:rsidR="004E4242" w:rsidRPr="008E7DE3">
        <w:rPr>
          <w:rFonts w:ascii="Verdana" w:hAnsi="Verdana" w:cs="Calibri"/>
          <w:b w:val="0"/>
          <w:bCs w:val="0"/>
          <w:sz w:val="24"/>
          <w:szCs w:val="24"/>
        </w:rPr>
        <w:tab/>
      </w:r>
      <w:r w:rsidR="00D15B58" w:rsidRPr="008E7DE3">
        <w:rPr>
          <w:rFonts w:ascii="Verdana" w:hAnsi="Verdana" w:cs="Calibri"/>
          <w:b w:val="0"/>
          <w:bCs w:val="0"/>
          <w:sz w:val="22"/>
          <w:szCs w:val="22"/>
        </w:rPr>
        <w:t>2014</w:t>
      </w:r>
      <w:r w:rsidR="00332534" w:rsidRPr="008E7DE3">
        <w:rPr>
          <w:rFonts w:ascii="Verdana" w:hAnsi="Verdana" w:cs="Calibri"/>
          <w:b w:val="0"/>
          <w:bCs w:val="0"/>
          <w:sz w:val="22"/>
          <w:szCs w:val="22"/>
        </w:rPr>
        <w:t xml:space="preserve"> </w:t>
      </w:r>
      <w:r w:rsidR="00332534" w:rsidRPr="008E7DE3">
        <w:rPr>
          <w:rFonts w:ascii="Verdana" w:hAnsi="Verdana" w:cs="Calibri"/>
          <w:b w:val="0"/>
          <w:bCs w:val="0"/>
          <w:sz w:val="22"/>
          <w:szCs w:val="18"/>
        </w:rPr>
        <w:t>–</w:t>
      </w:r>
      <w:r w:rsidR="00D15B58" w:rsidRPr="008E7DE3">
        <w:rPr>
          <w:rFonts w:ascii="Verdana" w:hAnsi="Verdana" w:cs="Calibri"/>
          <w:b w:val="0"/>
          <w:bCs w:val="0"/>
          <w:sz w:val="22"/>
          <w:szCs w:val="22"/>
        </w:rPr>
        <w:t xml:space="preserve"> </w:t>
      </w:r>
      <w:r w:rsidR="003C37EF" w:rsidRPr="008E7DE3">
        <w:rPr>
          <w:rFonts w:ascii="Verdana" w:hAnsi="Verdana" w:cs="Calibri"/>
          <w:b w:val="0"/>
          <w:bCs w:val="0"/>
          <w:sz w:val="22"/>
          <w:szCs w:val="22"/>
        </w:rPr>
        <w:t>2019</w:t>
      </w:r>
    </w:p>
    <w:p w14:paraId="02323B16" w14:textId="400D9A1C" w:rsidR="008C503B" w:rsidRPr="008E7DE3" w:rsidRDefault="009F64F9" w:rsidP="00C83CDC">
      <w:pPr>
        <w:pStyle w:val="Heading2"/>
        <w:tabs>
          <w:tab w:val="clear" w:pos="10080"/>
          <w:tab w:val="right" w:pos="9900"/>
        </w:tabs>
        <w:spacing w:before="0" w:after="0" w:line="276" w:lineRule="auto"/>
        <w:rPr>
          <w:rFonts w:ascii="Verdana" w:hAnsi="Verdana" w:cs="Calibri"/>
          <w:b w:val="0"/>
          <w:bCs w:val="0"/>
          <w:sz w:val="22"/>
          <w:szCs w:val="18"/>
        </w:rPr>
      </w:pPr>
      <w:r w:rsidRPr="008E7DE3">
        <w:rPr>
          <w:rFonts w:ascii="Verdana" w:hAnsi="Verdana" w:cs="Calibri"/>
          <w:b w:val="0"/>
          <w:bCs w:val="0"/>
          <w:sz w:val="22"/>
          <w:szCs w:val="24"/>
        </w:rPr>
        <w:t>Undergraduate Research Assistant</w:t>
      </w:r>
      <w:r w:rsidR="00AB63B3" w:rsidRPr="008E7DE3">
        <w:rPr>
          <w:rFonts w:ascii="Verdana" w:hAnsi="Verdana" w:cs="Calibri"/>
          <w:b w:val="0"/>
          <w:bCs w:val="0"/>
          <w:sz w:val="22"/>
          <w:szCs w:val="24"/>
        </w:rPr>
        <w:t xml:space="preserve">, </w:t>
      </w:r>
      <w:r w:rsidR="00784954" w:rsidRPr="008E7DE3">
        <w:rPr>
          <w:rFonts w:ascii="Verdana" w:hAnsi="Verdana" w:cs="Calibri"/>
          <w:b w:val="0"/>
          <w:bCs w:val="0"/>
          <w:sz w:val="22"/>
          <w:szCs w:val="24"/>
        </w:rPr>
        <w:t>Peking University</w:t>
      </w:r>
      <w:r w:rsidR="0042680E" w:rsidRPr="008E7DE3">
        <w:rPr>
          <w:rFonts w:ascii="Verdana" w:hAnsi="Verdana" w:cs="Calibri"/>
          <w:b w:val="0"/>
          <w:bCs w:val="0"/>
          <w:sz w:val="24"/>
          <w:szCs w:val="24"/>
        </w:rPr>
        <w:t xml:space="preserve">      </w:t>
      </w:r>
      <w:r w:rsidR="002C080B" w:rsidRPr="008E7DE3">
        <w:rPr>
          <w:rFonts w:ascii="Verdana" w:hAnsi="Verdana" w:cs="Calibri"/>
          <w:b w:val="0"/>
          <w:bCs w:val="0"/>
          <w:sz w:val="24"/>
          <w:szCs w:val="24"/>
        </w:rPr>
        <w:tab/>
      </w:r>
      <w:r w:rsidR="009903F9" w:rsidRPr="008E7DE3">
        <w:rPr>
          <w:rFonts w:ascii="Verdana" w:hAnsi="Verdana" w:cs="Calibri"/>
          <w:b w:val="0"/>
          <w:bCs w:val="0"/>
          <w:sz w:val="22"/>
          <w:szCs w:val="18"/>
        </w:rPr>
        <w:t>2012 –</w:t>
      </w:r>
      <w:r w:rsidR="00EE5C89" w:rsidRPr="008E7DE3">
        <w:rPr>
          <w:rFonts w:ascii="Verdana" w:hAnsi="Verdana" w:cs="Calibri"/>
          <w:b w:val="0"/>
          <w:bCs w:val="0"/>
          <w:sz w:val="22"/>
          <w:szCs w:val="18"/>
        </w:rPr>
        <w:t xml:space="preserve"> </w:t>
      </w:r>
      <w:r w:rsidR="00784954" w:rsidRPr="008E7DE3">
        <w:rPr>
          <w:rFonts w:ascii="Verdana" w:hAnsi="Verdana" w:cs="Calibri"/>
          <w:b w:val="0"/>
          <w:bCs w:val="0"/>
          <w:sz w:val="22"/>
          <w:szCs w:val="18"/>
        </w:rPr>
        <w:t>2014</w:t>
      </w:r>
    </w:p>
    <w:p w14:paraId="2B6AAC85" w14:textId="2EB792C9" w:rsidR="008E7DE3" w:rsidRDefault="008E7DE3" w:rsidP="008E7DE3">
      <w:pPr>
        <w:spacing w:line="240" w:lineRule="auto"/>
        <w:rPr>
          <w:rFonts w:ascii="Verdana" w:eastAsia="Arial Unicode MS" w:hAnsi="Verdana" w:cs="Calibri"/>
          <w:b/>
          <w:bCs/>
          <w:spacing w:val="10"/>
          <w:kern w:val="28"/>
          <w:sz w:val="24"/>
          <w:szCs w:val="24"/>
        </w:rPr>
      </w:pPr>
    </w:p>
    <w:p w14:paraId="5386F9DE" w14:textId="77777777" w:rsidR="00D8277F" w:rsidRDefault="00D8277F" w:rsidP="008E7DE3">
      <w:pPr>
        <w:spacing w:line="240" w:lineRule="auto"/>
        <w:rPr>
          <w:rFonts w:ascii="Verdana" w:eastAsia="Arial Unicode MS" w:hAnsi="Verdana" w:cs="Calibri"/>
          <w:b/>
          <w:bCs/>
          <w:spacing w:val="10"/>
          <w:kern w:val="28"/>
          <w:sz w:val="24"/>
          <w:szCs w:val="24"/>
        </w:rPr>
      </w:pPr>
    </w:p>
    <w:p w14:paraId="46E01463" w14:textId="71C19B2B" w:rsidR="002F2569" w:rsidRPr="008E7DE3" w:rsidRDefault="008E7DE3" w:rsidP="008E7DE3">
      <w:pPr>
        <w:spacing w:line="240" w:lineRule="auto"/>
        <w:rPr>
          <w:rFonts w:ascii="Verdana" w:eastAsia="Arial Unicode MS" w:hAnsi="Verdana" w:cs="Calibri"/>
          <w:b/>
          <w:bCs/>
          <w:spacing w:val="10"/>
          <w:kern w:val="28"/>
          <w:sz w:val="24"/>
          <w:szCs w:val="24"/>
        </w:rPr>
      </w:pPr>
      <w:r w:rsidRPr="008E7DE3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  <w:t xml:space="preserve">Peer-Reviewed </w:t>
      </w:r>
      <w:r w:rsidR="002642B1" w:rsidRPr="008E7DE3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  <w:t>P</w:t>
      </w:r>
      <w:r w:rsidR="00DB6183" w:rsidRPr="008E7DE3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  <w:t>ublications</w:t>
      </w:r>
    </w:p>
    <w:p w14:paraId="6CE2BD0E" w14:textId="77777777" w:rsidR="00D8277F" w:rsidRPr="00D8277F" w:rsidRDefault="00D8277F" w:rsidP="007322CC">
      <w:pPr>
        <w:widowControl w:val="0"/>
        <w:spacing w:before="120" w:line="240" w:lineRule="auto"/>
        <w:rPr>
          <w:rFonts w:ascii="Verdana" w:eastAsia="Arial Unicode MS" w:hAnsi="Verdana" w:cs="Calibri"/>
          <w:bCs/>
          <w:i/>
          <w:iCs/>
          <w:kern w:val="28"/>
          <w:sz w:val="22"/>
        </w:rPr>
      </w:pPr>
    </w:p>
    <w:p w14:paraId="07C66943" w14:textId="545DB4FF" w:rsidR="002A55A3" w:rsidRDefault="002A55A3" w:rsidP="002A55A3">
      <w:pPr>
        <w:widowControl w:val="0"/>
        <w:spacing w:before="120" w:line="240" w:lineRule="auto"/>
        <w:rPr>
          <w:rFonts w:ascii="Verdana" w:eastAsia="Arial Unicode MS" w:hAnsi="Verdana" w:cs="Calibri"/>
          <w:bCs/>
          <w:i/>
          <w:iCs/>
          <w:kern w:val="28"/>
          <w:sz w:val="22"/>
        </w:rPr>
      </w:pPr>
      <w:r>
        <w:rPr>
          <w:rFonts w:ascii="Verdana" w:eastAsia="Arial Unicode MS" w:hAnsi="Verdana" w:cs="Calibri"/>
          <w:kern w:val="28"/>
          <w:sz w:val="22"/>
        </w:rPr>
        <w:t xml:space="preserve">[9] </w:t>
      </w:r>
      <w:r w:rsidRPr="00A2116D">
        <w:rPr>
          <w:rFonts w:ascii="Verdana" w:eastAsia="Arial Unicode MS" w:hAnsi="Verdana" w:cs="Calibri"/>
          <w:b/>
          <w:bCs/>
          <w:kern w:val="28"/>
          <w:sz w:val="22"/>
        </w:rPr>
        <w:t>Zheng, Y.</w:t>
      </w:r>
      <w:r w:rsidRPr="00A2116D">
        <w:rPr>
          <w:rFonts w:ascii="Verdana" w:eastAsia="Arial Unicode MS" w:hAnsi="Verdana" w:cs="Calibri"/>
          <w:bCs/>
          <w:kern w:val="28"/>
          <w:sz w:val="22"/>
        </w:rPr>
        <w:t xml:space="preserve">, </w:t>
      </w:r>
      <w:proofErr w:type="spellStart"/>
      <w:r w:rsidRPr="00A2116D">
        <w:rPr>
          <w:rFonts w:ascii="Verdana" w:eastAsia="Arial Unicode MS" w:hAnsi="Verdana" w:cs="Calibri"/>
          <w:bCs/>
          <w:kern w:val="28"/>
          <w:sz w:val="22"/>
        </w:rPr>
        <w:t>Fattahi</w:t>
      </w:r>
      <w:proofErr w:type="spellEnd"/>
      <w:r w:rsidRPr="00A2116D">
        <w:rPr>
          <w:rFonts w:ascii="Verdana" w:eastAsia="Arial Unicode MS" w:hAnsi="Verdana" w:cs="Calibri"/>
          <w:bCs/>
          <w:kern w:val="28"/>
          <w:sz w:val="22"/>
        </w:rPr>
        <w:t xml:space="preserve">, H., </w:t>
      </w:r>
      <w:proofErr w:type="spellStart"/>
      <w:r w:rsidRPr="00A2116D">
        <w:rPr>
          <w:rFonts w:ascii="Verdana" w:eastAsia="Arial Unicode MS" w:hAnsi="Verdana" w:cs="Calibri"/>
          <w:bCs/>
          <w:kern w:val="28"/>
          <w:sz w:val="22"/>
        </w:rPr>
        <w:t>Agram</w:t>
      </w:r>
      <w:proofErr w:type="spellEnd"/>
      <w:r w:rsidRPr="00A2116D">
        <w:rPr>
          <w:rFonts w:ascii="Verdana" w:eastAsia="Arial Unicode MS" w:hAnsi="Verdana" w:cs="Calibri"/>
          <w:bCs/>
          <w:kern w:val="28"/>
          <w:sz w:val="22"/>
        </w:rPr>
        <w:t>, P., Simons, M., and Rosen, P., (202</w:t>
      </w:r>
      <w:r>
        <w:rPr>
          <w:rFonts w:ascii="Verdana" w:eastAsia="Arial Unicode MS" w:hAnsi="Verdana" w:cs="Calibri"/>
          <w:bCs/>
          <w:kern w:val="28"/>
          <w:sz w:val="22"/>
        </w:rPr>
        <w:t>2</w:t>
      </w:r>
      <w:r w:rsidRPr="00A2116D">
        <w:rPr>
          <w:rFonts w:ascii="Verdana" w:eastAsia="Arial Unicode MS" w:hAnsi="Verdana" w:cs="Calibri"/>
          <w:bCs/>
          <w:kern w:val="28"/>
          <w:sz w:val="22"/>
        </w:rPr>
        <w:t xml:space="preserve">), On closure phase and Systematic Bias in Multi-looked SAR Interferometry. </w:t>
      </w:r>
      <w:r w:rsidRPr="00A2116D">
        <w:rPr>
          <w:rFonts w:ascii="Verdana" w:eastAsia="Arial Unicode MS" w:hAnsi="Verdana" w:cs="Calibri"/>
          <w:bCs/>
          <w:i/>
          <w:iCs/>
          <w:kern w:val="28"/>
          <w:sz w:val="22"/>
        </w:rPr>
        <w:t>IEEE Transactions on Geoscience and Remote Sensing</w:t>
      </w:r>
      <w:r>
        <w:rPr>
          <w:rFonts w:ascii="Verdana" w:eastAsia="Arial Unicode MS" w:hAnsi="Verdana" w:cs="Calibri"/>
          <w:bCs/>
          <w:i/>
          <w:iCs/>
          <w:kern w:val="28"/>
          <w:sz w:val="22"/>
        </w:rPr>
        <w:t xml:space="preserve">, </w:t>
      </w:r>
      <w:hyperlink r:id="rId10" w:history="1">
        <w:r w:rsidRPr="002A55A3">
          <w:rPr>
            <w:rStyle w:val="Hyperlink"/>
            <w:rFonts w:ascii="Verdana" w:eastAsia="Arial Unicode MS" w:hAnsi="Verdana" w:cs="Calibri"/>
            <w:bCs/>
            <w:kern w:val="28"/>
            <w:sz w:val="22"/>
          </w:rPr>
          <w:t>http://doi.org/10.1109/TGRS.2022.3167648</w:t>
        </w:r>
      </w:hyperlink>
    </w:p>
    <w:p w14:paraId="7C3F9F1C" w14:textId="77777777" w:rsidR="006F7576" w:rsidRDefault="006F7576" w:rsidP="00D8277F">
      <w:pPr>
        <w:widowControl w:val="0"/>
        <w:rPr>
          <w:rFonts w:ascii="Verdana" w:eastAsia="Arial Unicode MS" w:hAnsi="Verdana" w:cs="Calibri"/>
          <w:b/>
          <w:kern w:val="28"/>
          <w:sz w:val="22"/>
        </w:rPr>
      </w:pPr>
    </w:p>
    <w:p w14:paraId="5C2AB4C6" w14:textId="5BFE49FA" w:rsidR="00B43790" w:rsidRPr="00DE67C6" w:rsidRDefault="006F7576" w:rsidP="006F7576">
      <w:pPr>
        <w:widowControl w:val="0"/>
        <w:spacing w:line="240" w:lineRule="auto"/>
        <w:rPr>
          <w:rFonts w:ascii="Verdana" w:eastAsia="Arial Unicode MS" w:hAnsi="Verdana" w:cs="Calibri"/>
          <w:bCs/>
          <w:i/>
          <w:iCs/>
          <w:kern w:val="28"/>
          <w:sz w:val="22"/>
        </w:rPr>
      </w:pPr>
      <w:r>
        <w:rPr>
          <w:rFonts w:ascii="Verdana" w:eastAsia="Arial Unicode MS" w:hAnsi="Verdana" w:cs="Calibri"/>
          <w:kern w:val="28"/>
          <w:sz w:val="22"/>
        </w:rPr>
        <w:t xml:space="preserve">[8] </w:t>
      </w:r>
      <w:r w:rsidRPr="007322CC">
        <w:rPr>
          <w:rFonts w:ascii="Verdana" w:eastAsia="Arial Unicode MS" w:hAnsi="Verdana" w:cs="Calibri"/>
          <w:b/>
          <w:bCs/>
          <w:kern w:val="28"/>
          <w:sz w:val="22"/>
        </w:rPr>
        <w:t>Zheng, Y.</w:t>
      </w:r>
      <w:r w:rsidRPr="007322CC">
        <w:rPr>
          <w:rFonts w:ascii="Verdana" w:eastAsia="Arial Unicode MS" w:hAnsi="Verdana" w:cs="Calibri"/>
          <w:bCs/>
          <w:kern w:val="28"/>
          <w:sz w:val="22"/>
        </w:rPr>
        <w:t xml:space="preserve">, Laura Blackstone and </w:t>
      </w:r>
      <w:proofErr w:type="spellStart"/>
      <w:r w:rsidRPr="007322CC">
        <w:rPr>
          <w:rFonts w:ascii="Verdana" w:eastAsia="Arial Unicode MS" w:hAnsi="Verdana" w:cs="Calibri"/>
          <w:bCs/>
          <w:kern w:val="28"/>
          <w:sz w:val="22"/>
        </w:rPr>
        <w:t>Segall</w:t>
      </w:r>
      <w:proofErr w:type="spellEnd"/>
      <w:r w:rsidRPr="007322CC">
        <w:rPr>
          <w:rFonts w:ascii="Verdana" w:eastAsia="Arial Unicode MS" w:hAnsi="Verdana" w:cs="Calibri"/>
          <w:bCs/>
          <w:kern w:val="28"/>
          <w:sz w:val="22"/>
        </w:rPr>
        <w:t>, P., (202</w:t>
      </w:r>
      <w:r>
        <w:rPr>
          <w:rFonts w:ascii="Verdana" w:eastAsia="Arial Unicode MS" w:hAnsi="Verdana" w:cs="Calibri"/>
          <w:bCs/>
          <w:kern w:val="28"/>
          <w:sz w:val="22"/>
        </w:rPr>
        <w:t>2</w:t>
      </w:r>
      <w:r w:rsidRPr="007322CC">
        <w:rPr>
          <w:rFonts w:ascii="Verdana" w:eastAsia="Arial Unicode MS" w:hAnsi="Verdana" w:cs="Calibri"/>
          <w:bCs/>
          <w:kern w:val="28"/>
          <w:sz w:val="22"/>
        </w:rPr>
        <w:t>), Constraints on absolute magma chamber volume from geodetic measurements</w:t>
      </w:r>
      <w:r>
        <w:rPr>
          <w:rFonts w:ascii="Verdana" w:eastAsia="Arial Unicode MS" w:hAnsi="Verdana" w:cs="Calibri"/>
          <w:bCs/>
          <w:kern w:val="28"/>
          <w:sz w:val="22"/>
        </w:rPr>
        <w:t xml:space="preserve"> of</w:t>
      </w:r>
      <w:r w:rsidRPr="007322CC">
        <w:rPr>
          <w:rFonts w:ascii="Verdana" w:eastAsia="Arial Unicode MS" w:hAnsi="Verdana" w:cs="Calibri"/>
          <w:bCs/>
          <w:kern w:val="28"/>
          <w:sz w:val="22"/>
        </w:rPr>
        <w:t xml:space="preserve"> Trapdoor faulting in the Galapagos</w:t>
      </w:r>
      <w:r>
        <w:rPr>
          <w:rFonts w:ascii="Verdana" w:eastAsia="Arial Unicode MS" w:hAnsi="Verdana" w:cs="Calibri"/>
          <w:bCs/>
          <w:kern w:val="28"/>
          <w:sz w:val="22"/>
        </w:rPr>
        <w:t>.</w:t>
      </w:r>
      <w:r w:rsidRPr="007322CC">
        <w:rPr>
          <w:rFonts w:ascii="Verdana" w:eastAsia="Arial Unicode MS" w:hAnsi="Verdana" w:cs="Calibri"/>
          <w:bCs/>
          <w:kern w:val="28"/>
          <w:sz w:val="22"/>
        </w:rPr>
        <w:t xml:space="preserve"> </w:t>
      </w:r>
      <w:r w:rsidRPr="007322CC">
        <w:rPr>
          <w:rFonts w:ascii="Verdana" w:eastAsia="Arial Unicode MS" w:hAnsi="Verdana" w:cs="Calibri"/>
          <w:bCs/>
          <w:i/>
          <w:iCs/>
          <w:kern w:val="28"/>
          <w:sz w:val="22"/>
        </w:rPr>
        <w:t>Geophysical Research Letters</w:t>
      </w:r>
      <w:r>
        <w:rPr>
          <w:rFonts w:ascii="Verdana" w:eastAsia="Arial Unicode MS" w:hAnsi="Verdana" w:cs="Calibri"/>
          <w:bCs/>
          <w:i/>
          <w:iCs/>
          <w:kern w:val="28"/>
          <w:sz w:val="22"/>
        </w:rPr>
        <w:t>,</w:t>
      </w:r>
      <w:r w:rsidR="00B43790" w:rsidRPr="00B43790">
        <w:rPr>
          <w:rFonts w:ascii="Verdana" w:eastAsia="Arial Unicode MS" w:hAnsi="Verdana" w:cs="Calibri"/>
          <w:bCs/>
          <w:i/>
          <w:iCs/>
          <w:kern w:val="28"/>
          <w:sz w:val="22"/>
        </w:rPr>
        <w:t xml:space="preserve"> </w:t>
      </w:r>
      <w:hyperlink r:id="rId11" w:history="1">
        <w:r w:rsidR="00B43790" w:rsidRPr="00B43790">
          <w:rPr>
            <w:rStyle w:val="Hyperlink"/>
            <w:rFonts w:ascii="Verdana" w:eastAsia="Arial Unicode MS" w:hAnsi="Verdana" w:cs="Calibri"/>
            <w:bCs/>
            <w:kern w:val="28"/>
            <w:sz w:val="22"/>
          </w:rPr>
          <w:t>https://doi.org/10.1029/2021GL095683</w:t>
        </w:r>
      </w:hyperlink>
    </w:p>
    <w:p w14:paraId="6E43DEF4" w14:textId="11F887FB" w:rsidR="00630B80" w:rsidRPr="00B66C7A" w:rsidRDefault="00B66C7A" w:rsidP="00B66C7A">
      <w:pPr>
        <w:widowControl w:val="0"/>
        <w:spacing w:before="120" w:line="240" w:lineRule="auto"/>
        <w:rPr>
          <w:rFonts w:ascii="Verdana" w:eastAsia="Arial Unicode MS" w:hAnsi="Verdana" w:cs="Calibri"/>
          <w:bCs/>
          <w:kern w:val="28"/>
          <w:sz w:val="22"/>
        </w:rPr>
      </w:pPr>
      <w:r>
        <w:rPr>
          <w:rFonts w:ascii="Verdana" w:eastAsia="Arial Unicode MS" w:hAnsi="Verdana" w:cs="Calibri"/>
          <w:bCs/>
          <w:kern w:val="28"/>
          <w:sz w:val="22"/>
          <w:lang w:eastAsia="zh-CN"/>
        </w:rPr>
        <w:lastRenderedPageBreak/>
        <w:t xml:space="preserve">[7] </w:t>
      </w:r>
      <w:r w:rsidR="009E0FC8" w:rsidRPr="00B66C7A">
        <w:rPr>
          <w:rFonts w:ascii="Verdana" w:eastAsia="Arial Unicode MS" w:hAnsi="Verdana" w:cs="Calibri"/>
          <w:bCs/>
          <w:kern w:val="28"/>
          <w:sz w:val="22"/>
          <w:lang w:eastAsia="zh-CN"/>
        </w:rPr>
        <w:t xml:space="preserve">Wang, T., </w:t>
      </w:r>
      <w:r w:rsidR="009E0FC8" w:rsidRPr="00B66C7A">
        <w:rPr>
          <w:rFonts w:ascii="Verdana" w:eastAsia="Arial Unicode MS" w:hAnsi="Verdana" w:cs="Calibri"/>
          <w:b/>
          <w:kern w:val="28"/>
          <w:sz w:val="22"/>
          <w:lang w:eastAsia="zh-CN"/>
        </w:rPr>
        <w:t>Zheng, Y.</w:t>
      </w:r>
      <w:r w:rsidR="009E0FC8" w:rsidRPr="00B66C7A">
        <w:rPr>
          <w:rFonts w:ascii="Verdana" w:eastAsia="Arial Unicode MS" w:hAnsi="Verdana" w:cs="Calibri"/>
          <w:bCs/>
          <w:kern w:val="28"/>
          <w:sz w:val="22"/>
          <w:lang w:eastAsia="zh-CN"/>
        </w:rPr>
        <w:t xml:space="preserve">, </w:t>
      </w:r>
      <w:proofErr w:type="spellStart"/>
      <w:r w:rsidR="009E0FC8" w:rsidRPr="00B66C7A">
        <w:rPr>
          <w:rFonts w:ascii="Verdana" w:eastAsia="Arial Unicode MS" w:hAnsi="Verdana" w:cs="Calibri"/>
          <w:bCs/>
          <w:kern w:val="28"/>
          <w:sz w:val="22"/>
          <w:lang w:eastAsia="zh-CN"/>
        </w:rPr>
        <w:t>Pulvirenti</w:t>
      </w:r>
      <w:proofErr w:type="spellEnd"/>
      <w:r w:rsidR="009E0FC8" w:rsidRPr="00B66C7A">
        <w:rPr>
          <w:rFonts w:ascii="Verdana" w:eastAsia="Arial Unicode MS" w:hAnsi="Verdana" w:cs="Calibri"/>
          <w:bCs/>
          <w:kern w:val="28"/>
          <w:sz w:val="22"/>
          <w:lang w:eastAsia="zh-CN"/>
        </w:rPr>
        <w:t xml:space="preserve">, F., </w:t>
      </w:r>
      <w:proofErr w:type="spellStart"/>
      <w:r w:rsidR="009E0FC8" w:rsidRPr="00B66C7A">
        <w:rPr>
          <w:rFonts w:ascii="Verdana" w:eastAsia="Arial Unicode MS" w:hAnsi="Verdana" w:cs="Calibri"/>
          <w:bCs/>
          <w:kern w:val="28"/>
          <w:sz w:val="22"/>
          <w:lang w:eastAsia="zh-CN"/>
        </w:rPr>
        <w:t>Segall</w:t>
      </w:r>
      <w:proofErr w:type="spellEnd"/>
      <w:r w:rsidR="009E0FC8" w:rsidRPr="00B66C7A">
        <w:rPr>
          <w:rFonts w:ascii="Verdana" w:eastAsia="Arial Unicode MS" w:hAnsi="Verdana" w:cs="Calibri"/>
          <w:bCs/>
          <w:kern w:val="28"/>
          <w:sz w:val="22"/>
          <w:lang w:eastAsia="zh-CN"/>
        </w:rPr>
        <w:t xml:space="preserve">, P., </w:t>
      </w:r>
      <w:r w:rsidR="008E7DE3" w:rsidRPr="00B66C7A">
        <w:rPr>
          <w:rFonts w:ascii="Verdana" w:eastAsia="Arial Unicode MS" w:hAnsi="Verdana" w:cs="Calibri"/>
          <w:bCs/>
          <w:kern w:val="28"/>
          <w:sz w:val="22"/>
          <w:lang w:eastAsia="zh-CN"/>
        </w:rPr>
        <w:t>(</w:t>
      </w:r>
      <w:r w:rsidR="009E0FC8" w:rsidRPr="00B66C7A">
        <w:rPr>
          <w:rFonts w:ascii="Verdana" w:eastAsia="Arial Unicode MS" w:hAnsi="Verdana" w:cs="Calibri"/>
          <w:bCs/>
          <w:kern w:val="28"/>
          <w:sz w:val="22"/>
          <w:lang w:eastAsia="zh-CN"/>
        </w:rPr>
        <w:t>2021</w:t>
      </w:r>
      <w:r w:rsidR="008E7DE3" w:rsidRPr="00B66C7A">
        <w:rPr>
          <w:rFonts w:ascii="Verdana" w:eastAsia="Arial Unicode MS" w:hAnsi="Verdana" w:cs="Calibri"/>
          <w:bCs/>
          <w:kern w:val="28"/>
          <w:sz w:val="22"/>
          <w:lang w:eastAsia="zh-CN"/>
        </w:rPr>
        <w:t>)</w:t>
      </w:r>
      <w:r w:rsidR="009E0FC8" w:rsidRPr="00B66C7A">
        <w:rPr>
          <w:rFonts w:ascii="Verdana" w:eastAsia="Arial Unicode MS" w:hAnsi="Verdana" w:cs="Calibri"/>
          <w:bCs/>
          <w:kern w:val="28"/>
          <w:sz w:val="22"/>
          <w:lang w:eastAsia="zh-CN"/>
        </w:rPr>
        <w:t>.</w:t>
      </w:r>
      <w:r w:rsidR="009E0FC8" w:rsidRPr="00B66C7A">
        <w:rPr>
          <w:rFonts w:ascii="Verdana" w:eastAsia="Arial Unicode MS" w:hAnsi="Verdana" w:cs="Calibri"/>
          <w:b/>
          <w:kern w:val="28"/>
          <w:sz w:val="22"/>
          <w:lang w:eastAsia="zh-CN"/>
        </w:rPr>
        <w:t xml:space="preserve"> </w:t>
      </w:r>
      <w:r w:rsidR="009E0FC8" w:rsidRPr="00B66C7A">
        <w:rPr>
          <w:rFonts w:ascii="Verdana" w:eastAsia="Arial Unicode MS" w:hAnsi="Verdana" w:cs="Calibri"/>
          <w:bCs/>
          <w:kern w:val="28"/>
          <w:sz w:val="22"/>
          <w:lang w:eastAsia="zh-CN"/>
        </w:rPr>
        <w:t>Post-2018 caldera collapse re</w:t>
      </w:r>
      <w:r w:rsidR="00537C57" w:rsidRPr="00B66C7A">
        <w:rPr>
          <w:rFonts w:ascii="Verdana" w:eastAsia="Arial Unicode MS" w:hAnsi="Verdana" w:cs="Calibri"/>
          <w:bCs/>
          <w:kern w:val="28"/>
          <w:sz w:val="22"/>
          <w:lang w:eastAsia="zh-CN"/>
        </w:rPr>
        <w:t xml:space="preserve"> </w:t>
      </w:r>
      <w:r w:rsidR="009E0FC8" w:rsidRPr="00B66C7A">
        <w:rPr>
          <w:rFonts w:ascii="Verdana" w:eastAsia="Arial Unicode MS" w:hAnsi="Verdana" w:cs="Calibri"/>
          <w:bCs/>
          <w:kern w:val="28"/>
          <w:sz w:val="22"/>
          <w:lang w:eastAsia="zh-CN"/>
        </w:rPr>
        <w:t xml:space="preserve">inflation uniquely </w:t>
      </w:r>
      <w:proofErr w:type="gramStart"/>
      <w:r w:rsidR="009E0FC8" w:rsidRPr="00B66C7A">
        <w:rPr>
          <w:rFonts w:ascii="Verdana" w:eastAsia="Arial Unicode MS" w:hAnsi="Verdana" w:cs="Calibri"/>
          <w:bCs/>
          <w:kern w:val="28"/>
          <w:sz w:val="22"/>
          <w:lang w:eastAsia="zh-CN"/>
        </w:rPr>
        <w:t>constrain</w:t>
      </w:r>
      <w:proofErr w:type="gramEnd"/>
      <w:r w:rsidR="009E0FC8" w:rsidRPr="00B66C7A">
        <w:rPr>
          <w:rFonts w:ascii="Verdana" w:eastAsia="Arial Unicode MS" w:hAnsi="Verdana" w:cs="Calibri"/>
          <w:bCs/>
          <w:kern w:val="28"/>
          <w:sz w:val="22"/>
          <w:lang w:eastAsia="zh-CN"/>
        </w:rPr>
        <w:t xml:space="preserve"> Kilauea’s magmatic system, </w:t>
      </w:r>
      <w:r w:rsidR="009E0FC8" w:rsidRPr="00B66C7A">
        <w:rPr>
          <w:rFonts w:ascii="Verdana" w:eastAsia="Arial Unicode MS" w:hAnsi="Verdana" w:cs="Calibri"/>
          <w:bCs/>
          <w:i/>
          <w:iCs/>
          <w:kern w:val="28"/>
          <w:sz w:val="22"/>
          <w:lang w:eastAsia="zh-CN"/>
        </w:rPr>
        <w:t>Journal of Geophysical Research: Solid Earth</w:t>
      </w:r>
      <w:r w:rsidR="008E7DE3" w:rsidRPr="00B66C7A">
        <w:rPr>
          <w:rFonts w:ascii="Verdana" w:eastAsia="Arial Unicode MS" w:hAnsi="Verdana" w:cs="Calibri"/>
          <w:bCs/>
          <w:kern w:val="28"/>
          <w:sz w:val="22"/>
          <w:lang w:eastAsia="zh-CN"/>
        </w:rPr>
        <w:t xml:space="preserve">, </w:t>
      </w:r>
      <w:hyperlink r:id="rId12" w:history="1">
        <w:r w:rsidR="00A2116D" w:rsidRPr="00B66C7A">
          <w:rPr>
            <w:rStyle w:val="Hyperlink"/>
            <w:rFonts w:ascii="Verdana" w:eastAsia="Arial Unicode MS" w:hAnsi="Verdana" w:cs="Calibri"/>
            <w:bCs/>
            <w:kern w:val="28"/>
            <w:sz w:val="22"/>
            <w:lang w:eastAsia="zh-CN"/>
          </w:rPr>
          <w:t>https://doi.org/10.1029/2021JB021803</w:t>
        </w:r>
      </w:hyperlink>
    </w:p>
    <w:p w14:paraId="15E07391" w14:textId="1C23F2D5" w:rsidR="00703234" w:rsidRPr="00B66C7A" w:rsidRDefault="00703234" w:rsidP="00A80466">
      <w:pPr>
        <w:pStyle w:val="ListParagraph"/>
        <w:widowControl w:val="0"/>
        <w:numPr>
          <w:ilvl w:val="0"/>
          <w:numId w:val="14"/>
        </w:numPr>
        <w:spacing w:before="120" w:line="240" w:lineRule="auto"/>
        <w:rPr>
          <w:rFonts w:ascii="Verdana" w:eastAsia="Arial Unicode MS" w:hAnsi="Verdana" w:cs="Calibri"/>
          <w:bCs/>
          <w:kern w:val="28"/>
          <w:sz w:val="22"/>
        </w:rPr>
      </w:pPr>
      <w:r w:rsidRPr="00B66C7A">
        <w:rPr>
          <w:rFonts w:ascii="Verdana" w:eastAsia="Arial Unicode MS" w:hAnsi="Verdana" w:cs="Calibri"/>
          <w:bCs/>
          <w:kern w:val="28"/>
          <w:sz w:val="22"/>
        </w:rPr>
        <w:t xml:space="preserve">AGU Eos research spotlight: </w:t>
      </w:r>
      <w:hyperlink r:id="rId13" w:history="1">
        <w:r w:rsidRPr="00B66C7A">
          <w:rPr>
            <w:rStyle w:val="Hyperlink"/>
            <w:rFonts w:ascii="Verdana" w:eastAsia="Arial Unicode MS" w:hAnsi="Verdana" w:cs="Calibri"/>
            <w:bCs/>
            <w:kern w:val="28"/>
            <w:sz w:val="22"/>
          </w:rPr>
          <w:t>Volcanic Tremor and Deformation at Kilauea</w:t>
        </w:r>
      </w:hyperlink>
    </w:p>
    <w:p w14:paraId="2A27A661" w14:textId="77777777" w:rsidR="00703234" w:rsidRPr="00703234" w:rsidRDefault="00703234" w:rsidP="00D8277F">
      <w:pPr>
        <w:pStyle w:val="ListParagraph"/>
        <w:widowControl w:val="0"/>
        <w:spacing w:line="240" w:lineRule="auto"/>
        <w:ind w:left="1440"/>
        <w:rPr>
          <w:rFonts w:ascii="Verdana" w:eastAsia="Arial Unicode MS" w:hAnsi="Verdana" w:cs="Calibri"/>
          <w:bCs/>
          <w:kern w:val="28"/>
          <w:sz w:val="22"/>
        </w:rPr>
      </w:pPr>
    </w:p>
    <w:p w14:paraId="79C19C7B" w14:textId="41CA7310" w:rsidR="00630B80" w:rsidRPr="00B66C7A" w:rsidRDefault="00B66C7A" w:rsidP="00B66C7A">
      <w:pPr>
        <w:widowControl w:val="0"/>
        <w:spacing w:before="120" w:line="240" w:lineRule="auto"/>
        <w:rPr>
          <w:rFonts w:ascii="Verdana" w:eastAsia="Arial Unicode MS" w:hAnsi="Verdana" w:cs="Calibri"/>
          <w:bCs/>
          <w:kern w:val="28"/>
          <w:sz w:val="22"/>
        </w:rPr>
      </w:pPr>
      <w:r>
        <w:rPr>
          <w:rFonts w:ascii="Verdana" w:eastAsia="Arial Unicode MS" w:hAnsi="Verdana" w:cs="Calibri"/>
          <w:kern w:val="28"/>
          <w:sz w:val="22"/>
        </w:rPr>
        <w:t xml:space="preserve">[6] </w:t>
      </w:r>
      <w:r w:rsidR="00EB4E70" w:rsidRPr="00B66C7A">
        <w:rPr>
          <w:rFonts w:ascii="Verdana" w:eastAsia="Arial Unicode MS" w:hAnsi="Verdana" w:cs="Calibri"/>
          <w:b/>
          <w:kern w:val="28"/>
          <w:sz w:val="22"/>
        </w:rPr>
        <w:t>Zheng, Y.</w:t>
      </w:r>
      <w:r w:rsidR="00CC1053" w:rsidRPr="00B66C7A">
        <w:rPr>
          <w:rFonts w:ascii="Verdana" w:eastAsia="Arial Unicode MS" w:hAnsi="Verdana" w:cs="Calibri"/>
          <w:bCs/>
          <w:kern w:val="28"/>
          <w:sz w:val="22"/>
        </w:rPr>
        <w:t xml:space="preserve">, </w:t>
      </w:r>
      <w:proofErr w:type="spellStart"/>
      <w:r w:rsidR="00EB4E70" w:rsidRPr="00B66C7A">
        <w:rPr>
          <w:rFonts w:ascii="Verdana" w:eastAsia="Arial Unicode MS" w:hAnsi="Verdana" w:cs="Calibri"/>
          <w:bCs/>
          <w:kern w:val="28"/>
          <w:sz w:val="22"/>
        </w:rPr>
        <w:t>Zebker</w:t>
      </w:r>
      <w:proofErr w:type="spellEnd"/>
      <w:r w:rsidR="00EB4E70" w:rsidRPr="00B66C7A">
        <w:rPr>
          <w:rFonts w:ascii="Verdana" w:eastAsia="Arial Unicode MS" w:hAnsi="Verdana" w:cs="Calibri"/>
          <w:bCs/>
          <w:kern w:val="28"/>
          <w:sz w:val="22"/>
        </w:rPr>
        <w:t>, H.A.,</w:t>
      </w:r>
      <w:r w:rsidR="00CC1053" w:rsidRPr="00B66C7A">
        <w:rPr>
          <w:rFonts w:ascii="Verdana" w:eastAsia="Arial Unicode MS" w:hAnsi="Verdana" w:cs="Calibri"/>
          <w:bCs/>
          <w:kern w:val="28"/>
          <w:sz w:val="22"/>
        </w:rPr>
        <w:t xml:space="preserve"> and </w:t>
      </w:r>
      <w:proofErr w:type="spellStart"/>
      <w:r w:rsidR="00CC1053" w:rsidRPr="00B66C7A">
        <w:rPr>
          <w:rFonts w:ascii="Verdana" w:eastAsia="Arial Unicode MS" w:hAnsi="Verdana" w:cs="Calibri"/>
          <w:bCs/>
          <w:kern w:val="28"/>
          <w:sz w:val="22"/>
        </w:rPr>
        <w:t>Michaeledes</w:t>
      </w:r>
      <w:proofErr w:type="spellEnd"/>
      <w:r w:rsidR="00CC1053" w:rsidRPr="00B66C7A">
        <w:rPr>
          <w:rFonts w:ascii="Verdana" w:eastAsia="Arial Unicode MS" w:hAnsi="Verdana" w:cs="Calibri"/>
          <w:bCs/>
          <w:kern w:val="28"/>
          <w:sz w:val="22"/>
        </w:rPr>
        <w:t xml:space="preserve">, R.J., </w:t>
      </w:r>
      <w:r w:rsidR="008E7DE3" w:rsidRPr="00B66C7A">
        <w:rPr>
          <w:rFonts w:ascii="Verdana" w:eastAsia="Arial Unicode MS" w:hAnsi="Verdana" w:cs="Calibri"/>
          <w:bCs/>
          <w:kern w:val="28"/>
          <w:sz w:val="22"/>
        </w:rPr>
        <w:t>(</w:t>
      </w:r>
      <w:r w:rsidR="006A3226" w:rsidRPr="00B66C7A">
        <w:rPr>
          <w:rFonts w:ascii="Verdana" w:eastAsia="Arial Unicode MS" w:hAnsi="Verdana" w:cs="Calibri"/>
          <w:bCs/>
          <w:kern w:val="28"/>
          <w:sz w:val="22"/>
        </w:rPr>
        <w:t>20</w:t>
      </w:r>
      <w:r w:rsidR="009E0FC8" w:rsidRPr="00B66C7A">
        <w:rPr>
          <w:rFonts w:ascii="Verdana" w:eastAsia="Arial Unicode MS" w:hAnsi="Verdana" w:cs="Calibri"/>
          <w:bCs/>
          <w:kern w:val="28"/>
          <w:sz w:val="22"/>
        </w:rPr>
        <w:t>2</w:t>
      </w:r>
      <w:r w:rsidR="006A3226" w:rsidRPr="00B66C7A">
        <w:rPr>
          <w:rFonts w:ascii="Verdana" w:eastAsia="Arial Unicode MS" w:hAnsi="Verdana" w:cs="Calibri"/>
          <w:bCs/>
          <w:kern w:val="28"/>
          <w:sz w:val="22"/>
        </w:rPr>
        <w:t>1</w:t>
      </w:r>
      <w:r w:rsidR="008E7DE3" w:rsidRPr="00B66C7A">
        <w:rPr>
          <w:rFonts w:ascii="Verdana" w:eastAsia="Arial Unicode MS" w:hAnsi="Verdana" w:cs="Calibri"/>
          <w:bCs/>
          <w:kern w:val="28"/>
          <w:sz w:val="22"/>
        </w:rPr>
        <w:t>)</w:t>
      </w:r>
      <w:r w:rsidR="006A3226" w:rsidRPr="00B66C7A">
        <w:rPr>
          <w:rFonts w:ascii="Verdana" w:eastAsia="Arial Unicode MS" w:hAnsi="Verdana" w:cs="Calibri"/>
          <w:bCs/>
          <w:kern w:val="28"/>
          <w:sz w:val="22"/>
        </w:rPr>
        <w:t xml:space="preserve">. </w:t>
      </w:r>
      <w:r w:rsidR="00EB4E70" w:rsidRPr="00B66C7A">
        <w:rPr>
          <w:rFonts w:ascii="Verdana" w:eastAsia="Arial Unicode MS" w:hAnsi="Verdana" w:cs="Calibri"/>
          <w:bCs/>
          <w:kern w:val="28"/>
          <w:sz w:val="22"/>
        </w:rPr>
        <w:t xml:space="preserve">A </w:t>
      </w:r>
      <w:r w:rsidR="00CF1973" w:rsidRPr="00B66C7A">
        <w:rPr>
          <w:rFonts w:ascii="Verdana" w:eastAsia="Arial Unicode MS" w:hAnsi="Verdana" w:cs="Calibri"/>
          <w:bCs/>
          <w:kern w:val="28"/>
          <w:sz w:val="22"/>
        </w:rPr>
        <w:t>New</w:t>
      </w:r>
      <w:r w:rsidR="00EB4E70" w:rsidRPr="00B66C7A">
        <w:rPr>
          <w:rFonts w:ascii="Verdana" w:eastAsia="Arial Unicode MS" w:hAnsi="Verdana" w:cs="Calibri"/>
          <w:bCs/>
          <w:kern w:val="28"/>
          <w:sz w:val="22"/>
        </w:rPr>
        <w:t xml:space="preserve"> Decorrelation Phase Covariance Model for Noise Reduction in Unwrapped Interferometric Phase Stacks</w:t>
      </w:r>
      <w:r w:rsidR="00535EBD" w:rsidRPr="00B66C7A">
        <w:rPr>
          <w:rFonts w:ascii="Verdana" w:eastAsia="Arial Unicode MS" w:hAnsi="Verdana" w:cs="Calibri"/>
          <w:bCs/>
          <w:kern w:val="28"/>
          <w:sz w:val="22"/>
        </w:rPr>
        <w:t xml:space="preserve">, </w:t>
      </w:r>
      <w:r w:rsidR="00535EBD" w:rsidRPr="00B66C7A">
        <w:rPr>
          <w:rFonts w:ascii="Verdana" w:eastAsia="Arial Unicode MS" w:hAnsi="Verdana" w:cs="Calibri"/>
          <w:bCs/>
          <w:i/>
          <w:iCs/>
          <w:kern w:val="28"/>
          <w:sz w:val="22"/>
        </w:rPr>
        <w:t>IEEE Transactions on Geoscience and Remote Sensing</w:t>
      </w:r>
      <w:r w:rsidR="00667241" w:rsidRPr="00B66C7A">
        <w:rPr>
          <w:rFonts w:ascii="Verdana" w:eastAsia="Arial Unicode MS" w:hAnsi="Verdana" w:cs="Calibri"/>
          <w:bCs/>
          <w:i/>
          <w:iCs/>
          <w:kern w:val="28"/>
          <w:sz w:val="22"/>
        </w:rPr>
        <w:t>,</w:t>
      </w:r>
      <w:r w:rsidR="00703234">
        <w:t xml:space="preserve"> </w:t>
      </w:r>
      <w:hyperlink r:id="rId14" w:history="1">
        <w:r w:rsidR="00703234" w:rsidRPr="00B66C7A">
          <w:rPr>
            <w:rStyle w:val="Hyperlink"/>
            <w:rFonts w:ascii="Verdana" w:eastAsia="Arial Unicode MS" w:hAnsi="Verdana" w:cs="Calibri"/>
            <w:bCs/>
            <w:kern w:val="28"/>
            <w:sz w:val="22"/>
          </w:rPr>
          <w:t>https://doi.org/10.1109/TGRS.2021.3050087</w:t>
        </w:r>
      </w:hyperlink>
      <w:r w:rsidR="00667241" w:rsidRPr="00B66C7A">
        <w:rPr>
          <w:rFonts w:ascii="Verdana" w:eastAsia="Arial Unicode MS" w:hAnsi="Verdana" w:cs="Calibri"/>
          <w:bCs/>
          <w:i/>
          <w:iCs/>
          <w:kern w:val="28"/>
          <w:sz w:val="22"/>
        </w:rPr>
        <w:t xml:space="preserve"> </w:t>
      </w:r>
    </w:p>
    <w:p w14:paraId="3A2BF5CC" w14:textId="7E61CE5D" w:rsidR="00630B80" w:rsidRDefault="00630B80" w:rsidP="00D8277F">
      <w:pPr>
        <w:pStyle w:val="ListParagraph"/>
        <w:widowControl w:val="0"/>
        <w:ind w:left="0"/>
        <w:rPr>
          <w:rFonts w:ascii="Verdana" w:eastAsia="Arial Unicode MS" w:hAnsi="Verdana" w:cs="Calibri"/>
          <w:bCs/>
          <w:kern w:val="28"/>
          <w:sz w:val="22"/>
        </w:rPr>
      </w:pPr>
    </w:p>
    <w:p w14:paraId="604B7FCC" w14:textId="22FB5F0E" w:rsidR="00B66C7A" w:rsidRDefault="00B66C7A" w:rsidP="00B66C7A">
      <w:pPr>
        <w:widowControl w:val="0"/>
        <w:spacing w:before="120" w:line="240" w:lineRule="auto"/>
        <w:rPr>
          <w:rFonts w:ascii="Verdana" w:eastAsia="Arial Unicode MS" w:hAnsi="Verdana" w:cs="Calibri"/>
          <w:bCs/>
          <w:kern w:val="28"/>
          <w:sz w:val="22"/>
        </w:rPr>
      </w:pPr>
      <w:r>
        <w:rPr>
          <w:rFonts w:ascii="Verdana" w:eastAsia="Arial Unicode MS" w:hAnsi="Verdana" w:cs="Calibri"/>
          <w:kern w:val="28"/>
          <w:sz w:val="22"/>
        </w:rPr>
        <w:t xml:space="preserve">[5] </w:t>
      </w:r>
      <w:r w:rsidRPr="00B66C7A">
        <w:rPr>
          <w:rFonts w:ascii="Verdana" w:eastAsia="Arial Unicode MS" w:hAnsi="Verdana" w:cs="Calibri"/>
          <w:b/>
          <w:kern w:val="28"/>
          <w:sz w:val="22"/>
        </w:rPr>
        <w:t>Zheng, Y.</w:t>
      </w:r>
      <w:r w:rsidRPr="00B66C7A">
        <w:rPr>
          <w:rFonts w:ascii="Verdana" w:eastAsia="Arial Unicode MS" w:hAnsi="Verdana" w:cs="Calibri"/>
          <w:bCs/>
          <w:kern w:val="28"/>
          <w:sz w:val="22"/>
        </w:rPr>
        <w:t xml:space="preserve">, </w:t>
      </w:r>
      <w:proofErr w:type="spellStart"/>
      <w:r w:rsidRPr="00B66C7A">
        <w:rPr>
          <w:rFonts w:ascii="Verdana" w:eastAsia="Arial Unicode MS" w:hAnsi="Verdana" w:cs="Calibri"/>
          <w:bCs/>
          <w:kern w:val="28"/>
          <w:sz w:val="22"/>
        </w:rPr>
        <w:t>Zebker</w:t>
      </w:r>
      <w:proofErr w:type="spellEnd"/>
      <w:r w:rsidRPr="00B66C7A">
        <w:rPr>
          <w:rFonts w:ascii="Verdana" w:eastAsia="Arial Unicode MS" w:hAnsi="Verdana" w:cs="Calibri"/>
          <w:bCs/>
          <w:kern w:val="28"/>
          <w:sz w:val="22"/>
        </w:rPr>
        <w:t xml:space="preserve">, H.A., and </w:t>
      </w:r>
      <w:proofErr w:type="spellStart"/>
      <w:r w:rsidRPr="00B66C7A">
        <w:rPr>
          <w:rFonts w:ascii="Verdana" w:eastAsia="Arial Unicode MS" w:hAnsi="Verdana" w:cs="Calibri"/>
          <w:bCs/>
          <w:kern w:val="28"/>
          <w:sz w:val="22"/>
        </w:rPr>
        <w:t>Michaeledes</w:t>
      </w:r>
      <w:proofErr w:type="spellEnd"/>
      <w:r w:rsidRPr="00B66C7A">
        <w:rPr>
          <w:rFonts w:ascii="Verdana" w:eastAsia="Arial Unicode MS" w:hAnsi="Verdana" w:cs="Calibri"/>
          <w:bCs/>
          <w:kern w:val="28"/>
          <w:sz w:val="22"/>
        </w:rPr>
        <w:t>, R.J.,</w:t>
      </w:r>
      <w:r>
        <w:rPr>
          <w:rFonts w:ascii="Verdana" w:eastAsia="Arial Unicode MS" w:hAnsi="Verdana" w:cs="Calibri"/>
          <w:bCs/>
          <w:kern w:val="28"/>
          <w:sz w:val="22"/>
        </w:rPr>
        <w:t xml:space="preserve"> (2020)</w:t>
      </w:r>
      <w:r w:rsidR="00000117" w:rsidRPr="00000117">
        <w:rPr>
          <w:rFonts w:ascii="Verdana" w:eastAsia="Arial Unicode MS" w:hAnsi="Verdana" w:cs="Calibri"/>
          <w:bCs/>
          <w:kern w:val="28"/>
          <w:sz w:val="22"/>
        </w:rPr>
        <w:t xml:space="preserve"> "A Physics-Based Decorrelation Phase Covariance Model for Effective Decorrelation Noise Reduction in Interferogram Stacks," </w:t>
      </w:r>
      <w:r w:rsidR="00000117" w:rsidRPr="00B66C7A">
        <w:rPr>
          <w:rFonts w:ascii="Verdana" w:eastAsia="Arial Unicode MS" w:hAnsi="Verdana" w:cs="Calibri"/>
          <w:bCs/>
          <w:i/>
          <w:iCs/>
          <w:kern w:val="28"/>
          <w:sz w:val="22"/>
        </w:rPr>
        <w:t>2020 IEEE International Geoscience and Remote Sensing Symposium</w:t>
      </w:r>
      <w:r w:rsidR="00000117" w:rsidRPr="00000117">
        <w:rPr>
          <w:rFonts w:ascii="Verdana" w:eastAsia="Arial Unicode MS" w:hAnsi="Verdana" w:cs="Calibri"/>
          <w:bCs/>
          <w:kern w:val="28"/>
          <w:sz w:val="22"/>
        </w:rPr>
        <w:t xml:space="preserve">, </w:t>
      </w:r>
      <w:hyperlink r:id="rId15" w:history="1">
        <w:r w:rsidR="0056682E" w:rsidRPr="0056682E">
          <w:rPr>
            <w:rStyle w:val="Hyperlink"/>
            <w:rFonts w:ascii="Verdana" w:eastAsia="Arial Unicode MS" w:hAnsi="Verdana" w:cs="Calibri"/>
            <w:bCs/>
            <w:kern w:val="28"/>
            <w:sz w:val="22"/>
          </w:rPr>
          <w:t>http://</w:t>
        </w:r>
        <w:r w:rsidR="00000117" w:rsidRPr="0056682E">
          <w:rPr>
            <w:rStyle w:val="Hyperlink"/>
            <w:rFonts w:ascii="Verdana" w:eastAsia="Arial Unicode MS" w:hAnsi="Verdana" w:cs="Calibri"/>
            <w:bCs/>
            <w:kern w:val="28"/>
            <w:sz w:val="22"/>
          </w:rPr>
          <w:t>do</w:t>
        </w:r>
        <w:r w:rsidR="0056682E" w:rsidRPr="0056682E">
          <w:rPr>
            <w:rStyle w:val="Hyperlink"/>
            <w:rFonts w:ascii="Verdana" w:eastAsia="Arial Unicode MS" w:hAnsi="Verdana" w:cs="Calibri"/>
            <w:bCs/>
            <w:kern w:val="28"/>
            <w:sz w:val="22"/>
          </w:rPr>
          <w:t>i.org/</w:t>
        </w:r>
        <w:r w:rsidR="00000117" w:rsidRPr="0056682E">
          <w:rPr>
            <w:rStyle w:val="Hyperlink"/>
            <w:rFonts w:ascii="Verdana" w:eastAsia="Arial Unicode MS" w:hAnsi="Verdana" w:cs="Calibri"/>
            <w:bCs/>
            <w:kern w:val="28"/>
            <w:sz w:val="22"/>
          </w:rPr>
          <w:t>10.1109/IGARSS39084.2020.9323237</w:t>
        </w:r>
      </w:hyperlink>
    </w:p>
    <w:p w14:paraId="270AAC99" w14:textId="77777777" w:rsidR="00B66C7A" w:rsidRPr="00000117" w:rsidRDefault="00B66C7A" w:rsidP="00D8277F">
      <w:pPr>
        <w:widowControl w:val="0"/>
        <w:spacing w:line="240" w:lineRule="auto"/>
        <w:rPr>
          <w:rFonts w:ascii="Verdana" w:eastAsia="Arial Unicode MS" w:hAnsi="Verdana" w:cs="Calibri"/>
          <w:bCs/>
          <w:kern w:val="28"/>
          <w:sz w:val="22"/>
        </w:rPr>
      </w:pPr>
    </w:p>
    <w:p w14:paraId="081E9AA6" w14:textId="756E4713" w:rsidR="00EB4E70" w:rsidRPr="00B66C7A" w:rsidRDefault="00B66C7A" w:rsidP="00B66C7A">
      <w:pPr>
        <w:widowControl w:val="0"/>
        <w:spacing w:before="120" w:line="240" w:lineRule="auto"/>
        <w:rPr>
          <w:rFonts w:ascii="Verdana" w:eastAsia="Arial Unicode MS" w:hAnsi="Verdana" w:cs="Calibri"/>
          <w:bCs/>
          <w:kern w:val="28"/>
          <w:sz w:val="22"/>
        </w:rPr>
      </w:pPr>
      <w:r>
        <w:rPr>
          <w:rFonts w:ascii="Verdana" w:eastAsia="Arial Unicode MS" w:hAnsi="Verdana" w:cs="Calibri"/>
          <w:kern w:val="28"/>
          <w:sz w:val="22"/>
        </w:rPr>
        <w:t xml:space="preserve">[4] </w:t>
      </w:r>
      <w:proofErr w:type="spellStart"/>
      <w:r w:rsidR="00EB4E70" w:rsidRPr="00B66C7A">
        <w:rPr>
          <w:rFonts w:ascii="Verdana" w:eastAsia="Arial Unicode MS" w:hAnsi="Verdana" w:cs="Calibri"/>
          <w:bCs/>
          <w:kern w:val="28"/>
          <w:sz w:val="22"/>
        </w:rPr>
        <w:t>Michaelides</w:t>
      </w:r>
      <w:proofErr w:type="spellEnd"/>
      <w:r w:rsidR="00EB4E70" w:rsidRPr="00B66C7A">
        <w:rPr>
          <w:rFonts w:ascii="Verdana" w:eastAsia="Arial Unicode MS" w:hAnsi="Verdana" w:cs="Calibri"/>
          <w:bCs/>
          <w:kern w:val="28"/>
          <w:sz w:val="22"/>
        </w:rPr>
        <w:t xml:space="preserve">, R.J., </w:t>
      </w:r>
      <w:proofErr w:type="spellStart"/>
      <w:r w:rsidR="00EB4E70" w:rsidRPr="00B66C7A">
        <w:rPr>
          <w:rFonts w:ascii="Verdana" w:eastAsia="Arial Unicode MS" w:hAnsi="Verdana" w:cs="Calibri"/>
          <w:bCs/>
          <w:kern w:val="28"/>
          <w:sz w:val="22"/>
        </w:rPr>
        <w:t>Zebker</w:t>
      </w:r>
      <w:proofErr w:type="spellEnd"/>
      <w:r w:rsidR="00EB4E70" w:rsidRPr="00B66C7A">
        <w:rPr>
          <w:rFonts w:ascii="Verdana" w:eastAsia="Arial Unicode MS" w:hAnsi="Verdana" w:cs="Calibri"/>
          <w:bCs/>
          <w:kern w:val="28"/>
          <w:sz w:val="22"/>
        </w:rPr>
        <w:t xml:space="preserve">, H.A., </w:t>
      </w:r>
      <w:r w:rsidR="00EB4E70" w:rsidRPr="00B66C7A">
        <w:rPr>
          <w:rFonts w:ascii="Verdana" w:eastAsia="Arial Unicode MS" w:hAnsi="Verdana" w:cs="Calibri"/>
          <w:b/>
          <w:kern w:val="28"/>
          <w:sz w:val="22"/>
        </w:rPr>
        <w:t>Zheng, Y</w:t>
      </w:r>
      <w:r w:rsidR="00D96FCF" w:rsidRPr="00B66C7A">
        <w:rPr>
          <w:rFonts w:ascii="Verdana" w:eastAsia="Arial Unicode MS" w:hAnsi="Verdana" w:cs="Calibri"/>
          <w:b/>
          <w:kern w:val="28"/>
          <w:sz w:val="22"/>
        </w:rPr>
        <w:t>.</w:t>
      </w:r>
      <w:r w:rsidR="00EB4E70" w:rsidRPr="00B66C7A">
        <w:rPr>
          <w:rFonts w:ascii="Verdana" w:eastAsia="Arial Unicode MS" w:hAnsi="Verdana" w:cs="Calibri"/>
          <w:b/>
          <w:kern w:val="28"/>
          <w:sz w:val="22"/>
        </w:rPr>
        <w:t xml:space="preserve">, </w:t>
      </w:r>
      <w:r w:rsidR="008E7DE3" w:rsidRPr="00B66C7A">
        <w:rPr>
          <w:rFonts w:ascii="Verdana" w:eastAsia="Arial Unicode MS" w:hAnsi="Verdana" w:cs="Calibri"/>
          <w:bCs/>
          <w:kern w:val="28"/>
          <w:sz w:val="22"/>
        </w:rPr>
        <w:t>(</w:t>
      </w:r>
      <w:r w:rsidR="00EB4E70" w:rsidRPr="00B66C7A">
        <w:rPr>
          <w:rFonts w:ascii="Verdana" w:eastAsia="Arial Unicode MS" w:hAnsi="Verdana" w:cs="Calibri"/>
          <w:bCs/>
          <w:kern w:val="28"/>
          <w:sz w:val="22"/>
        </w:rPr>
        <w:t>2019</w:t>
      </w:r>
      <w:r w:rsidR="008E7DE3" w:rsidRPr="00B66C7A">
        <w:rPr>
          <w:rFonts w:ascii="Verdana" w:eastAsia="Arial Unicode MS" w:hAnsi="Verdana" w:cs="Calibri"/>
          <w:bCs/>
          <w:kern w:val="28"/>
          <w:sz w:val="22"/>
        </w:rPr>
        <w:t>)</w:t>
      </w:r>
      <w:r w:rsidR="00EB4E70" w:rsidRPr="00B66C7A">
        <w:rPr>
          <w:rFonts w:ascii="Verdana" w:eastAsia="Arial Unicode MS" w:hAnsi="Verdana" w:cs="Calibri"/>
          <w:bCs/>
          <w:kern w:val="28"/>
          <w:sz w:val="22"/>
        </w:rPr>
        <w:t>.</w:t>
      </w:r>
      <w:r w:rsidR="00EB4E70" w:rsidRPr="00B66C7A">
        <w:rPr>
          <w:rFonts w:ascii="Verdana" w:eastAsia="Arial Unicode MS" w:hAnsi="Verdana" w:cs="Calibri"/>
          <w:b/>
          <w:kern w:val="28"/>
          <w:sz w:val="22"/>
        </w:rPr>
        <w:t xml:space="preserve"> </w:t>
      </w:r>
      <w:r w:rsidR="00EB4E70" w:rsidRPr="00B66C7A">
        <w:rPr>
          <w:rFonts w:ascii="Verdana" w:eastAsia="Arial Unicode MS" w:hAnsi="Verdana" w:cs="Calibri"/>
          <w:bCs/>
          <w:kern w:val="28"/>
          <w:sz w:val="22"/>
        </w:rPr>
        <w:t xml:space="preserve">An Algorithm for Estimating and Correcting Decorrelation Phase from </w:t>
      </w:r>
      <w:proofErr w:type="spellStart"/>
      <w:r w:rsidR="00EB4E70" w:rsidRPr="00B66C7A">
        <w:rPr>
          <w:rFonts w:ascii="Verdana" w:eastAsia="Arial Unicode MS" w:hAnsi="Verdana" w:cs="Calibri"/>
          <w:bCs/>
          <w:kern w:val="28"/>
          <w:sz w:val="22"/>
        </w:rPr>
        <w:t>InSAR</w:t>
      </w:r>
      <w:proofErr w:type="spellEnd"/>
      <w:r w:rsidR="00EB4E70" w:rsidRPr="00B66C7A">
        <w:rPr>
          <w:rFonts w:ascii="Verdana" w:eastAsia="Arial Unicode MS" w:hAnsi="Verdana" w:cs="Calibri"/>
          <w:bCs/>
          <w:kern w:val="28"/>
          <w:sz w:val="22"/>
        </w:rPr>
        <w:t xml:space="preserve"> Data Using Closure Phase Triplets. </w:t>
      </w:r>
      <w:r w:rsidR="00EB4E70" w:rsidRPr="00B66C7A">
        <w:rPr>
          <w:rFonts w:ascii="Verdana" w:eastAsia="Arial Unicode MS" w:hAnsi="Verdana" w:cs="Calibri"/>
          <w:bCs/>
          <w:i/>
          <w:iCs/>
          <w:kern w:val="28"/>
          <w:sz w:val="22"/>
        </w:rPr>
        <w:t>IEEE Transactions on Geoscience and Remote Sensing</w:t>
      </w:r>
      <w:r w:rsidR="00EB4E70" w:rsidRPr="00B66C7A">
        <w:rPr>
          <w:rFonts w:ascii="Verdana" w:eastAsia="Arial Unicode MS" w:hAnsi="Verdana" w:cs="Calibri"/>
          <w:bCs/>
          <w:kern w:val="28"/>
          <w:sz w:val="22"/>
        </w:rPr>
        <w:t>,</w:t>
      </w:r>
      <w:r w:rsidRPr="00B66C7A">
        <w:rPr>
          <w:rFonts w:ascii="Verdana" w:eastAsia="Arial Unicode MS" w:hAnsi="Verdana" w:cs="Calibri"/>
          <w:bCs/>
          <w:kern w:val="28"/>
          <w:sz w:val="22"/>
        </w:rPr>
        <w:t xml:space="preserve"> </w:t>
      </w:r>
      <w:hyperlink r:id="rId16" w:history="1">
        <w:r w:rsidRPr="00B66C7A">
          <w:rPr>
            <w:rStyle w:val="Hyperlink"/>
            <w:rFonts w:ascii="Verdana" w:eastAsia="Arial Unicode MS" w:hAnsi="Verdana" w:cs="Calibri"/>
            <w:bCs/>
            <w:kern w:val="28"/>
            <w:sz w:val="22"/>
          </w:rPr>
          <w:t>http://doi.org/10.1109/TGRS.2019.2934362</w:t>
        </w:r>
      </w:hyperlink>
    </w:p>
    <w:p w14:paraId="56184524" w14:textId="77777777" w:rsidR="00630B80" w:rsidRPr="00D8277F" w:rsidRDefault="00630B80" w:rsidP="00D8277F">
      <w:pPr>
        <w:widowControl w:val="0"/>
        <w:spacing w:line="240" w:lineRule="auto"/>
        <w:rPr>
          <w:rFonts w:ascii="Verdana" w:eastAsia="Arial Unicode MS" w:hAnsi="Verdana" w:cs="Calibri"/>
          <w:bCs/>
          <w:kern w:val="28"/>
          <w:sz w:val="22"/>
        </w:rPr>
      </w:pPr>
    </w:p>
    <w:p w14:paraId="42E12826" w14:textId="0ABF1A8A" w:rsidR="00A2116D" w:rsidRPr="00B66C7A" w:rsidRDefault="00B66C7A" w:rsidP="00D8277F">
      <w:pPr>
        <w:spacing w:before="120" w:line="240" w:lineRule="auto"/>
        <w:rPr>
          <w:rFonts w:ascii="Verdana" w:eastAsia="Arial Unicode MS" w:hAnsi="Verdana" w:cs="Calibri"/>
          <w:bCs/>
          <w:kern w:val="28"/>
          <w:sz w:val="22"/>
          <w:lang w:eastAsia="zh-CN"/>
        </w:rPr>
      </w:pPr>
      <w:r>
        <w:rPr>
          <w:rFonts w:ascii="Verdana" w:eastAsia="Arial Unicode MS" w:hAnsi="Verdana" w:cs="Calibri"/>
          <w:kern w:val="28"/>
          <w:sz w:val="22"/>
        </w:rPr>
        <w:t xml:space="preserve">[3] </w:t>
      </w:r>
      <w:r w:rsidR="00910FE1" w:rsidRPr="00B66C7A">
        <w:rPr>
          <w:rFonts w:ascii="Verdana" w:eastAsia="Arial Unicode MS" w:hAnsi="Verdana" w:cs="Calibri"/>
          <w:b/>
          <w:bCs/>
          <w:kern w:val="28"/>
          <w:sz w:val="22"/>
        </w:rPr>
        <w:t>Zheng, Y.</w:t>
      </w:r>
      <w:r w:rsidR="00910FE1" w:rsidRPr="00B66C7A">
        <w:rPr>
          <w:rFonts w:ascii="Verdana" w:eastAsia="Arial Unicode MS" w:hAnsi="Verdana" w:cs="Calibri"/>
          <w:bCs/>
          <w:kern w:val="28"/>
          <w:sz w:val="22"/>
        </w:rPr>
        <w:t xml:space="preserve"> and </w:t>
      </w:r>
      <w:proofErr w:type="spellStart"/>
      <w:r w:rsidR="00910FE1" w:rsidRPr="00B66C7A">
        <w:rPr>
          <w:rFonts w:ascii="Verdana" w:eastAsia="Arial Unicode MS" w:hAnsi="Verdana" w:cs="Calibri"/>
          <w:bCs/>
          <w:kern w:val="28"/>
          <w:sz w:val="22"/>
        </w:rPr>
        <w:t>Zebker</w:t>
      </w:r>
      <w:proofErr w:type="spellEnd"/>
      <w:r w:rsidR="00910FE1" w:rsidRPr="00B66C7A">
        <w:rPr>
          <w:rFonts w:ascii="Verdana" w:eastAsia="Arial Unicode MS" w:hAnsi="Verdana" w:cs="Calibri"/>
          <w:bCs/>
          <w:kern w:val="28"/>
          <w:sz w:val="22"/>
        </w:rPr>
        <w:t xml:space="preserve">, H.A., </w:t>
      </w:r>
      <w:r w:rsidR="008E7DE3" w:rsidRPr="00B66C7A">
        <w:rPr>
          <w:rFonts w:ascii="Verdana" w:eastAsia="Arial Unicode MS" w:hAnsi="Verdana" w:cs="Calibri"/>
          <w:bCs/>
          <w:kern w:val="28"/>
          <w:sz w:val="22"/>
        </w:rPr>
        <w:t>(</w:t>
      </w:r>
      <w:r w:rsidR="00910FE1" w:rsidRPr="00B66C7A">
        <w:rPr>
          <w:rFonts w:ascii="Verdana" w:eastAsia="Arial Unicode MS" w:hAnsi="Verdana" w:cs="Calibri"/>
          <w:bCs/>
          <w:kern w:val="28"/>
          <w:sz w:val="22"/>
        </w:rPr>
        <w:t>2017</w:t>
      </w:r>
      <w:r w:rsidR="008E7DE3" w:rsidRPr="00B66C7A">
        <w:rPr>
          <w:rFonts w:ascii="Verdana" w:eastAsia="Arial Unicode MS" w:hAnsi="Verdana" w:cs="Calibri"/>
          <w:bCs/>
          <w:kern w:val="28"/>
          <w:sz w:val="22"/>
        </w:rPr>
        <w:t>)</w:t>
      </w:r>
      <w:r w:rsidR="00910FE1" w:rsidRPr="00B66C7A">
        <w:rPr>
          <w:rFonts w:ascii="Verdana" w:eastAsia="Arial Unicode MS" w:hAnsi="Verdana" w:cs="Calibri"/>
          <w:bCs/>
          <w:kern w:val="28"/>
          <w:sz w:val="22"/>
        </w:rPr>
        <w:t xml:space="preserve">. Phase Correction of Single-Look Complex Radar Images for User-Friendly Efficient Interferogram Formation. </w:t>
      </w:r>
      <w:r w:rsidR="00910FE1" w:rsidRPr="00B66C7A">
        <w:rPr>
          <w:rFonts w:ascii="Verdana" w:eastAsia="Arial Unicode MS" w:hAnsi="Verdana" w:cs="Calibri"/>
          <w:bCs/>
          <w:i/>
          <w:iCs/>
          <w:kern w:val="28"/>
          <w:sz w:val="22"/>
        </w:rPr>
        <w:t xml:space="preserve">IEEE Journal of Selected Topics in Applied Earth </w:t>
      </w:r>
      <w:r w:rsidR="006B7A17" w:rsidRPr="00B66C7A">
        <w:rPr>
          <w:rFonts w:ascii="Verdana" w:eastAsia="Arial Unicode MS" w:hAnsi="Verdana" w:cs="Calibri"/>
          <w:bCs/>
          <w:i/>
          <w:iCs/>
          <w:kern w:val="28"/>
          <w:sz w:val="22"/>
        </w:rPr>
        <w:t>Observations and Remote Sensing</w:t>
      </w:r>
      <w:r w:rsidR="006B7A17" w:rsidRPr="00B66C7A">
        <w:rPr>
          <w:rFonts w:ascii="Verdana" w:eastAsia="Arial Unicode MS" w:hAnsi="Verdana" w:cs="Calibri"/>
          <w:bCs/>
          <w:kern w:val="28"/>
          <w:sz w:val="22"/>
        </w:rPr>
        <w:t xml:space="preserve">, </w:t>
      </w:r>
      <w:r w:rsidR="004F0B5F" w:rsidRPr="00B66C7A">
        <w:rPr>
          <w:rFonts w:ascii="Verdana" w:eastAsia="Arial Unicode MS" w:hAnsi="Verdana" w:cs="Calibri"/>
          <w:bCs/>
          <w:kern w:val="28"/>
          <w:sz w:val="22"/>
          <w:lang w:eastAsia="zh-CN"/>
        </w:rPr>
        <w:t>10(6)</w:t>
      </w:r>
      <w:r w:rsidR="006B7A17" w:rsidRPr="00B66C7A">
        <w:rPr>
          <w:rFonts w:ascii="Verdana" w:eastAsia="Arial Unicode MS" w:hAnsi="Verdana" w:cs="Calibri"/>
          <w:bCs/>
          <w:kern w:val="28"/>
          <w:sz w:val="22"/>
        </w:rPr>
        <w:t>,</w:t>
      </w:r>
      <w:r w:rsidR="004F0B5F" w:rsidRPr="00B66C7A">
        <w:rPr>
          <w:rFonts w:ascii="Verdana" w:eastAsia="Arial Unicode MS" w:hAnsi="Verdana" w:cs="Calibri"/>
          <w:bCs/>
          <w:kern w:val="28"/>
          <w:sz w:val="22"/>
          <w:lang w:eastAsia="zh-CN"/>
        </w:rPr>
        <w:t xml:space="preserve"> </w:t>
      </w:r>
      <w:hyperlink r:id="rId17" w:history="1">
        <w:r w:rsidRPr="0050327C">
          <w:rPr>
            <w:rStyle w:val="Hyperlink"/>
            <w:rFonts w:ascii="Verdana" w:eastAsia="Arial Unicode MS" w:hAnsi="Verdana" w:cs="Calibri"/>
            <w:kern w:val="28"/>
            <w:sz w:val="22"/>
          </w:rPr>
          <w:t>http://</w:t>
        </w:r>
        <w:r w:rsidRPr="0050327C">
          <w:rPr>
            <w:rStyle w:val="Hyperlink"/>
            <w:rFonts w:ascii="Verdana" w:eastAsia="Arial Unicode MS" w:hAnsi="Verdana" w:cs="Calibri"/>
            <w:bCs/>
            <w:kern w:val="28"/>
            <w:sz w:val="22"/>
            <w:lang w:eastAsia="zh-CN"/>
          </w:rPr>
          <w:t>doi.org/10.1109/JSTARS.2017.2697861</w:t>
        </w:r>
      </w:hyperlink>
    </w:p>
    <w:p w14:paraId="38BE4F3C" w14:textId="77777777" w:rsidR="00B66C7A" w:rsidRDefault="00B66C7A" w:rsidP="00D8277F">
      <w:pPr>
        <w:spacing w:line="240" w:lineRule="auto"/>
        <w:rPr>
          <w:rFonts w:ascii="Verdana" w:eastAsia="Arial Unicode MS" w:hAnsi="Verdana" w:cs="Calibri"/>
          <w:kern w:val="28"/>
          <w:sz w:val="22"/>
        </w:rPr>
      </w:pPr>
    </w:p>
    <w:p w14:paraId="6C208A4D" w14:textId="08209035" w:rsidR="00537C57" w:rsidRPr="00B66C7A" w:rsidRDefault="00B66C7A" w:rsidP="00D8277F">
      <w:pPr>
        <w:spacing w:before="120" w:line="240" w:lineRule="auto"/>
        <w:rPr>
          <w:rFonts w:ascii="Verdana" w:eastAsia="Arial Unicode MS" w:hAnsi="Verdana" w:cs="Calibri"/>
          <w:kern w:val="28"/>
          <w:sz w:val="22"/>
        </w:rPr>
      </w:pPr>
      <w:r>
        <w:rPr>
          <w:rFonts w:ascii="Verdana" w:eastAsia="Arial Unicode MS" w:hAnsi="Verdana" w:cs="Calibri"/>
          <w:kern w:val="28"/>
          <w:sz w:val="22"/>
        </w:rPr>
        <w:t xml:space="preserve">[2] </w:t>
      </w:r>
      <w:proofErr w:type="spellStart"/>
      <w:r w:rsidR="00537C57" w:rsidRPr="00B66C7A">
        <w:rPr>
          <w:rFonts w:ascii="Verdana" w:eastAsia="Arial Unicode MS" w:hAnsi="Verdana" w:cs="Calibri"/>
          <w:kern w:val="28"/>
          <w:sz w:val="22"/>
        </w:rPr>
        <w:t>Zebker</w:t>
      </w:r>
      <w:proofErr w:type="spellEnd"/>
      <w:r w:rsidR="00000117" w:rsidRPr="00B66C7A">
        <w:rPr>
          <w:rFonts w:ascii="Verdana" w:eastAsia="Arial Unicode MS" w:hAnsi="Verdana" w:cs="Calibri"/>
          <w:kern w:val="28"/>
          <w:sz w:val="22"/>
        </w:rPr>
        <w:t>, H.A.</w:t>
      </w:r>
      <w:r w:rsidR="00537C57" w:rsidRPr="00B66C7A">
        <w:rPr>
          <w:rFonts w:ascii="Verdana" w:eastAsia="Arial Unicode MS" w:hAnsi="Verdana" w:cs="Calibri"/>
          <w:kern w:val="28"/>
          <w:sz w:val="22"/>
        </w:rPr>
        <w:t xml:space="preserve"> and </w:t>
      </w:r>
      <w:r w:rsidR="00537C57" w:rsidRPr="00B66C7A">
        <w:rPr>
          <w:rFonts w:ascii="Verdana" w:eastAsia="Arial Unicode MS" w:hAnsi="Verdana" w:cs="Calibri"/>
          <w:b/>
          <w:bCs/>
          <w:kern w:val="28"/>
          <w:sz w:val="22"/>
        </w:rPr>
        <w:t>Zheng</w:t>
      </w:r>
      <w:r w:rsidR="00000117" w:rsidRPr="00B66C7A">
        <w:rPr>
          <w:rFonts w:ascii="Verdana" w:eastAsia="Arial Unicode MS" w:hAnsi="Verdana" w:cs="Calibri"/>
          <w:b/>
          <w:bCs/>
          <w:kern w:val="28"/>
          <w:sz w:val="22"/>
        </w:rPr>
        <w:t>, Y.</w:t>
      </w:r>
      <w:r w:rsidR="00000117" w:rsidRPr="00B66C7A">
        <w:rPr>
          <w:rFonts w:ascii="Verdana" w:eastAsia="Arial Unicode MS" w:hAnsi="Verdana" w:cs="Calibri"/>
          <w:kern w:val="28"/>
          <w:sz w:val="22"/>
        </w:rPr>
        <w:t xml:space="preserve"> (2016)</w:t>
      </w:r>
      <w:r w:rsidR="00537C57" w:rsidRPr="00B66C7A">
        <w:rPr>
          <w:rFonts w:ascii="Verdana" w:eastAsia="Arial Unicode MS" w:hAnsi="Verdana" w:cs="Calibri"/>
          <w:kern w:val="28"/>
          <w:sz w:val="22"/>
        </w:rPr>
        <w:t xml:space="preserve">, Robust and efficient </w:t>
      </w:r>
      <w:proofErr w:type="spellStart"/>
      <w:r>
        <w:rPr>
          <w:rFonts w:ascii="Verdana" w:eastAsia="Arial Unicode MS" w:hAnsi="Verdana" w:cs="Calibri"/>
          <w:kern w:val="28"/>
          <w:sz w:val="22"/>
        </w:rPr>
        <w:t>InSAR</w:t>
      </w:r>
      <w:proofErr w:type="spellEnd"/>
      <w:r w:rsidR="00537C57" w:rsidRPr="00B66C7A">
        <w:rPr>
          <w:rFonts w:ascii="Verdana" w:eastAsia="Arial Unicode MS" w:hAnsi="Verdana" w:cs="Calibri"/>
          <w:kern w:val="28"/>
          <w:sz w:val="22"/>
        </w:rPr>
        <w:t xml:space="preserve"> deformation time</w:t>
      </w:r>
      <w:r>
        <w:rPr>
          <w:rFonts w:ascii="Verdana" w:eastAsia="Arial Unicode MS" w:hAnsi="Verdana" w:cs="Calibri"/>
          <w:kern w:val="28"/>
          <w:sz w:val="22"/>
        </w:rPr>
        <w:t xml:space="preserve"> </w:t>
      </w:r>
      <w:r w:rsidR="00537C57" w:rsidRPr="00000117">
        <w:rPr>
          <w:rFonts w:ascii="Verdana" w:eastAsia="Arial Unicode MS" w:hAnsi="Verdana" w:cs="Calibri"/>
          <w:kern w:val="28"/>
          <w:sz w:val="22"/>
        </w:rPr>
        <w:t xml:space="preserve">series processing, </w:t>
      </w:r>
      <w:r w:rsidR="00537C57" w:rsidRPr="00B66C7A">
        <w:rPr>
          <w:rFonts w:ascii="Verdana" w:eastAsia="Arial Unicode MS" w:hAnsi="Verdana" w:cs="Calibri"/>
          <w:i/>
          <w:iCs/>
          <w:kern w:val="28"/>
          <w:sz w:val="22"/>
        </w:rPr>
        <w:t>2016 IEEE International Geoscience and Remote Sensing Symposium</w:t>
      </w:r>
      <w:r w:rsidR="00537C57" w:rsidRPr="00000117">
        <w:rPr>
          <w:rFonts w:ascii="Verdana" w:eastAsia="Arial Unicode MS" w:hAnsi="Verdana" w:cs="Calibri"/>
          <w:kern w:val="28"/>
          <w:sz w:val="22"/>
        </w:rPr>
        <w:t xml:space="preserve">,  </w:t>
      </w:r>
      <w:hyperlink r:id="rId18" w:history="1">
        <w:r w:rsidR="00537C57" w:rsidRPr="00000117">
          <w:rPr>
            <w:rStyle w:val="Hyperlink"/>
            <w:rFonts w:ascii="Verdana" w:eastAsia="Arial Unicode MS" w:hAnsi="Verdana" w:cs="Calibri"/>
            <w:kern w:val="28"/>
            <w:sz w:val="22"/>
          </w:rPr>
          <w:t>http://doi.org/10.1109/IGARSS.2016.7729827</w:t>
        </w:r>
      </w:hyperlink>
    </w:p>
    <w:p w14:paraId="721C3036" w14:textId="77777777" w:rsidR="00B66C7A" w:rsidRPr="00D8277F" w:rsidRDefault="00B66C7A" w:rsidP="00D8277F">
      <w:pPr>
        <w:spacing w:line="240" w:lineRule="auto"/>
        <w:rPr>
          <w:rFonts w:ascii="Verdana" w:eastAsia="Arial Unicode MS" w:hAnsi="Verdana" w:cs="Calibri"/>
          <w:bCs/>
          <w:kern w:val="28"/>
          <w:sz w:val="22"/>
          <w:lang w:eastAsia="zh-CN"/>
        </w:rPr>
      </w:pPr>
    </w:p>
    <w:p w14:paraId="16EB63A4" w14:textId="7338EF9F" w:rsidR="00000117" w:rsidRPr="00B66C7A" w:rsidRDefault="00B66C7A" w:rsidP="00D8277F">
      <w:pPr>
        <w:spacing w:before="120" w:line="240" w:lineRule="auto"/>
        <w:rPr>
          <w:rFonts w:ascii="Verdana" w:eastAsia="Arial Unicode MS" w:hAnsi="Verdana" w:cs="Calibri"/>
          <w:b/>
          <w:bCs/>
          <w:spacing w:val="10"/>
          <w:kern w:val="28"/>
          <w:sz w:val="28"/>
          <w:szCs w:val="28"/>
          <w:u w:val="single"/>
        </w:rPr>
      </w:pPr>
      <w:r>
        <w:rPr>
          <w:rFonts w:ascii="Verdana" w:eastAsia="Arial Unicode MS" w:hAnsi="Verdana" w:cs="Calibri"/>
          <w:kern w:val="28"/>
          <w:sz w:val="22"/>
        </w:rPr>
        <w:t xml:space="preserve">[1] </w:t>
      </w:r>
      <w:r w:rsidR="00910FE1" w:rsidRPr="00B66C7A">
        <w:rPr>
          <w:rFonts w:ascii="Verdana" w:eastAsia="Arial Unicode MS" w:hAnsi="Verdana" w:cs="Calibri"/>
          <w:b/>
          <w:bCs/>
          <w:kern w:val="28"/>
          <w:sz w:val="22"/>
        </w:rPr>
        <w:t>Zheng, Y.</w:t>
      </w:r>
      <w:r w:rsidR="00910FE1" w:rsidRPr="00B66C7A">
        <w:rPr>
          <w:rFonts w:ascii="Verdana" w:eastAsia="Arial Unicode MS" w:hAnsi="Verdana" w:cs="Calibri"/>
          <w:bCs/>
          <w:kern w:val="28"/>
          <w:sz w:val="22"/>
        </w:rPr>
        <w:t xml:space="preserve"> and Zhou, S., </w:t>
      </w:r>
      <w:r w:rsidR="008E7DE3" w:rsidRPr="00B66C7A">
        <w:rPr>
          <w:rFonts w:ascii="Verdana" w:eastAsia="Arial Unicode MS" w:hAnsi="Verdana" w:cs="Calibri"/>
          <w:bCs/>
          <w:kern w:val="28"/>
          <w:sz w:val="22"/>
        </w:rPr>
        <w:t>(</w:t>
      </w:r>
      <w:r w:rsidR="00910FE1" w:rsidRPr="00B66C7A">
        <w:rPr>
          <w:rFonts w:ascii="Verdana" w:eastAsia="Arial Unicode MS" w:hAnsi="Verdana" w:cs="Calibri"/>
          <w:bCs/>
          <w:kern w:val="28"/>
          <w:sz w:val="22"/>
        </w:rPr>
        <w:t>2014</w:t>
      </w:r>
      <w:r w:rsidR="008E7DE3" w:rsidRPr="00B66C7A">
        <w:rPr>
          <w:rFonts w:ascii="Verdana" w:eastAsia="Arial Unicode MS" w:hAnsi="Verdana" w:cs="Calibri"/>
          <w:bCs/>
          <w:kern w:val="28"/>
          <w:sz w:val="22"/>
        </w:rPr>
        <w:t>)</w:t>
      </w:r>
      <w:r w:rsidR="00910FE1" w:rsidRPr="00B66C7A">
        <w:rPr>
          <w:rFonts w:ascii="Verdana" w:eastAsia="Arial Unicode MS" w:hAnsi="Verdana" w:cs="Calibri"/>
          <w:bCs/>
          <w:kern w:val="28"/>
          <w:sz w:val="22"/>
        </w:rPr>
        <w:t xml:space="preserve">. The spatiotemporal variation of the b-value and its tectonic implications in North China. </w:t>
      </w:r>
      <w:r w:rsidR="00910FE1" w:rsidRPr="00B66C7A">
        <w:rPr>
          <w:rFonts w:ascii="Verdana" w:eastAsia="Arial Unicode MS" w:hAnsi="Verdana" w:cs="Calibri"/>
          <w:bCs/>
          <w:i/>
          <w:iCs/>
          <w:kern w:val="28"/>
          <w:sz w:val="22"/>
        </w:rPr>
        <w:t>Earthquake Science</w:t>
      </w:r>
      <w:r w:rsidR="00910FE1" w:rsidRPr="00B66C7A">
        <w:rPr>
          <w:rFonts w:ascii="Verdana" w:eastAsia="Arial Unicode MS" w:hAnsi="Verdana" w:cs="Calibri"/>
          <w:bCs/>
          <w:kern w:val="28"/>
          <w:sz w:val="22"/>
        </w:rPr>
        <w:t xml:space="preserve">, </w:t>
      </w:r>
      <w:hyperlink r:id="rId19" w:history="1">
        <w:r w:rsidRPr="00B66C7A">
          <w:rPr>
            <w:rStyle w:val="Hyperlink"/>
            <w:rFonts w:ascii="Verdana" w:eastAsia="Arial Unicode MS" w:hAnsi="Verdana" w:cs="Calibri"/>
            <w:bCs/>
            <w:kern w:val="28"/>
            <w:sz w:val="22"/>
          </w:rPr>
          <w:t>https://doi.org/10.1007/s11589-014-0086-8</w:t>
        </w:r>
      </w:hyperlink>
    </w:p>
    <w:p w14:paraId="24334D7A" w14:textId="735303A0" w:rsidR="00D8277F" w:rsidRDefault="00D8277F" w:rsidP="00B66C7A">
      <w:pPr>
        <w:spacing w:line="240" w:lineRule="auto"/>
        <w:rPr>
          <w:rFonts w:ascii="Verdana" w:eastAsia="Arial Unicode MS" w:hAnsi="Verdana" w:cs="Calibri"/>
          <w:b/>
          <w:bCs/>
          <w:spacing w:val="10"/>
          <w:kern w:val="28"/>
          <w:sz w:val="22"/>
          <w:u w:val="single"/>
        </w:rPr>
      </w:pPr>
    </w:p>
    <w:p w14:paraId="52BF06B0" w14:textId="77777777" w:rsidR="002A55A3" w:rsidRPr="00D8277F" w:rsidRDefault="002A55A3" w:rsidP="00B66C7A">
      <w:pPr>
        <w:spacing w:line="240" w:lineRule="auto"/>
        <w:rPr>
          <w:rFonts w:ascii="Verdana" w:eastAsia="Arial Unicode MS" w:hAnsi="Verdana" w:cs="Calibri"/>
          <w:b/>
          <w:bCs/>
          <w:spacing w:val="10"/>
          <w:kern w:val="28"/>
          <w:sz w:val="22"/>
          <w:u w:val="single"/>
        </w:rPr>
      </w:pPr>
    </w:p>
    <w:p w14:paraId="05898210" w14:textId="07DF7945" w:rsidR="00C61D0E" w:rsidRPr="002F3414" w:rsidRDefault="00D70D33" w:rsidP="002F3414">
      <w:pPr>
        <w:spacing w:line="360" w:lineRule="auto"/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</w:pPr>
      <w:r w:rsidRPr="002F3414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  <w:t>Invited Talks</w:t>
      </w:r>
    </w:p>
    <w:p w14:paraId="233C052A" w14:textId="5153673E" w:rsidR="00A50141" w:rsidRPr="00D8277F" w:rsidRDefault="00A50141" w:rsidP="00000117">
      <w:pPr>
        <w:spacing w:line="240" w:lineRule="auto"/>
        <w:rPr>
          <w:rFonts w:ascii="Verdana" w:eastAsia="Arial Unicode MS" w:hAnsi="Verdana" w:cs="Calibri"/>
          <w:b/>
          <w:bCs/>
          <w:spacing w:val="10"/>
          <w:kern w:val="28"/>
          <w:sz w:val="2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8208"/>
      </w:tblGrid>
      <w:tr w:rsidR="00982D21" w14:paraId="503FA49B" w14:textId="77777777" w:rsidTr="00525156">
        <w:trPr>
          <w:trHeight w:val="377"/>
        </w:trPr>
        <w:tc>
          <w:tcPr>
            <w:tcW w:w="2088" w:type="dxa"/>
          </w:tcPr>
          <w:p w14:paraId="2E5F2BA6" w14:textId="143ECF0C" w:rsidR="00982D21" w:rsidRDefault="00982D21" w:rsidP="00000117">
            <w:pPr>
              <w:spacing w:line="240" w:lineRule="auto"/>
              <w:rPr>
                <w:rFonts w:ascii="Verdana" w:eastAsia="Arial Unicode MS" w:hAnsi="Verdana" w:cs="Calibri"/>
                <w:bCs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Oct 2023</w:t>
            </w:r>
          </w:p>
        </w:tc>
        <w:tc>
          <w:tcPr>
            <w:tcW w:w="8208" w:type="dxa"/>
          </w:tcPr>
          <w:p w14:paraId="141A4E6F" w14:textId="261B01F7" w:rsidR="00982D21" w:rsidRDefault="00982D21" w:rsidP="00D8277F">
            <w:pPr>
              <w:spacing w:after="120" w:line="240" w:lineRule="auto"/>
              <w:rPr>
                <w:rFonts w:ascii="Verdana" w:eastAsia="Arial Unicode MS" w:hAnsi="Verdana" w:cs="Calibri"/>
                <w:b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/>
                <w:kern w:val="28"/>
                <w:sz w:val="22"/>
              </w:rPr>
              <w:t xml:space="preserve">Southern Methodist University, </w:t>
            </w:r>
            <w:r w:rsidRPr="00982D21">
              <w:rPr>
                <w:rFonts w:ascii="Verdana" w:eastAsia="Arial Unicode MS" w:hAnsi="Verdana" w:cs="Calibri"/>
                <w:bCs/>
                <w:kern w:val="28"/>
                <w:sz w:val="22"/>
              </w:rPr>
              <w:t>Department seminar</w:t>
            </w:r>
          </w:p>
        </w:tc>
      </w:tr>
      <w:tr w:rsidR="00B13BBE" w14:paraId="6F3CDE63" w14:textId="77777777" w:rsidTr="00525156">
        <w:trPr>
          <w:trHeight w:val="377"/>
        </w:trPr>
        <w:tc>
          <w:tcPr>
            <w:tcW w:w="2088" w:type="dxa"/>
          </w:tcPr>
          <w:p w14:paraId="05E9F8E8" w14:textId="55FCC484" w:rsidR="00B13BBE" w:rsidRDefault="00B13BBE" w:rsidP="00000117">
            <w:pPr>
              <w:spacing w:line="240" w:lineRule="auto"/>
              <w:rPr>
                <w:rFonts w:ascii="Verdana" w:eastAsia="Arial Unicode MS" w:hAnsi="Verdana" w:cs="Calibri"/>
                <w:bCs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Nov 2022</w:t>
            </w:r>
          </w:p>
        </w:tc>
        <w:tc>
          <w:tcPr>
            <w:tcW w:w="8208" w:type="dxa"/>
          </w:tcPr>
          <w:p w14:paraId="7BFE8B8F" w14:textId="4B0F93D2" w:rsidR="00B13BBE" w:rsidRDefault="00B13BBE" w:rsidP="00D8277F">
            <w:pPr>
              <w:spacing w:after="120" w:line="240" w:lineRule="auto"/>
              <w:rPr>
                <w:rFonts w:ascii="Verdana" w:eastAsia="Arial Unicode MS" w:hAnsi="Verdana" w:cs="Calibri"/>
                <w:b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/>
                <w:kern w:val="28"/>
                <w:sz w:val="22"/>
              </w:rPr>
              <w:t xml:space="preserve">University of Texas, Dallas, </w:t>
            </w:r>
            <w:r w:rsidRPr="001450CA">
              <w:rPr>
                <w:rFonts w:ascii="Verdana" w:eastAsia="Arial Unicode MS" w:hAnsi="Verdana" w:cs="Calibri"/>
                <w:bCs/>
                <w:kern w:val="28"/>
                <w:sz w:val="22"/>
              </w:rPr>
              <w:t>Department seminar</w:t>
            </w:r>
          </w:p>
        </w:tc>
      </w:tr>
      <w:tr w:rsidR="00850EF2" w14:paraId="7256EFB5" w14:textId="77777777" w:rsidTr="00525156">
        <w:trPr>
          <w:trHeight w:val="377"/>
        </w:trPr>
        <w:tc>
          <w:tcPr>
            <w:tcW w:w="2088" w:type="dxa"/>
          </w:tcPr>
          <w:p w14:paraId="755ECB9C" w14:textId="03745678" w:rsidR="001450CA" w:rsidRDefault="005B45C8" w:rsidP="00000117">
            <w:pPr>
              <w:spacing w:line="240" w:lineRule="auto"/>
              <w:rPr>
                <w:rFonts w:ascii="Verdana" w:eastAsia="Arial Unicode MS" w:hAnsi="Verdana" w:cs="Calibri"/>
                <w:bCs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Sep</w:t>
            </w:r>
            <w:r w:rsidR="00850EF2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 2022</w:t>
            </w:r>
          </w:p>
        </w:tc>
        <w:tc>
          <w:tcPr>
            <w:tcW w:w="8208" w:type="dxa"/>
          </w:tcPr>
          <w:p w14:paraId="50B607D2" w14:textId="163FE873" w:rsidR="009B048C" w:rsidRPr="001450CA" w:rsidRDefault="00850EF2" w:rsidP="00D8277F">
            <w:pPr>
              <w:spacing w:after="120" w:line="240" w:lineRule="auto"/>
              <w:rPr>
                <w:rFonts w:ascii="Verdana" w:eastAsia="Arial Unicode MS" w:hAnsi="Verdana" w:cs="Calibri"/>
                <w:bCs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/>
                <w:kern w:val="28"/>
                <w:sz w:val="22"/>
              </w:rPr>
              <w:t xml:space="preserve">NISAR </w:t>
            </w:r>
            <w:r w:rsidRPr="00850EF2">
              <w:rPr>
                <w:rFonts w:ascii="Verdana" w:eastAsia="Arial Unicode MS" w:hAnsi="Verdana" w:cs="Calibri"/>
                <w:b/>
                <w:kern w:val="28"/>
                <w:sz w:val="22"/>
              </w:rPr>
              <w:t>Community Science Workshop</w:t>
            </w:r>
            <w:r w:rsidR="00B13BBE">
              <w:rPr>
                <w:rFonts w:ascii="Verdana" w:eastAsia="Arial Unicode MS" w:hAnsi="Verdana" w:cs="Calibri"/>
                <w:b/>
                <w:kern w:val="28"/>
                <w:sz w:val="22"/>
              </w:rPr>
              <w:t xml:space="preserve"> (</w:t>
            </w:r>
            <w:hyperlink r:id="rId20" w:history="1">
              <w:r w:rsidR="00B13BBE" w:rsidRPr="00B13BBE">
                <w:rPr>
                  <w:rStyle w:val="Hyperlink"/>
                  <w:rFonts w:ascii="Verdana" w:eastAsia="Arial Unicode MS" w:hAnsi="Verdana" w:cs="Calibri"/>
                  <w:b/>
                  <w:kern w:val="28"/>
                  <w:sz w:val="22"/>
                </w:rPr>
                <w:t>recorded talk</w:t>
              </w:r>
            </w:hyperlink>
            <w:r w:rsidR="00B13BBE">
              <w:rPr>
                <w:rFonts w:ascii="Verdana" w:eastAsia="Arial Unicode MS" w:hAnsi="Verdana" w:cs="Calibri"/>
                <w:b/>
                <w:kern w:val="28"/>
                <w:sz w:val="22"/>
              </w:rPr>
              <w:t>)</w:t>
            </w:r>
          </w:p>
        </w:tc>
      </w:tr>
      <w:tr w:rsidR="009B048C" w14:paraId="359E64FB" w14:textId="77777777" w:rsidTr="00525156">
        <w:trPr>
          <w:trHeight w:val="377"/>
        </w:trPr>
        <w:tc>
          <w:tcPr>
            <w:tcW w:w="2088" w:type="dxa"/>
          </w:tcPr>
          <w:p w14:paraId="50414AF2" w14:textId="5156BC4D" w:rsidR="009B048C" w:rsidRDefault="009B048C" w:rsidP="009B048C">
            <w:pPr>
              <w:spacing w:line="240" w:lineRule="auto"/>
              <w:rPr>
                <w:rFonts w:ascii="Verdana" w:eastAsia="Arial Unicode MS" w:hAnsi="Verdana" w:cs="Calibri"/>
                <w:bCs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April 2022</w:t>
            </w:r>
          </w:p>
        </w:tc>
        <w:tc>
          <w:tcPr>
            <w:tcW w:w="8208" w:type="dxa"/>
          </w:tcPr>
          <w:p w14:paraId="73E50FDC" w14:textId="18AE1CEA" w:rsidR="009B048C" w:rsidRDefault="009B048C" w:rsidP="009B048C">
            <w:pPr>
              <w:spacing w:after="120" w:line="240" w:lineRule="auto"/>
              <w:rPr>
                <w:rFonts w:ascii="Verdana" w:eastAsia="Arial Unicode MS" w:hAnsi="Verdana" w:cs="Calibri"/>
                <w:b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/>
                <w:kern w:val="28"/>
                <w:sz w:val="22"/>
              </w:rPr>
              <w:t xml:space="preserve">Ohio State University, </w:t>
            </w:r>
            <w:r w:rsidRPr="001450CA">
              <w:rPr>
                <w:rFonts w:ascii="Verdana" w:eastAsia="Arial Unicode MS" w:hAnsi="Verdana" w:cs="Calibri"/>
                <w:bCs/>
                <w:kern w:val="28"/>
                <w:sz w:val="22"/>
              </w:rPr>
              <w:t>Department seminar</w:t>
            </w:r>
          </w:p>
        </w:tc>
      </w:tr>
      <w:tr w:rsidR="009B048C" w14:paraId="26AAB399" w14:textId="77777777" w:rsidTr="00525156">
        <w:trPr>
          <w:trHeight w:val="377"/>
        </w:trPr>
        <w:tc>
          <w:tcPr>
            <w:tcW w:w="2088" w:type="dxa"/>
          </w:tcPr>
          <w:p w14:paraId="6398DB3C" w14:textId="23BD7CF7" w:rsidR="009B048C" w:rsidRDefault="009B048C" w:rsidP="009B048C">
            <w:pPr>
              <w:spacing w:line="240" w:lineRule="auto"/>
              <w:rPr>
                <w:rFonts w:ascii="Verdana" w:eastAsia="Arial Unicode MS" w:hAnsi="Verdana" w:cs="Calibri"/>
                <w:bCs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March 2022</w:t>
            </w:r>
          </w:p>
        </w:tc>
        <w:tc>
          <w:tcPr>
            <w:tcW w:w="8208" w:type="dxa"/>
          </w:tcPr>
          <w:p w14:paraId="7A1F87D3" w14:textId="046DFE95" w:rsidR="009B048C" w:rsidRDefault="009B048C" w:rsidP="009B048C">
            <w:pPr>
              <w:spacing w:after="120" w:line="240" w:lineRule="auto"/>
              <w:rPr>
                <w:rFonts w:ascii="Verdana" w:eastAsia="Arial Unicode MS" w:hAnsi="Verdana" w:cs="Calibri"/>
                <w:b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/>
                <w:kern w:val="28"/>
                <w:sz w:val="22"/>
              </w:rPr>
              <w:t xml:space="preserve">The University of Hong Kong, </w:t>
            </w:r>
            <w:r w:rsidRPr="001450CA">
              <w:rPr>
                <w:rFonts w:ascii="Verdana" w:eastAsia="Arial Unicode MS" w:hAnsi="Verdana" w:cs="Calibri"/>
                <w:bCs/>
                <w:kern w:val="28"/>
                <w:sz w:val="22"/>
              </w:rPr>
              <w:t>Department seminar</w:t>
            </w:r>
          </w:p>
        </w:tc>
      </w:tr>
      <w:tr w:rsidR="009B048C" w14:paraId="6BDC9D2E" w14:textId="77777777" w:rsidTr="00525156">
        <w:trPr>
          <w:trHeight w:val="377"/>
        </w:trPr>
        <w:tc>
          <w:tcPr>
            <w:tcW w:w="2088" w:type="dxa"/>
          </w:tcPr>
          <w:p w14:paraId="4CC194C7" w14:textId="3175AD4E" w:rsidR="009B048C" w:rsidRDefault="009B048C" w:rsidP="009B048C">
            <w:pPr>
              <w:spacing w:line="240" w:lineRule="auto"/>
              <w:rPr>
                <w:rFonts w:ascii="Verdana" w:eastAsia="Arial Unicode MS" w:hAnsi="Verdana" w:cs="Calibri"/>
                <w:bCs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lastRenderedPageBreak/>
              <w:t>March 2022</w:t>
            </w:r>
          </w:p>
        </w:tc>
        <w:tc>
          <w:tcPr>
            <w:tcW w:w="8208" w:type="dxa"/>
          </w:tcPr>
          <w:p w14:paraId="397580D7" w14:textId="15864E87" w:rsidR="009B048C" w:rsidRDefault="009B048C" w:rsidP="009B048C">
            <w:pPr>
              <w:spacing w:after="120" w:line="240" w:lineRule="auto"/>
              <w:rPr>
                <w:rFonts w:ascii="Verdana" w:eastAsia="Arial Unicode MS" w:hAnsi="Verdana" w:cs="Calibri"/>
                <w:b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/>
                <w:kern w:val="28"/>
                <w:sz w:val="22"/>
              </w:rPr>
              <w:t xml:space="preserve">University of Texas, Dallas, </w:t>
            </w:r>
            <w:r w:rsidRPr="001450CA">
              <w:rPr>
                <w:rFonts w:ascii="Verdana" w:eastAsia="Arial Unicode MS" w:hAnsi="Verdana" w:cs="Calibri"/>
                <w:bCs/>
                <w:kern w:val="28"/>
                <w:sz w:val="22"/>
              </w:rPr>
              <w:t>Department seminar</w:t>
            </w:r>
          </w:p>
        </w:tc>
      </w:tr>
      <w:tr w:rsidR="009B048C" w14:paraId="0F86CE19" w14:textId="77777777" w:rsidTr="00525156">
        <w:trPr>
          <w:trHeight w:val="377"/>
        </w:trPr>
        <w:tc>
          <w:tcPr>
            <w:tcW w:w="2088" w:type="dxa"/>
          </w:tcPr>
          <w:p w14:paraId="22F3DEB7" w14:textId="5B709157" w:rsidR="009B048C" w:rsidRDefault="009B048C" w:rsidP="009B048C">
            <w:pPr>
              <w:spacing w:line="240" w:lineRule="auto"/>
              <w:rPr>
                <w:rFonts w:ascii="Verdana" w:eastAsia="Arial Unicode MS" w:hAnsi="Verdana" w:cs="Calibri"/>
                <w:bCs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Jan 2022</w:t>
            </w:r>
          </w:p>
        </w:tc>
        <w:tc>
          <w:tcPr>
            <w:tcW w:w="8208" w:type="dxa"/>
          </w:tcPr>
          <w:p w14:paraId="00B3DF36" w14:textId="25F4C49F" w:rsidR="009B048C" w:rsidRDefault="009B048C" w:rsidP="009B048C">
            <w:pPr>
              <w:spacing w:after="120" w:line="240" w:lineRule="auto"/>
              <w:rPr>
                <w:rFonts w:ascii="Verdana" w:eastAsia="Arial Unicode MS" w:hAnsi="Verdana" w:cs="Calibri"/>
                <w:b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/>
                <w:kern w:val="28"/>
                <w:sz w:val="22"/>
              </w:rPr>
              <w:t xml:space="preserve">Indiana University, </w:t>
            </w:r>
            <w:r w:rsidRPr="001450CA">
              <w:rPr>
                <w:rFonts w:ascii="Verdana" w:eastAsia="Arial Unicode MS" w:hAnsi="Verdana" w:cs="Calibri"/>
                <w:bCs/>
                <w:kern w:val="28"/>
                <w:sz w:val="22"/>
              </w:rPr>
              <w:t>Department seminar</w:t>
            </w:r>
          </w:p>
        </w:tc>
      </w:tr>
      <w:tr w:rsidR="009B048C" w14:paraId="3F6A1984" w14:textId="77777777" w:rsidTr="00525156">
        <w:trPr>
          <w:trHeight w:val="377"/>
        </w:trPr>
        <w:tc>
          <w:tcPr>
            <w:tcW w:w="2088" w:type="dxa"/>
          </w:tcPr>
          <w:p w14:paraId="6D62C55E" w14:textId="257956E2" w:rsidR="009B048C" w:rsidRDefault="009B048C" w:rsidP="009B048C">
            <w:pPr>
              <w:spacing w:line="240" w:lineRule="auto"/>
              <w:rPr>
                <w:rFonts w:ascii="Verdana" w:eastAsia="Arial Unicode MS" w:hAnsi="Verdana" w:cs="Calibri"/>
                <w:bCs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Dec 2021</w:t>
            </w:r>
          </w:p>
        </w:tc>
        <w:tc>
          <w:tcPr>
            <w:tcW w:w="8208" w:type="dxa"/>
          </w:tcPr>
          <w:p w14:paraId="013A94C6" w14:textId="5D6543DE" w:rsidR="009B048C" w:rsidRDefault="009B048C" w:rsidP="009B048C">
            <w:pPr>
              <w:spacing w:after="120" w:line="240" w:lineRule="auto"/>
              <w:rPr>
                <w:rFonts w:ascii="Verdana" w:eastAsia="Arial Unicode MS" w:hAnsi="Verdana" w:cs="Calibri"/>
                <w:b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/>
                <w:kern w:val="28"/>
                <w:sz w:val="22"/>
              </w:rPr>
              <w:t>Midwestern State University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, Department seminar</w:t>
            </w:r>
          </w:p>
        </w:tc>
      </w:tr>
      <w:tr w:rsidR="009B048C" w14:paraId="71DBB62D" w14:textId="77777777" w:rsidTr="00525156">
        <w:trPr>
          <w:trHeight w:val="377"/>
        </w:trPr>
        <w:tc>
          <w:tcPr>
            <w:tcW w:w="2088" w:type="dxa"/>
          </w:tcPr>
          <w:p w14:paraId="53E1B519" w14:textId="6A57F749" w:rsidR="009B048C" w:rsidRDefault="009B048C" w:rsidP="009B048C">
            <w:pPr>
              <w:spacing w:line="240" w:lineRule="auto"/>
              <w:rPr>
                <w:rFonts w:ascii="Verdana" w:eastAsia="Arial Unicode MS" w:hAnsi="Verdana" w:cs="Calibri"/>
                <w:bCs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Nov 2021</w:t>
            </w:r>
          </w:p>
        </w:tc>
        <w:tc>
          <w:tcPr>
            <w:tcW w:w="8208" w:type="dxa"/>
          </w:tcPr>
          <w:p w14:paraId="14ED622B" w14:textId="511F612E" w:rsidR="009B048C" w:rsidRPr="001D3283" w:rsidRDefault="009B048C" w:rsidP="009B048C">
            <w:pPr>
              <w:spacing w:after="120" w:line="240" w:lineRule="auto"/>
              <w:rPr>
                <w:rFonts w:ascii="Verdana" w:eastAsia="Arial Unicode MS" w:hAnsi="Verdana" w:cs="Calibri"/>
                <w:bCs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/>
                <w:kern w:val="28"/>
                <w:sz w:val="22"/>
              </w:rPr>
              <w:t>SCEC Community Geodetic Model Workshop</w:t>
            </w:r>
          </w:p>
        </w:tc>
      </w:tr>
      <w:tr w:rsidR="009B048C" w14:paraId="79CD06AF" w14:textId="77777777" w:rsidTr="00525156">
        <w:tc>
          <w:tcPr>
            <w:tcW w:w="2088" w:type="dxa"/>
          </w:tcPr>
          <w:p w14:paraId="205D2369" w14:textId="79EFD5CF" w:rsidR="009B048C" w:rsidRDefault="009B048C" w:rsidP="009B048C">
            <w:pPr>
              <w:spacing w:line="240" w:lineRule="auto"/>
              <w:rPr>
                <w:rFonts w:ascii="Verdana" w:eastAsia="Arial Unicode MS" w:hAnsi="Verdana" w:cs="Calibri"/>
                <w:b/>
                <w:bCs/>
                <w:spacing w:val="10"/>
                <w:kern w:val="28"/>
                <w:sz w:val="28"/>
                <w:szCs w:val="28"/>
                <w:u w:val="single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Oct 2021</w:t>
            </w:r>
          </w:p>
        </w:tc>
        <w:tc>
          <w:tcPr>
            <w:tcW w:w="8208" w:type="dxa"/>
          </w:tcPr>
          <w:p w14:paraId="3024408C" w14:textId="00F6D4CB" w:rsidR="009B048C" w:rsidRDefault="009B048C" w:rsidP="009B048C">
            <w:pPr>
              <w:spacing w:after="120" w:line="240" w:lineRule="auto"/>
              <w:rPr>
                <w:rFonts w:ascii="Verdana" w:eastAsia="Arial Unicode MS" w:hAnsi="Verdana" w:cs="Calibri"/>
                <w:b/>
                <w:bCs/>
                <w:spacing w:val="10"/>
                <w:kern w:val="28"/>
                <w:sz w:val="28"/>
                <w:szCs w:val="28"/>
                <w:u w:val="single"/>
              </w:rPr>
            </w:pPr>
            <w:r w:rsidRPr="00A50141">
              <w:rPr>
                <w:rFonts w:ascii="Verdana" w:eastAsia="Arial Unicode MS" w:hAnsi="Verdana" w:cs="Calibri"/>
                <w:b/>
                <w:kern w:val="28"/>
                <w:sz w:val="22"/>
              </w:rPr>
              <w:t>Southern Methodist University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, Radar 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L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ab 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g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uest 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l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</w:rPr>
              <w:t>ecture</w:t>
            </w:r>
          </w:p>
        </w:tc>
      </w:tr>
      <w:tr w:rsidR="009B048C" w14:paraId="7A27C50C" w14:textId="77777777" w:rsidTr="00525156">
        <w:tc>
          <w:tcPr>
            <w:tcW w:w="2088" w:type="dxa"/>
          </w:tcPr>
          <w:p w14:paraId="498660E2" w14:textId="3D04168B" w:rsidR="009B048C" w:rsidRDefault="009B048C" w:rsidP="009B048C">
            <w:pPr>
              <w:spacing w:line="240" w:lineRule="auto"/>
              <w:rPr>
                <w:rFonts w:ascii="Verdana" w:eastAsia="Arial Unicode MS" w:hAnsi="Verdana" w:cs="Calibri"/>
                <w:b/>
                <w:bCs/>
                <w:spacing w:val="10"/>
                <w:kern w:val="28"/>
                <w:sz w:val="28"/>
                <w:szCs w:val="28"/>
                <w:u w:val="single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Nov 2020</w:t>
            </w:r>
          </w:p>
        </w:tc>
        <w:tc>
          <w:tcPr>
            <w:tcW w:w="8208" w:type="dxa"/>
          </w:tcPr>
          <w:p w14:paraId="433F9AF0" w14:textId="27E4E33C" w:rsidR="009B048C" w:rsidRDefault="009B048C" w:rsidP="009B048C">
            <w:pPr>
              <w:spacing w:after="120" w:line="240" w:lineRule="auto"/>
              <w:rPr>
                <w:rFonts w:ascii="Verdana" w:eastAsia="Arial Unicode MS" w:hAnsi="Verdana" w:cs="Calibri"/>
                <w:b/>
                <w:bCs/>
                <w:spacing w:val="10"/>
                <w:kern w:val="28"/>
                <w:sz w:val="28"/>
                <w:szCs w:val="28"/>
                <w:u w:val="single"/>
              </w:rPr>
            </w:pPr>
            <w:r w:rsidRPr="00A50141">
              <w:rPr>
                <w:rFonts w:ascii="Verdana" w:eastAsia="Arial Unicode MS" w:hAnsi="Verdana" w:cs="Calibri"/>
                <w:b/>
                <w:kern w:val="28"/>
                <w:sz w:val="22"/>
              </w:rPr>
              <w:t>Caltech Institute of Technology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, Seismology 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l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</w:rPr>
              <w:t>ab seminar</w:t>
            </w:r>
          </w:p>
        </w:tc>
      </w:tr>
      <w:tr w:rsidR="009B048C" w14:paraId="3525D815" w14:textId="77777777" w:rsidTr="00525156">
        <w:tc>
          <w:tcPr>
            <w:tcW w:w="2088" w:type="dxa"/>
          </w:tcPr>
          <w:p w14:paraId="62BF51B9" w14:textId="74A43651" w:rsidR="009B048C" w:rsidRDefault="009B048C" w:rsidP="009B048C">
            <w:pPr>
              <w:spacing w:line="240" w:lineRule="auto"/>
              <w:rPr>
                <w:rFonts w:ascii="Verdana" w:eastAsia="Arial Unicode MS" w:hAnsi="Verdana" w:cs="Calibri"/>
                <w:b/>
                <w:bCs/>
                <w:spacing w:val="10"/>
                <w:kern w:val="28"/>
                <w:sz w:val="28"/>
                <w:szCs w:val="28"/>
                <w:u w:val="single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Oct 2018</w:t>
            </w:r>
          </w:p>
        </w:tc>
        <w:tc>
          <w:tcPr>
            <w:tcW w:w="8208" w:type="dxa"/>
          </w:tcPr>
          <w:p w14:paraId="60AF037E" w14:textId="2A30A98A" w:rsidR="009B048C" w:rsidRDefault="009B048C" w:rsidP="009B048C">
            <w:pPr>
              <w:spacing w:after="120" w:line="240" w:lineRule="auto"/>
              <w:rPr>
                <w:rFonts w:ascii="Verdana" w:eastAsia="Arial Unicode MS" w:hAnsi="Verdana" w:cs="Calibri"/>
                <w:b/>
                <w:bCs/>
                <w:spacing w:val="10"/>
                <w:kern w:val="28"/>
                <w:sz w:val="28"/>
                <w:szCs w:val="28"/>
                <w:u w:val="single"/>
              </w:rPr>
            </w:pPr>
            <w:r w:rsidRPr="00A50141">
              <w:rPr>
                <w:rFonts w:ascii="Verdana" w:eastAsia="Arial Unicode MS" w:hAnsi="Verdana" w:cs="Calibri"/>
                <w:b/>
                <w:kern w:val="28"/>
                <w:sz w:val="22"/>
              </w:rPr>
              <w:t>University of California, Berkeley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</w:rPr>
              <w:t>, Active tectonic group seminar</w:t>
            </w:r>
          </w:p>
        </w:tc>
      </w:tr>
    </w:tbl>
    <w:p w14:paraId="0B96F037" w14:textId="77777777" w:rsidR="00FD7AF6" w:rsidRDefault="00FD7AF6" w:rsidP="00D70D33">
      <w:pPr>
        <w:spacing w:line="168" w:lineRule="auto"/>
        <w:rPr>
          <w:rFonts w:ascii="Verdana" w:eastAsia="Arial Unicode MS" w:hAnsi="Verdana" w:cs="Calibri"/>
          <w:b/>
          <w:bCs/>
          <w:spacing w:val="10"/>
          <w:kern w:val="28"/>
          <w:sz w:val="22"/>
          <w:u w:val="single"/>
        </w:rPr>
      </w:pPr>
    </w:p>
    <w:p w14:paraId="4DFA25D7" w14:textId="77777777" w:rsidR="00D8277F" w:rsidRPr="00D8277F" w:rsidRDefault="00D8277F" w:rsidP="00D70D33">
      <w:pPr>
        <w:spacing w:line="168" w:lineRule="auto"/>
        <w:rPr>
          <w:rFonts w:ascii="Verdana" w:eastAsia="Arial Unicode MS" w:hAnsi="Verdana" w:cs="Calibri"/>
          <w:b/>
          <w:bCs/>
          <w:spacing w:val="10"/>
          <w:kern w:val="28"/>
          <w:sz w:val="22"/>
          <w:u w:val="single"/>
        </w:rPr>
      </w:pPr>
    </w:p>
    <w:p w14:paraId="04D6C6AD" w14:textId="0684F6B7" w:rsidR="00831BE9" w:rsidRDefault="00A50141" w:rsidP="00A82E81">
      <w:pPr>
        <w:spacing w:line="360" w:lineRule="auto"/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</w:pPr>
      <w:r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  <w:t xml:space="preserve">Selected </w:t>
      </w:r>
      <w:r w:rsidR="008C7D65" w:rsidRPr="008E7DE3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  <w:t>Conference</w:t>
      </w:r>
      <w:r w:rsidR="00B43678" w:rsidRPr="008E7DE3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  <w:t xml:space="preserve"> </w:t>
      </w:r>
      <w:r w:rsidR="002642B1" w:rsidRPr="008E7DE3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  <w:t>P</w:t>
      </w:r>
      <w:r w:rsidR="00DB6183" w:rsidRPr="008E7DE3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  <w:t>resentations</w:t>
      </w:r>
    </w:p>
    <w:p w14:paraId="1CAAD040" w14:textId="0EE52381" w:rsidR="00D8277F" w:rsidRDefault="00A50141" w:rsidP="00D8277F">
      <w:pPr>
        <w:spacing w:line="360" w:lineRule="auto"/>
        <w:rPr>
          <w:rFonts w:ascii="Verdana" w:eastAsia="Arial Unicode MS" w:hAnsi="Verdana" w:cs="Calibri"/>
          <w:i/>
          <w:iCs/>
          <w:smallCaps/>
          <w:spacing w:val="10"/>
          <w:kern w:val="28"/>
          <w:sz w:val="22"/>
        </w:rPr>
      </w:pPr>
      <w:r w:rsidRPr="00A50141">
        <w:rPr>
          <w:rFonts w:ascii="Verdana" w:eastAsia="Arial Unicode MS" w:hAnsi="Verdana" w:cs="Calibri"/>
          <w:i/>
          <w:iCs/>
          <w:smallCaps/>
          <w:spacing w:val="10"/>
          <w:kern w:val="28"/>
          <w:sz w:val="22"/>
        </w:rPr>
        <w:t>*Oral presentation **</w:t>
      </w:r>
      <w:r w:rsidR="00D8277F">
        <w:rPr>
          <w:rFonts w:ascii="Verdana" w:eastAsia="Arial Unicode MS" w:hAnsi="Verdana" w:cs="Calibri"/>
          <w:i/>
          <w:iCs/>
          <w:smallCaps/>
          <w:spacing w:val="10"/>
          <w:kern w:val="28"/>
          <w:sz w:val="22"/>
        </w:rPr>
        <w:t>I</w:t>
      </w:r>
      <w:r w:rsidRPr="00A50141">
        <w:rPr>
          <w:rFonts w:ascii="Verdana" w:eastAsia="Arial Unicode MS" w:hAnsi="Verdana" w:cs="Calibri"/>
          <w:i/>
          <w:iCs/>
          <w:smallCaps/>
          <w:spacing w:val="10"/>
          <w:kern w:val="28"/>
          <w:sz w:val="22"/>
        </w:rPr>
        <w:t>nvited</w:t>
      </w:r>
    </w:p>
    <w:p w14:paraId="078FC723" w14:textId="77777777" w:rsidR="00D8277F" w:rsidRDefault="00D8277F" w:rsidP="00D8277F">
      <w:pPr>
        <w:spacing w:line="360" w:lineRule="auto"/>
        <w:rPr>
          <w:rFonts w:ascii="Verdana" w:eastAsia="Arial Unicode MS" w:hAnsi="Verdana" w:cs="Calibri"/>
          <w:i/>
          <w:iCs/>
          <w:smallCaps/>
          <w:spacing w:val="10"/>
          <w:kern w:val="28"/>
          <w:sz w:val="2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8208"/>
      </w:tblGrid>
      <w:tr w:rsidR="00982D21" w14:paraId="047C7A0D" w14:textId="77777777" w:rsidTr="005B45C8">
        <w:tc>
          <w:tcPr>
            <w:tcW w:w="2088" w:type="dxa"/>
          </w:tcPr>
          <w:p w14:paraId="6D6D3BE2" w14:textId="4FA4E15D" w:rsidR="00982D21" w:rsidRDefault="00982D21" w:rsidP="00A50141">
            <w:pPr>
              <w:spacing w:line="240" w:lineRule="auto"/>
              <w:rPr>
                <w:rFonts w:ascii="Verdana" w:eastAsia="Arial Unicode MS" w:hAnsi="Verdana" w:cs="Calibri"/>
                <w:bCs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Sep 2023</w:t>
            </w:r>
          </w:p>
        </w:tc>
        <w:tc>
          <w:tcPr>
            <w:tcW w:w="8208" w:type="dxa"/>
          </w:tcPr>
          <w:p w14:paraId="129F4DE8" w14:textId="57D0C5FC" w:rsidR="00982D21" w:rsidRPr="00A50141" w:rsidRDefault="00982D21" w:rsidP="00D8277F">
            <w:pPr>
              <w:spacing w:after="240" w:line="240" w:lineRule="auto"/>
              <w:rPr>
                <w:rFonts w:ascii="Verdana" w:eastAsia="Arial Unicode MS" w:hAnsi="Verdana" w:cs="Calibri"/>
                <w:b/>
                <w:kern w:val="28"/>
                <w:sz w:val="22"/>
                <w:lang w:eastAsia="zh-CN"/>
              </w:rPr>
            </w:pP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*</w:t>
            </w:r>
            <w:r w:rsidRPr="00A50141">
              <w:rPr>
                <w:rFonts w:ascii="Verdana" w:eastAsia="Arial Unicode MS" w:hAnsi="Verdana" w:cs="Calibri"/>
                <w:b/>
                <w:kern w:val="28"/>
                <w:sz w:val="22"/>
                <w:lang w:eastAsia="zh-CN"/>
              </w:rPr>
              <w:t>Zheng, Y.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, </w:t>
            </w:r>
            <w:proofErr w:type="spellStart"/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Fattahi</w:t>
            </w:r>
            <w:proofErr w:type="spellEnd"/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, 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H., Modeling soil moisture with cumulated closure phase of interferometric SAR measurements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. </w:t>
            </w:r>
            <w:r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  <w:lang w:eastAsia="zh-CN"/>
              </w:rPr>
              <w:t>Fringe 2023.</w:t>
            </w:r>
          </w:p>
        </w:tc>
      </w:tr>
      <w:tr w:rsidR="00982D21" w14:paraId="440AC709" w14:textId="77777777" w:rsidTr="005B45C8">
        <w:tc>
          <w:tcPr>
            <w:tcW w:w="2088" w:type="dxa"/>
          </w:tcPr>
          <w:p w14:paraId="56DADCC9" w14:textId="41EBD401" w:rsidR="00982D21" w:rsidRPr="00A50141" w:rsidRDefault="00982D21" w:rsidP="00A50141">
            <w:pPr>
              <w:spacing w:line="240" w:lineRule="auto"/>
              <w:rPr>
                <w:rFonts w:ascii="Verdana" w:eastAsia="Arial Unicode MS" w:hAnsi="Verdana" w:cs="Calibri"/>
                <w:bCs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Mar 2023</w:t>
            </w:r>
          </w:p>
        </w:tc>
        <w:tc>
          <w:tcPr>
            <w:tcW w:w="8208" w:type="dxa"/>
          </w:tcPr>
          <w:p w14:paraId="2554DF64" w14:textId="57524BCB" w:rsidR="00982D21" w:rsidRPr="00A50141" w:rsidRDefault="00982D21" w:rsidP="00D8277F">
            <w:pPr>
              <w:spacing w:after="240" w:line="240" w:lineRule="auto"/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</w:pPr>
            <w:r w:rsidRPr="00A50141">
              <w:rPr>
                <w:rFonts w:ascii="Verdana" w:eastAsia="Arial Unicode MS" w:hAnsi="Verdana" w:cs="Calibri"/>
                <w:b/>
                <w:kern w:val="28"/>
                <w:sz w:val="22"/>
                <w:lang w:eastAsia="zh-CN"/>
              </w:rPr>
              <w:t>Zheng, Y.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, 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Simons, </w:t>
            </w:r>
            <w:proofErr w:type="gramStart"/>
            <w:r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M.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.</w:t>
            </w:r>
            <w:proofErr w:type="gramEnd"/>
            <w:r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 Ups and Downs of Beverly Hills, California: Analysis of surface deformation from </w:t>
            </w:r>
            <w:proofErr w:type="spellStart"/>
            <w:r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InSAR</w:t>
            </w:r>
            <w:proofErr w:type="spellEnd"/>
            <w:r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: 2015 – 2023. </w:t>
            </w:r>
            <w:r w:rsidRPr="00982D21"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  <w:lang w:eastAsia="zh-CN"/>
              </w:rPr>
              <w:t xml:space="preserve">GAGE/SAGE 2023 Community Science Workshop </w:t>
            </w:r>
          </w:p>
        </w:tc>
      </w:tr>
      <w:tr w:rsidR="00982D21" w14:paraId="085A4073" w14:textId="77777777" w:rsidTr="005B45C8">
        <w:tc>
          <w:tcPr>
            <w:tcW w:w="2088" w:type="dxa"/>
          </w:tcPr>
          <w:p w14:paraId="6C827796" w14:textId="66673E95" w:rsidR="00982D21" w:rsidRPr="00A50141" w:rsidRDefault="00982D21" w:rsidP="00A50141">
            <w:pPr>
              <w:spacing w:line="240" w:lineRule="auto"/>
              <w:rPr>
                <w:rFonts w:ascii="Verdana" w:eastAsia="Arial Unicode MS" w:hAnsi="Verdana" w:cs="Calibri"/>
                <w:bCs/>
                <w:kern w:val="28"/>
                <w:sz w:val="22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Dec 2022</w:t>
            </w:r>
          </w:p>
        </w:tc>
        <w:tc>
          <w:tcPr>
            <w:tcW w:w="8208" w:type="dxa"/>
          </w:tcPr>
          <w:p w14:paraId="6432B518" w14:textId="766B6DDE" w:rsidR="00982D21" w:rsidRPr="00A50141" w:rsidRDefault="00982D21" w:rsidP="00D8277F">
            <w:pPr>
              <w:spacing w:after="240" w:line="240" w:lineRule="auto"/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</w:pP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*</w:t>
            </w:r>
            <w:r w:rsidRPr="00A50141">
              <w:rPr>
                <w:rFonts w:ascii="Verdana" w:eastAsia="Arial Unicode MS" w:hAnsi="Verdana" w:cs="Calibri"/>
                <w:b/>
                <w:kern w:val="28"/>
                <w:sz w:val="22"/>
                <w:lang w:eastAsia="zh-CN"/>
              </w:rPr>
              <w:t>Zheng, Y.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, </w:t>
            </w:r>
            <w:proofErr w:type="spellStart"/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Fattahi</w:t>
            </w:r>
            <w:proofErr w:type="spellEnd"/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, 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H., Modeling soil moisture with cumulated closure phase of interferometric SAR measurements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. </w:t>
            </w:r>
            <w:r w:rsidRPr="00A50141"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  <w:lang w:eastAsia="zh-CN"/>
              </w:rPr>
              <w:t>AGU Fall Meeting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.</w:t>
            </w:r>
          </w:p>
        </w:tc>
      </w:tr>
      <w:tr w:rsidR="005B45C8" w14:paraId="1F4B8F1C" w14:textId="77777777" w:rsidTr="005B45C8">
        <w:tc>
          <w:tcPr>
            <w:tcW w:w="2088" w:type="dxa"/>
          </w:tcPr>
          <w:p w14:paraId="534B0059" w14:textId="149194CD" w:rsidR="005B45C8" w:rsidRPr="00A50141" w:rsidRDefault="005B45C8" w:rsidP="00A50141">
            <w:pPr>
              <w:spacing w:line="240" w:lineRule="auto"/>
              <w:rPr>
                <w:rFonts w:ascii="Verdana" w:eastAsia="Arial Unicode MS" w:hAnsi="Verdana" w:cs="Calibri"/>
                <w:smallCaps/>
                <w:spacing w:val="10"/>
                <w:kern w:val="28"/>
                <w:sz w:val="22"/>
                <w:lang w:eastAsia="zh-CN"/>
              </w:rPr>
            </w:pP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</w:rPr>
              <w:t>Dec 2021</w:t>
            </w:r>
          </w:p>
        </w:tc>
        <w:tc>
          <w:tcPr>
            <w:tcW w:w="8208" w:type="dxa"/>
          </w:tcPr>
          <w:p w14:paraId="7F5948D2" w14:textId="5607B613" w:rsidR="005B45C8" w:rsidRPr="00A50141" w:rsidRDefault="005B45C8" w:rsidP="00D8277F">
            <w:pPr>
              <w:spacing w:after="240" w:line="240" w:lineRule="auto"/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</w:pP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*</w:t>
            </w:r>
            <w:r w:rsidRPr="00A50141">
              <w:rPr>
                <w:rFonts w:ascii="Verdana" w:eastAsia="Arial Unicode MS" w:hAnsi="Verdana" w:cs="Calibri"/>
                <w:b/>
                <w:kern w:val="28"/>
                <w:sz w:val="22"/>
                <w:lang w:eastAsia="zh-CN"/>
              </w:rPr>
              <w:t>Zheng, Y.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, </w:t>
            </w:r>
            <w:proofErr w:type="spellStart"/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Fattahi</w:t>
            </w:r>
            <w:proofErr w:type="spellEnd"/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, H., </w:t>
            </w:r>
            <w:proofErr w:type="spellStart"/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Agram</w:t>
            </w:r>
            <w:proofErr w:type="spellEnd"/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, P., Simons, M., </w:t>
            </w:r>
            <w:r w:rsidR="00982D2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Rosen, </w:t>
            </w:r>
            <w:proofErr w:type="spellStart"/>
            <w:r w:rsidR="00982D2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P., 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On</w:t>
            </w:r>
            <w:proofErr w:type="spellEnd"/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 Closure phase and Systematic Bias in Multi-looked SAR Interferometry. </w:t>
            </w:r>
            <w:r w:rsidRPr="00A50141"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  <w:lang w:eastAsia="zh-CN"/>
              </w:rPr>
              <w:t>AGU Fall Meeting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.</w:t>
            </w:r>
          </w:p>
        </w:tc>
      </w:tr>
      <w:tr w:rsidR="005B45C8" w14:paraId="290188E9" w14:textId="77777777" w:rsidTr="005B45C8">
        <w:tc>
          <w:tcPr>
            <w:tcW w:w="2088" w:type="dxa"/>
          </w:tcPr>
          <w:p w14:paraId="30BDF186" w14:textId="6A7D4922" w:rsidR="005B45C8" w:rsidRPr="00A50141" w:rsidRDefault="005B45C8" w:rsidP="00A50141">
            <w:pPr>
              <w:spacing w:line="240" w:lineRule="auto"/>
              <w:rPr>
                <w:rFonts w:ascii="Verdana" w:eastAsia="Arial Unicode MS" w:hAnsi="Verdana" w:cs="Calibri"/>
                <w:smallCaps/>
                <w:spacing w:val="10"/>
                <w:kern w:val="28"/>
                <w:sz w:val="22"/>
                <w:lang w:eastAsia="zh-CN"/>
              </w:rPr>
            </w:pP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</w:rPr>
              <w:t>Dec 2021</w:t>
            </w:r>
          </w:p>
        </w:tc>
        <w:tc>
          <w:tcPr>
            <w:tcW w:w="8208" w:type="dxa"/>
          </w:tcPr>
          <w:p w14:paraId="01E77F0B" w14:textId="3109D376" w:rsidR="005B45C8" w:rsidRPr="00A50141" w:rsidRDefault="005B45C8" w:rsidP="00D8277F">
            <w:pPr>
              <w:widowControl w:val="0"/>
              <w:spacing w:after="240" w:line="240" w:lineRule="auto"/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</w:pP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*</w:t>
            </w:r>
            <w:r w:rsidRPr="00A50141">
              <w:rPr>
                <w:rFonts w:ascii="Verdana" w:eastAsia="Arial Unicode MS" w:hAnsi="Verdana" w:cs="Calibri"/>
                <w:b/>
                <w:kern w:val="28"/>
                <w:sz w:val="22"/>
                <w:lang w:eastAsia="zh-CN"/>
              </w:rPr>
              <w:t>Zheng, Y.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, Simons, M., Investigating land surface displacements over the San Gabriel Valley, California. </w:t>
            </w:r>
            <w:r w:rsidRPr="00A50141"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  <w:lang w:eastAsia="zh-CN"/>
              </w:rPr>
              <w:t>AGU Fall Meeting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.</w:t>
            </w:r>
          </w:p>
        </w:tc>
      </w:tr>
      <w:tr w:rsidR="005B45C8" w14:paraId="371CABEC" w14:textId="77777777" w:rsidTr="005B45C8">
        <w:tc>
          <w:tcPr>
            <w:tcW w:w="2088" w:type="dxa"/>
          </w:tcPr>
          <w:p w14:paraId="3AEE2A2A" w14:textId="27C29468" w:rsidR="005B45C8" w:rsidRPr="00A50141" w:rsidRDefault="005B45C8" w:rsidP="00A50141">
            <w:pPr>
              <w:spacing w:line="240" w:lineRule="auto"/>
              <w:rPr>
                <w:rFonts w:ascii="Verdana" w:eastAsia="Arial Unicode MS" w:hAnsi="Verdana" w:cs="Calibri"/>
                <w:smallCaps/>
                <w:spacing w:val="10"/>
                <w:kern w:val="28"/>
                <w:sz w:val="22"/>
                <w:lang w:eastAsia="zh-CN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Jun 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</w:rPr>
              <w:t>2021</w:t>
            </w:r>
          </w:p>
        </w:tc>
        <w:tc>
          <w:tcPr>
            <w:tcW w:w="8208" w:type="dxa"/>
          </w:tcPr>
          <w:p w14:paraId="5DD45DBB" w14:textId="10F5C0C0" w:rsidR="005B45C8" w:rsidRPr="00A50141" w:rsidRDefault="005B45C8" w:rsidP="00D8277F">
            <w:pPr>
              <w:widowControl w:val="0"/>
              <w:spacing w:after="240" w:line="240" w:lineRule="auto"/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</w:pP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*</w:t>
            </w:r>
            <w:r w:rsidRPr="00A50141">
              <w:rPr>
                <w:rFonts w:ascii="Verdana" w:eastAsia="Arial Unicode MS" w:hAnsi="Verdana" w:cs="Calibri"/>
                <w:b/>
                <w:kern w:val="28"/>
                <w:sz w:val="22"/>
                <w:lang w:eastAsia="zh-CN"/>
              </w:rPr>
              <w:t>Zheng, Y.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, </w:t>
            </w:r>
            <w:proofErr w:type="spellStart"/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Fattahi</w:t>
            </w:r>
            <w:proofErr w:type="spellEnd"/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, H., </w:t>
            </w:r>
            <w:proofErr w:type="spellStart"/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Agram</w:t>
            </w:r>
            <w:proofErr w:type="spellEnd"/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, P., Simons, M.,</w:t>
            </w:r>
            <w:r w:rsidR="00982D2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 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On Closure phase and Systematic Bias in Multi-looked SAR Interferometry. </w:t>
            </w:r>
            <w:r w:rsidRPr="00A50141"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  <w:lang w:eastAsia="zh-CN"/>
              </w:rPr>
              <w:t>Fringe Workshop</w:t>
            </w:r>
            <w:r w:rsidR="00586EC2"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  <w:lang w:eastAsia="zh-CN"/>
              </w:rPr>
              <w:t>.</w:t>
            </w:r>
            <w:r w:rsidRPr="00A50141"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  <w:lang w:eastAsia="zh-CN"/>
              </w:rPr>
              <w:t xml:space="preserve"> </w:t>
            </w:r>
          </w:p>
        </w:tc>
      </w:tr>
      <w:tr w:rsidR="005B45C8" w14:paraId="7F05EA11" w14:textId="77777777" w:rsidTr="005B45C8">
        <w:tc>
          <w:tcPr>
            <w:tcW w:w="2088" w:type="dxa"/>
          </w:tcPr>
          <w:p w14:paraId="48C517D8" w14:textId="3D40F53A" w:rsidR="005B45C8" w:rsidRDefault="005B45C8" w:rsidP="00D8277F">
            <w:pPr>
              <w:spacing w:line="240" w:lineRule="auto"/>
              <w:rPr>
                <w:rFonts w:ascii="Verdana" w:eastAsia="Arial Unicode MS" w:hAnsi="Verdana" w:cs="Calibri"/>
                <w:i/>
                <w:iCs/>
                <w:smallCaps/>
                <w:spacing w:val="10"/>
                <w:kern w:val="28"/>
                <w:sz w:val="22"/>
                <w:lang w:eastAsia="zh-CN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Dec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 202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0</w:t>
            </w:r>
          </w:p>
        </w:tc>
        <w:tc>
          <w:tcPr>
            <w:tcW w:w="8208" w:type="dxa"/>
          </w:tcPr>
          <w:p w14:paraId="4C309661" w14:textId="7D3211DF" w:rsidR="005B45C8" w:rsidRPr="00A50141" w:rsidRDefault="005B45C8" w:rsidP="00D8277F">
            <w:pPr>
              <w:widowControl w:val="0"/>
              <w:spacing w:after="240" w:line="240" w:lineRule="auto"/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</w:pPr>
            <w:r w:rsidRPr="00D8277F">
              <w:rPr>
                <w:rFonts w:ascii="Verdana" w:eastAsia="Arial Unicode MS" w:hAnsi="Verdana" w:cs="Calibri"/>
                <w:b/>
                <w:kern w:val="28"/>
                <w:sz w:val="22"/>
                <w:lang w:eastAsia="zh-CN"/>
              </w:rPr>
              <w:t>Zheng, Y.</w:t>
            </w:r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, </w:t>
            </w:r>
            <w:proofErr w:type="spellStart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Fattahi</w:t>
            </w:r>
            <w:proofErr w:type="spellEnd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, H., </w:t>
            </w:r>
            <w:proofErr w:type="spellStart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Agram</w:t>
            </w:r>
            <w:proofErr w:type="spellEnd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, P., Simons, M., Assessing closure phase and its impact on </w:t>
            </w:r>
            <w:proofErr w:type="spellStart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InSAR</w:t>
            </w:r>
            <w:proofErr w:type="spellEnd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 time-series. </w:t>
            </w:r>
            <w:r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  <w:lang w:eastAsia="zh-CN"/>
              </w:rPr>
              <w:t>AGU</w:t>
            </w:r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 </w:t>
            </w:r>
            <w:r w:rsidRPr="00D8277F"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  <w:lang w:eastAsia="zh-CN"/>
              </w:rPr>
              <w:t>Fall Meeting</w:t>
            </w:r>
            <w:r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  <w:lang w:eastAsia="zh-CN"/>
              </w:rPr>
              <w:t>.</w:t>
            </w:r>
          </w:p>
        </w:tc>
      </w:tr>
      <w:tr w:rsidR="005B45C8" w14:paraId="68699910" w14:textId="77777777" w:rsidTr="005B45C8">
        <w:tc>
          <w:tcPr>
            <w:tcW w:w="2088" w:type="dxa"/>
          </w:tcPr>
          <w:p w14:paraId="20F17E6C" w14:textId="5187EBBD" w:rsidR="005B45C8" w:rsidRDefault="005B45C8" w:rsidP="00A50141">
            <w:pPr>
              <w:spacing w:line="360" w:lineRule="auto"/>
              <w:rPr>
                <w:rFonts w:ascii="Verdana" w:eastAsia="Arial Unicode MS" w:hAnsi="Verdana" w:cs="Calibri"/>
                <w:i/>
                <w:iCs/>
                <w:smallCaps/>
                <w:spacing w:val="10"/>
                <w:kern w:val="28"/>
                <w:sz w:val="22"/>
                <w:lang w:eastAsia="zh-CN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Sep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 202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0</w:t>
            </w:r>
          </w:p>
        </w:tc>
        <w:tc>
          <w:tcPr>
            <w:tcW w:w="8208" w:type="dxa"/>
          </w:tcPr>
          <w:p w14:paraId="6B8BAC9B" w14:textId="48DBC7C3" w:rsidR="005B45C8" w:rsidRPr="00A50141" w:rsidRDefault="005B45C8" w:rsidP="00D8277F">
            <w:pPr>
              <w:widowControl w:val="0"/>
              <w:spacing w:after="240" w:line="240" w:lineRule="auto"/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</w:pPr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*</w:t>
            </w:r>
            <w:r w:rsidRPr="00D8277F">
              <w:rPr>
                <w:rFonts w:ascii="Verdana" w:eastAsia="Arial Unicode MS" w:hAnsi="Verdana" w:cs="Calibri"/>
                <w:b/>
                <w:kern w:val="28"/>
                <w:sz w:val="22"/>
                <w:lang w:eastAsia="zh-CN"/>
              </w:rPr>
              <w:t>Zheng, Y.</w:t>
            </w:r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, </w:t>
            </w:r>
            <w:proofErr w:type="spellStart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Zebker</w:t>
            </w:r>
            <w:proofErr w:type="spellEnd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, H.A. and </w:t>
            </w:r>
            <w:proofErr w:type="spellStart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Michaelides</w:t>
            </w:r>
            <w:proofErr w:type="spellEnd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, RJ.,. A Physics-Based Decorrelation Phase Covariance Model for Effective Decorrelation Noise Reduction in Interferogram Stacks. </w:t>
            </w:r>
            <w:r w:rsidRPr="00D8277F"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  <w:lang w:eastAsia="zh-CN"/>
              </w:rPr>
              <w:t>IEEE International Geoscience and Remote Sensing Symposium.</w:t>
            </w:r>
          </w:p>
        </w:tc>
      </w:tr>
      <w:tr w:rsidR="005B45C8" w14:paraId="5532D840" w14:textId="77777777" w:rsidTr="005B45C8">
        <w:tc>
          <w:tcPr>
            <w:tcW w:w="2088" w:type="dxa"/>
          </w:tcPr>
          <w:p w14:paraId="3621E43D" w14:textId="2AB7A9CD" w:rsidR="005B45C8" w:rsidRDefault="005B45C8" w:rsidP="00A50141">
            <w:pPr>
              <w:spacing w:line="360" w:lineRule="auto"/>
              <w:rPr>
                <w:rFonts w:ascii="Verdana" w:eastAsia="Arial Unicode MS" w:hAnsi="Verdana" w:cs="Calibri"/>
                <w:i/>
                <w:iCs/>
                <w:smallCaps/>
                <w:spacing w:val="10"/>
                <w:kern w:val="28"/>
                <w:sz w:val="22"/>
                <w:lang w:eastAsia="zh-CN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Dec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 20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19</w:t>
            </w:r>
          </w:p>
        </w:tc>
        <w:tc>
          <w:tcPr>
            <w:tcW w:w="8208" w:type="dxa"/>
          </w:tcPr>
          <w:p w14:paraId="4D3DC171" w14:textId="2AAB6892" w:rsidR="005B45C8" w:rsidRPr="00D8277F" w:rsidRDefault="005B45C8" w:rsidP="00D8277F">
            <w:pPr>
              <w:widowControl w:val="0"/>
              <w:spacing w:after="240" w:line="240" w:lineRule="auto"/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  <w:lang w:eastAsia="zh-CN"/>
              </w:rPr>
            </w:pPr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*</w:t>
            </w:r>
            <w:r w:rsidRPr="00D8277F">
              <w:rPr>
                <w:rFonts w:ascii="Verdana" w:eastAsia="Arial Unicode MS" w:hAnsi="Verdana" w:cs="Calibri"/>
                <w:b/>
                <w:kern w:val="28"/>
                <w:sz w:val="22"/>
                <w:lang w:eastAsia="zh-CN"/>
              </w:rPr>
              <w:t>Zheng, Y</w:t>
            </w:r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. and </w:t>
            </w:r>
            <w:proofErr w:type="spellStart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Zebker</w:t>
            </w:r>
            <w:proofErr w:type="spellEnd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, H.A., Are redundant interferograms </w:t>
            </w:r>
            <w:proofErr w:type="gramStart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really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 </w:t>
            </w:r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>redundant</w:t>
            </w:r>
            <w:proofErr w:type="gramEnd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  <w:lang w:eastAsia="zh-CN"/>
              </w:rPr>
              <w:t xml:space="preserve">? On the use of redundant interferograms to reduce noise. </w:t>
            </w:r>
            <w:r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  <w:lang w:eastAsia="zh-CN"/>
              </w:rPr>
              <w:t>AGU Fall Meeting.</w:t>
            </w:r>
          </w:p>
        </w:tc>
      </w:tr>
      <w:tr w:rsidR="005B45C8" w14:paraId="1670D427" w14:textId="77777777" w:rsidTr="005B45C8">
        <w:tc>
          <w:tcPr>
            <w:tcW w:w="2088" w:type="dxa"/>
          </w:tcPr>
          <w:p w14:paraId="1A9F050A" w14:textId="42E461FD" w:rsidR="005B45C8" w:rsidRDefault="005B45C8" w:rsidP="00A50141">
            <w:pPr>
              <w:spacing w:line="360" w:lineRule="auto"/>
              <w:rPr>
                <w:rFonts w:ascii="Verdana" w:eastAsia="Arial Unicode MS" w:hAnsi="Verdana" w:cs="Calibri"/>
                <w:i/>
                <w:iCs/>
                <w:smallCaps/>
                <w:spacing w:val="10"/>
                <w:kern w:val="28"/>
                <w:sz w:val="22"/>
                <w:lang w:eastAsia="zh-CN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lastRenderedPageBreak/>
              <w:t>Dec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 20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18</w:t>
            </w:r>
          </w:p>
        </w:tc>
        <w:tc>
          <w:tcPr>
            <w:tcW w:w="8208" w:type="dxa"/>
          </w:tcPr>
          <w:p w14:paraId="619118C9" w14:textId="045D043B" w:rsidR="005B45C8" w:rsidRPr="00D8277F" w:rsidRDefault="005B45C8" w:rsidP="00D8277F">
            <w:pPr>
              <w:widowControl w:val="0"/>
              <w:spacing w:after="240" w:line="240" w:lineRule="auto"/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  <w:lang w:eastAsia="zh-CN"/>
              </w:rPr>
            </w:pPr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</w:rPr>
              <w:t>**</w:t>
            </w:r>
            <w:r w:rsidRPr="00D8277F">
              <w:rPr>
                <w:rFonts w:ascii="Verdana" w:eastAsia="Arial Unicode MS" w:hAnsi="Verdana" w:cs="Calibri"/>
                <w:b/>
                <w:bCs/>
                <w:kern w:val="28"/>
                <w:sz w:val="22"/>
              </w:rPr>
              <w:t>Zheng, Y.</w:t>
            </w:r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 and </w:t>
            </w:r>
            <w:proofErr w:type="spellStart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</w:rPr>
              <w:t>Zebker</w:t>
            </w:r>
            <w:proofErr w:type="spellEnd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, H.A., Slow Slip Events in Cascadia: Observation from Sentinel-1. </w:t>
            </w:r>
            <w:r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  <w:lang w:eastAsia="zh-CN"/>
              </w:rPr>
              <w:t>AGU Fall Meeting.</w:t>
            </w:r>
          </w:p>
        </w:tc>
      </w:tr>
      <w:tr w:rsidR="005B45C8" w14:paraId="692E05A2" w14:textId="77777777" w:rsidTr="005B45C8">
        <w:tc>
          <w:tcPr>
            <w:tcW w:w="2088" w:type="dxa"/>
          </w:tcPr>
          <w:p w14:paraId="61084AB4" w14:textId="37503B47" w:rsidR="005B45C8" w:rsidRDefault="005B45C8" w:rsidP="00A50141">
            <w:pPr>
              <w:spacing w:line="360" w:lineRule="auto"/>
              <w:rPr>
                <w:rFonts w:ascii="Verdana" w:eastAsia="Arial Unicode MS" w:hAnsi="Verdana" w:cs="Calibri"/>
                <w:i/>
                <w:iCs/>
                <w:smallCaps/>
                <w:spacing w:val="10"/>
                <w:kern w:val="28"/>
                <w:sz w:val="22"/>
                <w:lang w:eastAsia="zh-CN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Dec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 20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17</w:t>
            </w:r>
          </w:p>
        </w:tc>
        <w:tc>
          <w:tcPr>
            <w:tcW w:w="8208" w:type="dxa"/>
          </w:tcPr>
          <w:p w14:paraId="1626CA5D" w14:textId="1C30A6E4" w:rsidR="005B45C8" w:rsidRPr="00D8277F" w:rsidRDefault="005B45C8" w:rsidP="00D8277F">
            <w:pPr>
              <w:widowControl w:val="0"/>
              <w:spacing w:after="240" w:line="240" w:lineRule="auto"/>
              <w:rPr>
                <w:rFonts w:ascii="Verdana" w:eastAsia="Arial Unicode MS" w:hAnsi="Verdana" w:cs="Calibri"/>
                <w:i/>
                <w:iCs/>
                <w:smallCaps/>
                <w:spacing w:val="10"/>
                <w:kern w:val="28"/>
                <w:sz w:val="22"/>
                <w:lang w:eastAsia="zh-CN"/>
              </w:rPr>
            </w:pPr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</w:rPr>
              <w:t>*</w:t>
            </w:r>
            <w:r w:rsidRPr="00D8277F">
              <w:rPr>
                <w:rFonts w:ascii="Verdana" w:eastAsia="Arial Unicode MS" w:hAnsi="Verdana" w:cs="Calibri"/>
                <w:b/>
                <w:kern w:val="28"/>
                <w:sz w:val="22"/>
              </w:rPr>
              <w:t>Zheng, Y.</w:t>
            </w:r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, and </w:t>
            </w:r>
            <w:proofErr w:type="spellStart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</w:rPr>
              <w:t>Zebker</w:t>
            </w:r>
            <w:proofErr w:type="spellEnd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, H.A., Retrieving Ground Deformation Associated with Cascadia Slow Slip Events Using Sentinel-1 Data. </w:t>
            </w:r>
            <w:r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  <w:lang w:eastAsia="zh-CN"/>
              </w:rPr>
              <w:t>AGU Fall Meeting.</w:t>
            </w:r>
          </w:p>
        </w:tc>
      </w:tr>
      <w:tr w:rsidR="005B45C8" w14:paraId="5CCEBC8F" w14:textId="77777777" w:rsidTr="005B45C8">
        <w:tc>
          <w:tcPr>
            <w:tcW w:w="2088" w:type="dxa"/>
          </w:tcPr>
          <w:p w14:paraId="3608C43E" w14:textId="5837EDF8" w:rsidR="005B45C8" w:rsidRDefault="005B45C8" w:rsidP="00A50141">
            <w:pPr>
              <w:spacing w:line="360" w:lineRule="auto"/>
              <w:rPr>
                <w:rFonts w:ascii="Verdana" w:eastAsia="Arial Unicode MS" w:hAnsi="Verdana" w:cs="Calibri"/>
                <w:i/>
                <w:iCs/>
                <w:smallCaps/>
                <w:spacing w:val="10"/>
                <w:kern w:val="28"/>
                <w:sz w:val="22"/>
                <w:lang w:eastAsia="zh-CN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Dec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 20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16</w:t>
            </w:r>
          </w:p>
        </w:tc>
        <w:tc>
          <w:tcPr>
            <w:tcW w:w="8208" w:type="dxa"/>
          </w:tcPr>
          <w:p w14:paraId="095D5691" w14:textId="4D86E244" w:rsidR="005B45C8" w:rsidRPr="00D8277F" w:rsidRDefault="005B45C8" w:rsidP="00D8277F">
            <w:pPr>
              <w:widowControl w:val="0"/>
              <w:spacing w:after="240" w:line="240" w:lineRule="auto"/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  <w:lang w:eastAsia="zh-CN"/>
              </w:rPr>
            </w:pPr>
            <w:r w:rsidRPr="00D8277F">
              <w:rPr>
                <w:rFonts w:ascii="Verdana" w:eastAsia="Arial Unicode MS" w:hAnsi="Verdana" w:cs="Calibri"/>
                <w:b/>
                <w:bCs/>
                <w:kern w:val="28"/>
                <w:sz w:val="22"/>
              </w:rPr>
              <w:t>Zheng, Y.</w:t>
            </w:r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 and </w:t>
            </w:r>
            <w:proofErr w:type="spellStart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</w:rPr>
              <w:t>Zebker</w:t>
            </w:r>
            <w:proofErr w:type="spellEnd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, H.A., Crustal deformation associated with Cascadia slow slip events from </w:t>
            </w:r>
            <w:proofErr w:type="spellStart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</w:rPr>
              <w:t>InSAR</w:t>
            </w:r>
            <w:proofErr w:type="spellEnd"/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 time-series, </w:t>
            </w:r>
            <w:r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</w:rPr>
              <w:t>AGU Fall Meeting</w:t>
            </w:r>
          </w:p>
        </w:tc>
      </w:tr>
      <w:tr w:rsidR="005B45C8" w14:paraId="2722ACC6" w14:textId="77777777" w:rsidTr="005B45C8">
        <w:tc>
          <w:tcPr>
            <w:tcW w:w="2088" w:type="dxa"/>
          </w:tcPr>
          <w:p w14:paraId="0224A986" w14:textId="712DA99D" w:rsidR="005B45C8" w:rsidRDefault="005B45C8" w:rsidP="00A50141">
            <w:pPr>
              <w:spacing w:line="360" w:lineRule="auto"/>
              <w:rPr>
                <w:rFonts w:ascii="Verdana" w:eastAsia="Arial Unicode MS" w:hAnsi="Verdana" w:cs="Calibri"/>
                <w:i/>
                <w:iCs/>
                <w:smallCaps/>
                <w:spacing w:val="10"/>
                <w:kern w:val="28"/>
                <w:sz w:val="22"/>
                <w:lang w:eastAsia="zh-CN"/>
              </w:rPr>
            </w:pP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Jul</w:t>
            </w:r>
            <w:r w:rsidRPr="00A50141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 20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>14</w:t>
            </w:r>
          </w:p>
        </w:tc>
        <w:tc>
          <w:tcPr>
            <w:tcW w:w="8208" w:type="dxa"/>
          </w:tcPr>
          <w:p w14:paraId="5388188D" w14:textId="08A2A459" w:rsidR="005B45C8" w:rsidRPr="00D8277F" w:rsidRDefault="005B45C8" w:rsidP="00D8277F">
            <w:pPr>
              <w:widowControl w:val="0"/>
              <w:spacing w:after="240" w:line="240" w:lineRule="auto"/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</w:rPr>
            </w:pPr>
            <w:r w:rsidRPr="00D8277F">
              <w:rPr>
                <w:rFonts w:ascii="Verdana" w:eastAsia="Arial Unicode MS" w:hAnsi="Verdana" w:cs="Calibri"/>
                <w:b/>
                <w:bCs/>
                <w:kern w:val="28"/>
                <w:sz w:val="22"/>
              </w:rPr>
              <w:t>Zheng, Y.</w:t>
            </w:r>
            <w:r w:rsidRPr="00D8277F"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 and Zhou, S., The spatiotemporal variation of the b-value and its tectonic implications in North China,</w:t>
            </w:r>
            <w:r>
              <w:rPr>
                <w:rFonts w:ascii="Verdana" w:eastAsia="Arial Unicode MS" w:hAnsi="Verdana" w:cs="Calibri"/>
                <w:bCs/>
                <w:kern w:val="28"/>
                <w:sz w:val="22"/>
              </w:rPr>
              <w:t xml:space="preserve"> </w:t>
            </w:r>
            <w:r w:rsidRPr="00D8277F">
              <w:rPr>
                <w:rFonts w:ascii="Verdana" w:eastAsia="Arial Unicode MS" w:hAnsi="Verdana" w:cs="Calibri"/>
                <w:bCs/>
                <w:i/>
                <w:iCs/>
                <w:kern w:val="28"/>
                <w:sz w:val="22"/>
              </w:rPr>
              <w:t>International Workshop on Statistical Seismology</w:t>
            </w:r>
          </w:p>
        </w:tc>
      </w:tr>
      <w:tr w:rsidR="005B45C8" w14:paraId="3555E651" w14:textId="77777777" w:rsidTr="005B45C8">
        <w:tc>
          <w:tcPr>
            <w:tcW w:w="2088" w:type="dxa"/>
          </w:tcPr>
          <w:p w14:paraId="784AE059" w14:textId="1EB4097A" w:rsidR="005B45C8" w:rsidRDefault="005B45C8" w:rsidP="00A50141">
            <w:pPr>
              <w:spacing w:line="360" w:lineRule="auto"/>
              <w:rPr>
                <w:rFonts w:ascii="Verdana" w:eastAsia="Arial Unicode MS" w:hAnsi="Verdana" w:cs="Calibri"/>
                <w:i/>
                <w:iCs/>
                <w:smallCaps/>
                <w:spacing w:val="10"/>
                <w:kern w:val="28"/>
                <w:sz w:val="22"/>
                <w:lang w:eastAsia="zh-CN"/>
              </w:rPr>
            </w:pPr>
          </w:p>
        </w:tc>
        <w:tc>
          <w:tcPr>
            <w:tcW w:w="8208" w:type="dxa"/>
          </w:tcPr>
          <w:p w14:paraId="6B8DADEA" w14:textId="63571456" w:rsidR="005B45C8" w:rsidRPr="00D8277F" w:rsidRDefault="005B45C8" w:rsidP="00D8277F">
            <w:pPr>
              <w:widowControl w:val="0"/>
              <w:spacing w:after="240" w:line="240" w:lineRule="auto"/>
              <w:rPr>
                <w:rFonts w:ascii="Verdana" w:eastAsia="Arial Unicode MS" w:hAnsi="Verdana" w:cs="Calibri"/>
                <w:bCs/>
                <w:kern w:val="28"/>
                <w:sz w:val="22"/>
              </w:rPr>
            </w:pPr>
          </w:p>
        </w:tc>
      </w:tr>
    </w:tbl>
    <w:p w14:paraId="71BA3983" w14:textId="3460AE03" w:rsidR="00D8277F" w:rsidRDefault="002642B1" w:rsidP="00D8277F">
      <w:pPr>
        <w:spacing w:before="120" w:after="60" w:line="240" w:lineRule="auto"/>
        <w:rPr>
          <w:rFonts w:ascii="Verdana" w:eastAsia="Arial Unicode MS" w:hAnsi="Verdana" w:cs="Calibri"/>
          <w:b/>
          <w:bCs/>
          <w:spacing w:val="10"/>
          <w:kern w:val="28"/>
          <w:sz w:val="24"/>
          <w:szCs w:val="24"/>
          <w:u w:val="single"/>
        </w:rPr>
      </w:pPr>
      <w:r w:rsidRPr="00D8277F">
        <w:rPr>
          <w:rFonts w:ascii="Verdana" w:eastAsia="Arial Unicode MS" w:hAnsi="Verdana" w:cs="Calibri"/>
          <w:b/>
          <w:bCs/>
          <w:spacing w:val="10"/>
          <w:kern w:val="28"/>
          <w:sz w:val="24"/>
          <w:szCs w:val="24"/>
          <w:u w:val="single"/>
        </w:rPr>
        <w:t>FELLOWSHIPS AND AWARD</w:t>
      </w:r>
      <w:r w:rsidR="00D8277F">
        <w:rPr>
          <w:rFonts w:ascii="Verdana" w:eastAsia="Arial Unicode MS" w:hAnsi="Verdana" w:cs="Calibri"/>
          <w:b/>
          <w:bCs/>
          <w:spacing w:val="10"/>
          <w:kern w:val="28"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8208"/>
      </w:tblGrid>
      <w:tr w:rsidR="00D8277F" w14:paraId="4FCDFE41" w14:textId="77777777" w:rsidTr="00D8277F">
        <w:tc>
          <w:tcPr>
            <w:tcW w:w="2088" w:type="dxa"/>
          </w:tcPr>
          <w:p w14:paraId="0137665B" w14:textId="11C76660" w:rsidR="00D8277F" w:rsidRPr="00D8277F" w:rsidRDefault="00D8277F" w:rsidP="00BB7799">
            <w:pPr>
              <w:spacing w:after="60" w:line="240" w:lineRule="auto"/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</w:pPr>
            <w:r w:rsidRPr="00D8277F"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  <w:t>2017</w:t>
            </w:r>
          </w:p>
        </w:tc>
        <w:tc>
          <w:tcPr>
            <w:tcW w:w="8208" w:type="dxa"/>
          </w:tcPr>
          <w:p w14:paraId="455E5ACB" w14:textId="0219FEC3" w:rsidR="00D8277F" w:rsidRPr="00D8277F" w:rsidRDefault="00D8277F" w:rsidP="00BB7799">
            <w:pPr>
              <w:spacing w:after="120" w:line="240" w:lineRule="auto"/>
              <w:rPr>
                <w:rFonts w:ascii="Verdana" w:eastAsia="Arial Unicode MS" w:hAnsi="Verdana" w:cs="Calibri"/>
                <w:b/>
                <w:bCs/>
                <w:spacing w:val="10"/>
                <w:kern w:val="28"/>
                <w:sz w:val="22"/>
              </w:rPr>
            </w:pPr>
            <w:r w:rsidRPr="00D8277F">
              <w:rPr>
                <w:rFonts w:ascii="Verdana" w:hAnsi="Verdana" w:cs="Calibri"/>
                <w:sz w:val="22"/>
              </w:rPr>
              <w:t>American Geophysics Union Outstanding Student Paper Award – Geodesy session</w:t>
            </w:r>
          </w:p>
        </w:tc>
      </w:tr>
      <w:tr w:rsidR="00D8277F" w14:paraId="74DF6CD8" w14:textId="77777777" w:rsidTr="00D8277F">
        <w:tc>
          <w:tcPr>
            <w:tcW w:w="2088" w:type="dxa"/>
          </w:tcPr>
          <w:p w14:paraId="2C9FE71F" w14:textId="3E386631" w:rsidR="00D8277F" w:rsidRPr="00D8277F" w:rsidRDefault="00D8277F" w:rsidP="00BB7799">
            <w:pPr>
              <w:spacing w:after="60" w:line="240" w:lineRule="auto"/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</w:pPr>
            <w:r w:rsidRPr="00D8277F"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  <w:t>2014</w:t>
            </w:r>
          </w:p>
        </w:tc>
        <w:tc>
          <w:tcPr>
            <w:tcW w:w="8208" w:type="dxa"/>
          </w:tcPr>
          <w:p w14:paraId="0D724C22" w14:textId="731AF3B2" w:rsidR="00D8277F" w:rsidRPr="00D8277F" w:rsidRDefault="00D8277F" w:rsidP="00BB7799">
            <w:pPr>
              <w:spacing w:after="120" w:line="240" w:lineRule="auto"/>
              <w:rPr>
                <w:rFonts w:ascii="Verdana" w:eastAsia="Arial Unicode MS" w:hAnsi="Verdana" w:cs="Calibri"/>
                <w:b/>
                <w:bCs/>
                <w:spacing w:val="10"/>
                <w:kern w:val="28"/>
                <w:sz w:val="22"/>
              </w:rPr>
            </w:pPr>
            <w:r w:rsidRPr="00D8277F">
              <w:rPr>
                <w:rFonts w:ascii="Verdana" w:hAnsi="Verdana" w:cs="Calibri"/>
                <w:sz w:val="22"/>
              </w:rPr>
              <w:t xml:space="preserve">The Joshua L. </w:t>
            </w:r>
            <w:proofErr w:type="spellStart"/>
            <w:r w:rsidRPr="00D8277F">
              <w:rPr>
                <w:rFonts w:ascii="Verdana" w:hAnsi="Verdana" w:cs="Calibri"/>
                <w:sz w:val="22"/>
              </w:rPr>
              <w:t>Soske</w:t>
            </w:r>
            <w:proofErr w:type="spellEnd"/>
            <w:r w:rsidRPr="00D8277F">
              <w:rPr>
                <w:rFonts w:ascii="Verdana" w:hAnsi="Verdana" w:cs="Calibri"/>
                <w:sz w:val="22"/>
              </w:rPr>
              <w:t xml:space="preserve"> Fellowship, School of Earth Sciences, Stanford University</w:t>
            </w:r>
          </w:p>
        </w:tc>
      </w:tr>
      <w:tr w:rsidR="00D8277F" w14:paraId="085FC033" w14:textId="77777777" w:rsidTr="00D8277F">
        <w:tc>
          <w:tcPr>
            <w:tcW w:w="2088" w:type="dxa"/>
          </w:tcPr>
          <w:p w14:paraId="3A5F9906" w14:textId="782410EF" w:rsidR="00D8277F" w:rsidRPr="00D8277F" w:rsidRDefault="00D8277F" w:rsidP="00BB7799">
            <w:pPr>
              <w:spacing w:after="60" w:line="240" w:lineRule="auto"/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</w:pPr>
            <w:r w:rsidRPr="00D8277F"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  <w:t>2012</w:t>
            </w:r>
          </w:p>
        </w:tc>
        <w:tc>
          <w:tcPr>
            <w:tcW w:w="8208" w:type="dxa"/>
          </w:tcPr>
          <w:p w14:paraId="007E4D15" w14:textId="2901805C" w:rsidR="00D8277F" w:rsidRPr="00D8277F" w:rsidRDefault="00D8277F" w:rsidP="00BB7799">
            <w:pPr>
              <w:spacing w:after="120" w:line="240" w:lineRule="auto"/>
              <w:rPr>
                <w:rFonts w:ascii="Verdana" w:eastAsia="Arial Unicode MS" w:hAnsi="Verdana" w:cs="Calibri"/>
                <w:b/>
                <w:bCs/>
                <w:spacing w:val="10"/>
                <w:kern w:val="28"/>
                <w:sz w:val="22"/>
              </w:rPr>
            </w:pPr>
            <w:r w:rsidRPr="00D8277F">
              <w:rPr>
                <w:rFonts w:ascii="Verdana" w:hAnsi="Verdana"/>
                <w:sz w:val="22"/>
              </w:rPr>
              <w:t>Peking University Principle’s Award for undergraduate research</w:t>
            </w:r>
          </w:p>
        </w:tc>
      </w:tr>
      <w:tr w:rsidR="00D8277F" w14:paraId="39ECC9C7" w14:textId="77777777" w:rsidTr="00D8277F">
        <w:tc>
          <w:tcPr>
            <w:tcW w:w="2088" w:type="dxa"/>
          </w:tcPr>
          <w:p w14:paraId="5C5D2664" w14:textId="28436005" w:rsidR="00D8277F" w:rsidRPr="00D8277F" w:rsidRDefault="00D8277F" w:rsidP="00BB7799">
            <w:pPr>
              <w:spacing w:after="60" w:line="240" w:lineRule="auto"/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</w:pPr>
            <w:r w:rsidRPr="00D8277F"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  <w:t>2012</w:t>
            </w:r>
          </w:p>
        </w:tc>
        <w:tc>
          <w:tcPr>
            <w:tcW w:w="8208" w:type="dxa"/>
          </w:tcPr>
          <w:p w14:paraId="7C96A2B4" w14:textId="21BC5573" w:rsidR="00D8277F" w:rsidRPr="00D8277F" w:rsidRDefault="00D8277F" w:rsidP="00BB7799">
            <w:pPr>
              <w:spacing w:after="120" w:line="240" w:lineRule="auto"/>
              <w:rPr>
                <w:rFonts w:ascii="Verdana" w:eastAsia="Arial Unicode MS" w:hAnsi="Verdana" w:cs="Calibri"/>
                <w:b/>
                <w:bCs/>
                <w:spacing w:val="10"/>
                <w:kern w:val="28"/>
                <w:sz w:val="22"/>
              </w:rPr>
            </w:pPr>
            <w:r w:rsidRPr="00D8277F">
              <w:rPr>
                <w:rFonts w:ascii="Verdana" w:hAnsi="Verdana"/>
                <w:sz w:val="22"/>
              </w:rPr>
              <w:t>Chinese Universities Study Award, National University of Singapore</w:t>
            </w:r>
          </w:p>
        </w:tc>
      </w:tr>
      <w:tr w:rsidR="00D8277F" w14:paraId="48045584" w14:textId="77777777" w:rsidTr="00D8277F">
        <w:tc>
          <w:tcPr>
            <w:tcW w:w="2088" w:type="dxa"/>
          </w:tcPr>
          <w:p w14:paraId="45C27BC0" w14:textId="5946D623" w:rsidR="00D8277F" w:rsidRPr="00D8277F" w:rsidRDefault="00D8277F" w:rsidP="00BB7799">
            <w:pPr>
              <w:spacing w:after="60" w:line="240" w:lineRule="auto"/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</w:pPr>
            <w:r w:rsidRPr="00D8277F">
              <w:rPr>
                <w:rFonts w:ascii="Verdana" w:eastAsia="Arial Unicode MS" w:hAnsi="Verdana" w:cs="Calibri"/>
                <w:spacing w:val="10"/>
                <w:kern w:val="28"/>
                <w:sz w:val="22"/>
              </w:rPr>
              <w:t>2010</w:t>
            </w:r>
          </w:p>
        </w:tc>
        <w:tc>
          <w:tcPr>
            <w:tcW w:w="8208" w:type="dxa"/>
          </w:tcPr>
          <w:p w14:paraId="5112599A" w14:textId="57618C88" w:rsidR="00D8277F" w:rsidRPr="00D8277F" w:rsidRDefault="00D8277F" w:rsidP="00BB7799">
            <w:pPr>
              <w:spacing w:after="120" w:line="240" w:lineRule="auto"/>
              <w:rPr>
                <w:rFonts w:ascii="Verdana" w:hAnsi="Verdana"/>
                <w:sz w:val="22"/>
              </w:rPr>
            </w:pPr>
            <w:r w:rsidRPr="00D8277F">
              <w:rPr>
                <w:rFonts w:ascii="Verdana" w:hAnsi="Verdana"/>
                <w:sz w:val="22"/>
              </w:rPr>
              <w:t>The May 4th Fellowship, Peking University</w:t>
            </w:r>
          </w:p>
        </w:tc>
      </w:tr>
    </w:tbl>
    <w:p w14:paraId="7716E870" w14:textId="77777777" w:rsidR="00DE67C6" w:rsidRDefault="00DE67C6" w:rsidP="00D8277F">
      <w:pPr>
        <w:spacing w:before="240" w:after="120" w:line="360" w:lineRule="auto"/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</w:pPr>
    </w:p>
    <w:p w14:paraId="48130327" w14:textId="039B479C" w:rsidR="00D70D33" w:rsidRPr="008E7DE3" w:rsidRDefault="00D70D33" w:rsidP="00D8277F">
      <w:pPr>
        <w:spacing w:before="240" w:after="120" w:line="360" w:lineRule="auto"/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</w:pPr>
      <w:r w:rsidRPr="008E7DE3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  <w:t xml:space="preserve">Teaching </w:t>
      </w:r>
      <w:r w:rsidR="000C60F6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  <w:t xml:space="preserve">and Mentoring </w:t>
      </w:r>
      <w:r w:rsidRPr="008E7DE3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  <w:t>Experience</w:t>
      </w:r>
    </w:p>
    <w:p w14:paraId="0D414B0B" w14:textId="77777777" w:rsidR="008C7D65" w:rsidRPr="008E7DE3" w:rsidRDefault="008C7D65" w:rsidP="008C7D65">
      <w:pPr>
        <w:pStyle w:val="Heading2"/>
        <w:spacing w:before="120" w:line="192" w:lineRule="auto"/>
        <w:rPr>
          <w:rFonts w:ascii="Verdana" w:hAnsi="Verdana" w:cs="Calibri"/>
          <w:sz w:val="22"/>
          <w:szCs w:val="22"/>
        </w:rPr>
      </w:pPr>
      <w:r w:rsidRPr="008E7DE3">
        <w:rPr>
          <w:rFonts w:ascii="Verdana" w:hAnsi="Verdana" w:cs="Calibri"/>
          <w:sz w:val="22"/>
          <w:szCs w:val="22"/>
        </w:rPr>
        <w:t>Teaching Assistant, Stanford University</w:t>
      </w:r>
    </w:p>
    <w:p w14:paraId="1CE89747" w14:textId="35CE0C7C" w:rsidR="008C7D65" w:rsidRPr="008E7DE3" w:rsidRDefault="008C7D65" w:rsidP="00A80466">
      <w:pPr>
        <w:pStyle w:val="Heading2"/>
        <w:numPr>
          <w:ilvl w:val="0"/>
          <w:numId w:val="15"/>
        </w:numPr>
        <w:spacing w:before="120"/>
        <w:jc w:val="both"/>
        <w:rPr>
          <w:rFonts w:ascii="Verdana" w:hAnsi="Verdana" w:cs="Calibri"/>
          <w:b w:val="0"/>
          <w:bCs w:val="0"/>
          <w:sz w:val="22"/>
          <w:szCs w:val="22"/>
        </w:rPr>
      </w:pPr>
      <w:r w:rsidRPr="008E7DE3">
        <w:rPr>
          <w:rFonts w:ascii="Verdana" w:hAnsi="Verdana" w:cs="Calibri"/>
          <w:b w:val="0"/>
          <w:sz w:val="22"/>
          <w:szCs w:val="22"/>
        </w:rPr>
        <w:t xml:space="preserve">GP90/ESS113 Earthquakes and Volcanoes, </w:t>
      </w:r>
      <w:r w:rsidR="00BF14BB" w:rsidRPr="008E7DE3">
        <w:rPr>
          <w:rFonts w:ascii="Verdana" w:hAnsi="Verdana" w:cs="Calibri"/>
          <w:b w:val="0"/>
          <w:bCs w:val="0"/>
          <w:sz w:val="22"/>
          <w:szCs w:val="18"/>
        </w:rPr>
        <w:t>upper-level</w:t>
      </w:r>
      <w:r w:rsidRPr="008E7DE3">
        <w:rPr>
          <w:rFonts w:ascii="Verdana" w:hAnsi="Verdana" w:cs="Calibri"/>
          <w:b w:val="0"/>
          <w:bCs w:val="0"/>
          <w:sz w:val="22"/>
          <w:szCs w:val="18"/>
        </w:rPr>
        <w:t xml:space="preserve"> undergraduate course </w:t>
      </w:r>
    </w:p>
    <w:p w14:paraId="0F0C7302" w14:textId="77777777" w:rsidR="00BF14BB" w:rsidRDefault="008C7D65" w:rsidP="00A80466">
      <w:pPr>
        <w:pStyle w:val="BodyText"/>
        <w:numPr>
          <w:ilvl w:val="0"/>
          <w:numId w:val="15"/>
        </w:numPr>
        <w:spacing w:after="120" w:line="240" w:lineRule="auto"/>
        <w:rPr>
          <w:rFonts w:ascii="Verdana" w:hAnsi="Verdana" w:cs="Calibri"/>
          <w:b/>
          <w:sz w:val="22"/>
        </w:rPr>
      </w:pPr>
      <w:r w:rsidRPr="008E7DE3">
        <w:rPr>
          <w:rFonts w:ascii="Verdana" w:hAnsi="Verdana" w:cs="Calibri"/>
          <w:sz w:val="22"/>
        </w:rPr>
        <w:t xml:space="preserve">EE60N/GP60N Man versus Nature: Coping with Disasters Using Space Technology, </w:t>
      </w:r>
      <w:r w:rsidRPr="008E7DE3">
        <w:rPr>
          <w:rFonts w:ascii="Verdana" w:hAnsi="Verdana" w:cs="Calibri"/>
          <w:sz w:val="22"/>
          <w:szCs w:val="21"/>
        </w:rPr>
        <w:t xml:space="preserve">Introductory Seminar for first-year undergraduate students. </w:t>
      </w:r>
    </w:p>
    <w:p w14:paraId="3179C7DC" w14:textId="78277606" w:rsidR="00BB7799" w:rsidRPr="00BB7799" w:rsidRDefault="008C7D65" w:rsidP="00BB7799">
      <w:pPr>
        <w:pStyle w:val="BodyText"/>
        <w:numPr>
          <w:ilvl w:val="0"/>
          <w:numId w:val="15"/>
        </w:numPr>
        <w:spacing w:line="240" w:lineRule="auto"/>
        <w:rPr>
          <w:rFonts w:ascii="Verdana" w:hAnsi="Verdana" w:cs="Calibri"/>
          <w:b/>
          <w:sz w:val="22"/>
        </w:rPr>
      </w:pPr>
      <w:r w:rsidRPr="008E7DE3">
        <w:rPr>
          <w:rFonts w:ascii="Verdana" w:hAnsi="Verdana" w:cs="Calibri"/>
          <w:sz w:val="22"/>
        </w:rPr>
        <w:t xml:space="preserve">EE355/GP265 Imaging Radar and Applications, </w:t>
      </w:r>
      <w:r w:rsidRPr="008E7DE3">
        <w:rPr>
          <w:rFonts w:ascii="Verdana" w:hAnsi="Verdana" w:cs="Calibri"/>
          <w:sz w:val="22"/>
          <w:szCs w:val="21"/>
        </w:rPr>
        <w:t xml:space="preserve">advanced graduate course </w:t>
      </w:r>
    </w:p>
    <w:p w14:paraId="13501DD9" w14:textId="4E230B6A" w:rsidR="000C60F6" w:rsidRPr="000C60F6" w:rsidRDefault="000C60F6" w:rsidP="00D8277F">
      <w:pPr>
        <w:pStyle w:val="Heading2"/>
        <w:spacing w:before="240" w:after="120" w:line="192" w:lineRule="auto"/>
        <w:rPr>
          <w:rFonts w:ascii="Verdana" w:hAnsi="Verdana" w:cs="Calibri"/>
          <w:sz w:val="22"/>
          <w:szCs w:val="22"/>
        </w:rPr>
      </w:pPr>
      <w:r w:rsidRPr="000C60F6">
        <w:rPr>
          <w:rFonts w:ascii="Verdana" w:hAnsi="Verdana" w:cs="Calibri"/>
          <w:sz w:val="22"/>
          <w:szCs w:val="22"/>
        </w:rPr>
        <w:t>Mentor, 2021-2022 Clean Water Science Network (CWSN) Mentorship Program</w:t>
      </w:r>
    </w:p>
    <w:p w14:paraId="421C91EC" w14:textId="5EFE1A27" w:rsidR="00943DD1" w:rsidRDefault="00943DD1" w:rsidP="008C7D65">
      <w:pPr>
        <w:pStyle w:val="BodyText"/>
        <w:spacing w:before="240" w:after="120"/>
        <w:jc w:val="both"/>
        <w:rPr>
          <w:rFonts w:ascii="Verdana" w:hAnsi="Verdana" w:cs="Calibri"/>
          <w:bCs/>
          <w:sz w:val="22"/>
          <w:lang w:eastAsia="zh-CN"/>
        </w:rPr>
      </w:pPr>
    </w:p>
    <w:p w14:paraId="4B71187A" w14:textId="77777777" w:rsidR="00DE67C6" w:rsidRDefault="00DE67C6" w:rsidP="008C7D65">
      <w:pPr>
        <w:pStyle w:val="BodyText"/>
        <w:spacing w:before="240" w:after="120"/>
        <w:jc w:val="both"/>
        <w:rPr>
          <w:rFonts w:ascii="Verdana" w:hAnsi="Verdana" w:cs="Calibri"/>
          <w:bCs/>
          <w:sz w:val="22"/>
          <w:lang w:eastAsia="zh-CN"/>
        </w:rPr>
      </w:pPr>
    </w:p>
    <w:p w14:paraId="3728C61C" w14:textId="77777777" w:rsidR="00DE67C6" w:rsidRDefault="00DE67C6" w:rsidP="008C7D65">
      <w:pPr>
        <w:pStyle w:val="BodyText"/>
        <w:spacing w:before="240" w:after="120"/>
        <w:jc w:val="both"/>
        <w:rPr>
          <w:rFonts w:ascii="Verdana" w:hAnsi="Verdana" w:cs="Calibri"/>
          <w:bCs/>
          <w:sz w:val="22"/>
          <w:lang w:eastAsia="zh-CN"/>
        </w:rPr>
      </w:pPr>
    </w:p>
    <w:p w14:paraId="56B85FF5" w14:textId="20F069EE" w:rsidR="00D70D33" w:rsidRPr="00BF14BB" w:rsidRDefault="00BF14BB" w:rsidP="008C7D65">
      <w:pPr>
        <w:pStyle w:val="BodyText"/>
        <w:spacing w:before="240" w:after="120"/>
        <w:jc w:val="both"/>
        <w:rPr>
          <w:rFonts w:ascii="Verdana" w:eastAsia="Arial Unicode MS" w:hAnsi="Verdana" w:cs="Calibri"/>
          <w:b/>
          <w:bCs/>
          <w:smallCaps/>
          <w:spacing w:val="10"/>
          <w:kern w:val="28"/>
          <w:sz w:val="32"/>
          <w:szCs w:val="28"/>
          <w:u w:val="single"/>
        </w:rPr>
      </w:pPr>
      <w:r w:rsidRPr="00BF14BB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  <w:lastRenderedPageBreak/>
        <w:t>Memberships</w:t>
      </w:r>
      <w:r w:rsidR="003D799C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  <w:t xml:space="preserve"> and</w:t>
      </w:r>
      <w:r w:rsidRPr="00BF14BB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  <w:t xml:space="preserve"> </w:t>
      </w:r>
      <w:r w:rsidR="00D70D33" w:rsidRPr="00BF14BB">
        <w:rPr>
          <w:rFonts w:ascii="Verdana" w:eastAsia="Arial Unicode MS" w:hAnsi="Verdana" w:cs="Calibri"/>
          <w:b/>
          <w:bCs/>
          <w:smallCaps/>
          <w:spacing w:val="10"/>
          <w:kern w:val="28"/>
          <w:sz w:val="28"/>
          <w:szCs w:val="28"/>
          <w:u w:val="single"/>
        </w:rPr>
        <w:t>Service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7308"/>
      </w:tblGrid>
      <w:tr w:rsidR="00BF14BB" w14:paraId="0A2C4FF2" w14:textId="77777777" w:rsidTr="003D799C">
        <w:tc>
          <w:tcPr>
            <w:tcW w:w="2988" w:type="dxa"/>
          </w:tcPr>
          <w:p w14:paraId="3F089A9A" w14:textId="5A97D3F5" w:rsidR="00BF14BB" w:rsidRDefault="00BF14BB" w:rsidP="00BF14BB">
            <w:pPr>
              <w:pStyle w:val="Heading2"/>
              <w:spacing w:before="100" w:beforeAutospacing="1" w:after="120"/>
              <w:rPr>
                <w:rFonts w:ascii="Verdana" w:hAnsi="Verdana" w:cs="Calibri"/>
                <w:b w:val="0"/>
                <w:sz w:val="22"/>
                <w:szCs w:val="22"/>
              </w:rPr>
            </w:pPr>
            <w:r>
              <w:rPr>
                <w:rFonts w:ascii="Verdana" w:hAnsi="Verdana" w:cs="Calibri"/>
                <w:b w:val="0"/>
                <w:sz w:val="22"/>
                <w:szCs w:val="22"/>
              </w:rPr>
              <w:t>Membership</w:t>
            </w:r>
          </w:p>
        </w:tc>
        <w:tc>
          <w:tcPr>
            <w:tcW w:w="7308" w:type="dxa"/>
          </w:tcPr>
          <w:p w14:paraId="2AFAD2EB" w14:textId="4E6AC995" w:rsidR="00BF14BB" w:rsidRDefault="00BF14BB" w:rsidP="00BB7799">
            <w:pPr>
              <w:pStyle w:val="Heading2"/>
              <w:spacing w:before="0" w:after="0" w:line="276" w:lineRule="auto"/>
              <w:rPr>
                <w:rFonts w:ascii="Verdana" w:hAnsi="Verdana" w:cs="Calibri"/>
                <w:b w:val="0"/>
                <w:sz w:val="22"/>
                <w:szCs w:val="22"/>
              </w:rPr>
            </w:pPr>
            <w:r>
              <w:rPr>
                <w:rFonts w:ascii="Verdana" w:hAnsi="Verdana" w:cs="Calibri"/>
                <w:b w:val="0"/>
                <w:sz w:val="22"/>
                <w:szCs w:val="22"/>
              </w:rPr>
              <w:t>American Geophysical Union (2014 - present)</w:t>
            </w:r>
          </w:p>
          <w:p w14:paraId="481FE1F5" w14:textId="10ED3D59" w:rsidR="00BF14BB" w:rsidRPr="00BF14BB" w:rsidRDefault="00BF14BB" w:rsidP="00BB7799">
            <w:pPr>
              <w:pStyle w:val="BodyText"/>
              <w:spacing w:after="0"/>
              <w:rPr>
                <w:rFonts w:ascii="Verdana" w:hAnsi="Verdana"/>
                <w:sz w:val="21"/>
                <w:szCs w:val="24"/>
              </w:rPr>
            </w:pPr>
            <w:r w:rsidRPr="00DE67C6">
              <w:rPr>
                <w:rFonts w:ascii="Verdana" w:hAnsi="Verdana"/>
                <w:sz w:val="22"/>
                <w:szCs w:val="28"/>
              </w:rPr>
              <w:t>Institute of Electrical and Electronics Engineers (IEEE) (2016 - present)</w:t>
            </w:r>
          </w:p>
        </w:tc>
      </w:tr>
      <w:tr w:rsidR="00982D21" w14:paraId="54BFEB93" w14:textId="77777777" w:rsidTr="003D799C">
        <w:tc>
          <w:tcPr>
            <w:tcW w:w="2988" w:type="dxa"/>
          </w:tcPr>
          <w:p w14:paraId="43487396" w14:textId="77777777" w:rsidR="00982D21" w:rsidRDefault="00982D21" w:rsidP="00BF14BB">
            <w:pPr>
              <w:pStyle w:val="Heading2"/>
              <w:spacing w:before="100" w:beforeAutospacing="1" w:after="120"/>
              <w:rPr>
                <w:rFonts w:ascii="Verdana" w:hAnsi="Verdana" w:cs="Calibri"/>
                <w:b w:val="0"/>
                <w:sz w:val="22"/>
                <w:szCs w:val="22"/>
              </w:rPr>
            </w:pPr>
          </w:p>
        </w:tc>
        <w:tc>
          <w:tcPr>
            <w:tcW w:w="7308" w:type="dxa"/>
          </w:tcPr>
          <w:p w14:paraId="4D8725BF" w14:textId="77777777" w:rsidR="00982D21" w:rsidRDefault="00982D21" w:rsidP="00BB7799">
            <w:pPr>
              <w:pStyle w:val="Heading2"/>
              <w:spacing w:before="0" w:after="0" w:line="276" w:lineRule="auto"/>
              <w:rPr>
                <w:rFonts w:ascii="Verdana" w:hAnsi="Verdana" w:cs="Calibri"/>
                <w:b w:val="0"/>
                <w:sz w:val="22"/>
                <w:szCs w:val="22"/>
              </w:rPr>
            </w:pPr>
          </w:p>
        </w:tc>
      </w:tr>
      <w:tr w:rsidR="00BF14BB" w14:paraId="4B3C467F" w14:textId="77777777" w:rsidTr="003D799C">
        <w:tc>
          <w:tcPr>
            <w:tcW w:w="2988" w:type="dxa"/>
          </w:tcPr>
          <w:p w14:paraId="6103A585" w14:textId="1A10F490" w:rsidR="00BF14BB" w:rsidRDefault="00BF14BB" w:rsidP="00BF14BB">
            <w:pPr>
              <w:pStyle w:val="Heading2"/>
              <w:spacing w:before="100" w:beforeAutospacing="1" w:after="120"/>
              <w:rPr>
                <w:rFonts w:ascii="Verdana" w:hAnsi="Verdana" w:cs="Calibri"/>
                <w:b w:val="0"/>
                <w:sz w:val="22"/>
                <w:szCs w:val="22"/>
              </w:rPr>
            </w:pPr>
            <w:r>
              <w:rPr>
                <w:rFonts w:ascii="Verdana" w:hAnsi="Verdana" w:cs="Calibri"/>
                <w:b w:val="0"/>
                <w:sz w:val="22"/>
                <w:szCs w:val="22"/>
              </w:rPr>
              <w:t>Reviewer</w:t>
            </w:r>
          </w:p>
        </w:tc>
        <w:tc>
          <w:tcPr>
            <w:tcW w:w="7308" w:type="dxa"/>
          </w:tcPr>
          <w:p w14:paraId="194F7D25" w14:textId="320F2E46" w:rsidR="00982D21" w:rsidRDefault="00982D21" w:rsidP="00982D21">
            <w:pPr>
              <w:pStyle w:val="Heading2"/>
              <w:spacing w:before="0" w:after="0" w:line="276" w:lineRule="auto"/>
              <w:rPr>
                <w:rFonts w:ascii="Verdana" w:hAnsi="Verdana" w:cs="Calibri"/>
                <w:b w:val="0"/>
                <w:sz w:val="22"/>
                <w:szCs w:val="22"/>
              </w:rPr>
            </w:pPr>
            <w:r>
              <w:rPr>
                <w:rFonts w:ascii="Verdana" w:hAnsi="Verdana" w:cs="Calibri"/>
                <w:b w:val="0"/>
                <w:sz w:val="22"/>
                <w:szCs w:val="22"/>
              </w:rPr>
              <w:t>IEEE Journal of Selected Topics in Applied Earth Observations and Remote Sensing</w:t>
            </w:r>
          </w:p>
          <w:p w14:paraId="47593542" w14:textId="77777777" w:rsidR="009D3648" w:rsidRPr="00BF14BB" w:rsidRDefault="009D3648" w:rsidP="009D3648">
            <w:pPr>
              <w:pStyle w:val="Heading2"/>
              <w:spacing w:before="0" w:after="0" w:line="276" w:lineRule="auto"/>
              <w:rPr>
                <w:rFonts w:ascii="Verdana" w:hAnsi="Verdana" w:cs="Calibri"/>
                <w:b w:val="0"/>
                <w:sz w:val="22"/>
                <w:szCs w:val="22"/>
              </w:rPr>
            </w:pPr>
            <w:r w:rsidRPr="00BF14BB">
              <w:rPr>
                <w:rFonts w:ascii="Verdana" w:hAnsi="Verdana" w:cs="Calibri"/>
                <w:b w:val="0"/>
                <w:sz w:val="22"/>
                <w:szCs w:val="22"/>
              </w:rPr>
              <w:t>IEEE Transactions on Geoscience and Remote Sensing</w:t>
            </w:r>
          </w:p>
          <w:p w14:paraId="445CF380" w14:textId="77777777" w:rsidR="009D3648" w:rsidRDefault="009D3648" w:rsidP="009D3648">
            <w:pPr>
              <w:pStyle w:val="Heading2"/>
              <w:spacing w:before="0" w:after="0" w:line="276" w:lineRule="auto"/>
              <w:rPr>
                <w:rFonts w:ascii="Verdana" w:hAnsi="Verdana" w:cs="Calibri"/>
                <w:b w:val="0"/>
                <w:sz w:val="22"/>
                <w:szCs w:val="22"/>
              </w:rPr>
            </w:pPr>
            <w:r w:rsidRPr="00BF14BB">
              <w:rPr>
                <w:rFonts w:ascii="Verdana" w:hAnsi="Verdana" w:cs="Calibri"/>
                <w:b w:val="0"/>
                <w:sz w:val="22"/>
                <w:szCs w:val="22"/>
              </w:rPr>
              <w:t>IEEE Transactions on Parallel and Distributed Systems</w:t>
            </w:r>
          </w:p>
          <w:p w14:paraId="7F5C0184" w14:textId="7ECA9F85" w:rsidR="009D3648" w:rsidRDefault="009D3648" w:rsidP="009D3648">
            <w:pPr>
              <w:pStyle w:val="Heading2"/>
              <w:spacing w:before="0" w:after="0" w:line="276" w:lineRule="auto"/>
              <w:rPr>
                <w:rFonts w:ascii="Verdana" w:hAnsi="Verdana" w:cs="Calibri"/>
                <w:b w:val="0"/>
                <w:sz w:val="22"/>
                <w:szCs w:val="22"/>
              </w:rPr>
            </w:pPr>
            <w:r>
              <w:rPr>
                <w:rFonts w:ascii="Verdana" w:hAnsi="Verdana" w:cs="Calibri"/>
                <w:b w:val="0"/>
                <w:sz w:val="22"/>
                <w:szCs w:val="22"/>
              </w:rPr>
              <w:t>IEEE</w:t>
            </w:r>
            <w:r w:rsidRPr="00943DD1">
              <w:rPr>
                <w:rFonts w:ascii="Verdana" w:hAnsi="Verdana" w:cs="Calibri"/>
                <w:b w:val="0"/>
                <w:sz w:val="22"/>
                <w:szCs w:val="22"/>
              </w:rPr>
              <w:t xml:space="preserve"> Geoscience and Remote Sensing Letters</w:t>
            </w:r>
          </w:p>
          <w:p w14:paraId="4CB3AC27" w14:textId="6857EB28" w:rsidR="009D3648" w:rsidRPr="009D3648" w:rsidRDefault="009D3648" w:rsidP="009D3648">
            <w:pPr>
              <w:pStyle w:val="Heading2"/>
              <w:spacing w:before="0" w:after="0" w:line="276" w:lineRule="auto"/>
              <w:rPr>
                <w:rFonts w:ascii="Verdana" w:hAnsi="Verdana" w:cs="Calibri"/>
                <w:b w:val="0"/>
                <w:sz w:val="22"/>
                <w:szCs w:val="22"/>
              </w:rPr>
            </w:pPr>
            <w:r w:rsidRPr="00BF14BB">
              <w:rPr>
                <w:rFonts w:ascii="Verdana" w:hAnsi="Verdana" w:cs="Calibri"/>
                <w:b w:val="0"/>
                <w:sz w:val="22"/>
                <w:szCs w:val="22"/>
              </w:rPr>
              <w:t xml:space="preserve">IEEE International Geoscience &amp; Remote Sensing Symposium </w:t>
            </w:r>
          </w:p>
          <w:p w14:paraId="1C5E4282" w14:textId="6007763A" w:rsidR="00982D21" w:rsidRDefault="00982D21" w:rsidP="00982D21">
            <w:pPr>
              <w:pStyle w:val="Heading2"/>
              <w:spacing w:before="0" w:after="0" w:line="276" w:lineRule="auto"/>
              <w:rPr>
                <w:rFonts w:ascii="Verdana" w:hAnsi="Verdana" w:cs="Calibri"/>
                <w:b w:val="0"/>
                <w:sz w:val="22"/>
                <w:szCs w:val="22"/>
              </w:rPr>
            </w:pPr>
            <w:r>
              <w:rPr>
                <w:rFonts w:ascii="Verdana" w:hAnsi="Verdana" w:cs="Calibri"/>
                <w:b w:val="0"/>
                <w:sz w:val="22"/>
                <w:szCs w:val="22"/>
              </w:rPr>
              <w:t>Remote Sensing of Environment</w:t>
            </w:r>
          </w:p>
          <w:p w14:paraId="2C472057" w14:textId="3637F928" w:rsidR="00982D21" w:rsidRPr="00982D21" w:rsidRDefault="00982D21" w:rsidP="00982D21">
            <w:pPr>
              <w:pStyle w:val="Heading2"/>
              <w:spacing w:before="0" w:after="0" w:line="276" w:lineRule="auto"/>
              <w:rPr>
                <w:rFonts w:ascii="Verdana" w:hAnsi="Verdana" w:cs="Calibri"/>
                <w:b w:val="0"/>
                <w:sz w:val="22"/>
                <w:szCs w:val="22"/>
              </w:rPr>
            </w:pPr>
            <w:r>
              <w:rPr>
                <w:rFonts w:ascii="Verdana" w:hAnsi="Verdana" w:cs="Calibri"/>
                <w:b w:val="0"/>
                <w:sz w:val="22"/>
                <w:szCs w:val="22"/>
              </w:rPr>
              <w:t>Computers and Geosciences</w:t>
            </w:r>
          </w:p>
          <w:p w14:paraId="0FB6C119" w14:textId="119903EB" w:rsidR="00982D21" w:rsidRPr="00982D21" w:rsidRDefault="00BF14BB" w:rsidP="00982D21">
            <w:pPr>
              <w:pStyle w:val="Heading2"/>
              <w:spacing w:before="0" w:after="0" w:line="276" w:lineRule="auto"/>
              <w:rPr>
                <w:rFonts w:ascii="Verdana" w:hAnsi="Verdana" w:cs="Calibri"/>
                <w:b w:val="0"/>
                <w:sz w:val="22"/>
                <w:szCs w:val="22"/>
              </w:rPr>
            </w:pPr>
            <w:r>
              <w:rPr>
                <w:rFonts w:ascii="Verdana" w:hAnsi="Verdana" w:cs="Calibri"/>
                <w:b w:val="0"/>
                <w:sz w:val="22"/>
                <w:szCs w:val="22"/>
              </w:rPr>
              <w:t>Nature Communications</w:t>
            </w:r>
          </w:p>
          <w:p w14:paraId="2459B9F9" w14:textId="77777777" w:rsidR="00BF14BB" w:rsidRPr="00BF14BB" w:rsidRDefault="00BF14BB" w:rsidP="00BB7799">
            <w:pPr>
              <w:pStyle w:val="Heading2"/>
              <w:spacing w:before="0" w:after="0" w:line="276" w:lineRule="auto"/>
              <w:rPr>
                <w:rFonts w:ascii="Verdana" w:hAnsi="Verdana" w:cs="Calibri"/>
                <w:b w:val="0"/>
                <w:sz w:val="22"/>
                <w:szCs w:val="22"/>
              </w:rPr>
            </w:pPr>
            <w:r w:rsidRPr="00BF14BB">
              <w:rPr>
                <w:rFonts w:ascii="Verdana" w:hAnsi="Verdana" w:cs="Calibri"/>
                <w:b w:val="0"/>
                <w:sz w:val="22"/>
                <w:szCs w:val="22"/>
              </w:rPr>
              <w:t>Remote Sensing in Earth System Science</w:t>
            </w:r>
          </w:p>
          <w:p w14:paraId="63F1B867" w14:textId="1DA51395" w:rsidR="00BF14BB" w:rsidRPr="009D3648" w:rsidRDefault="00BF14BB" w:rsidP="009D3648">
            <w:pPr>
              <w:rPr>
                <w:rFonts w:ascii="Verdana" w:eastAsiaTheme="majorEastAsia" w:hAnsi="Verdana" w:cs="Calibri"/>
                <w:bCs/>
                <w:color w:val="000000" w:themeColor="text1"/>
                <w:sz w:val="22"/>
              </w:rPr>
            </w:pPr>
            <w:r w:rsidRPr="00BF14BB">
              <w:rPr>
                <w:rFonts w:ascii="Verdana" w:eastAsiaTheme="majorEastAsia" w:hAnsi="Verdana" w:cs="Calibri"/>
                <w:bCs/>
                <w:i/>
                <w:color w:val="000000" w:themeColor="text1"/>
                <w:sz w:val="22"/>
              </w:rPr>
              <w:t>NASA Experimental Program to Stimulate Competitive Research (</w:t>
            </w:r>
            <w:proofErr w:type="spellStart"/>
            <w:r w:rsidRPr="00BF14BB">
              <w:rPr>
                <w:rFonts w:ascii="Verdana" w:eastAsiaTheme="majorEastAsia" w:hAnsi="Verdana" w:cs="Calibri"/>
                <w:bCs/>
                <w:i/>
                <w:color w:val="000000" w:themeColor="text1"/>
                <w:sz w:val="22"/>
              </w:rPr>
              <w:t>EPSCoR</w:t>
            </w:r>
            <w:proofErr w:type="spellEnd"/>
            <w:r w:rsidRPr="00BF14BB">
              <w:rPr>
                <w:rFonts w:ascii="Verdana" w:eastAsiaTheme="majorEastAsia" w:hAnsi="Verdana" w:cs="Calibri"/>
                <w:bCs/>
                <w:i/>
                <w:color w:val="000000" w:themeColor="text1"/>
                <w:sz w:val="22"/>
              </w:rPr>
              <w:t xml:space="preserve"> 2017)</w:t>
            </w:r>
            <w:r w:rsidRPr="00BF14BB">
              <w:rPr>
                <w:rFonts w:ascii="Verdana" w:eastAsiaTheme="majorEastAsia" w:hAnsi="Verdana" w:cs="Calibri"/>
                <w:bCs/>
                <w:color w:val="000000" w:themeColor="text1"/>
                <w:sz w:val="22"/>
              </w:rPr>
              <w:t xml:space="preserve"> research proposal</w:t>
            </w:r>
            <w:r w:rsidR="003D799C">
              <w:rPr>
                <w:rFonts w:ascii="Verdana" w:eastAsiaTheme="majorEastAsia" w:hAnsi="Verdana" w:cs="Calibri"/>
                <w:bCs/>
                <w:color w:val="000000" w:themeColor="text1"/>
                <w:sz w:val="22"/>
              </w:rPr>
              <w:t xml:space="preserve"> online reviewer</w:t>
            </w:r>
          </w:p>
        </w:tc>
      </w:tr>
    </w:tbl>
    <w:p w14:paraId="5B4C91EA" w14:textId="77777777" w:rsidR="00D96FCF" w:rsidRPr="008E7DE3" w:rsidRDefault="00D96FCF" w:rsidP="008C7D65">
      <w:pPr>
        <w:spacing w:before="120" w:line="168" w:lineRule="auto"/>
        <w:rPr>
          <w:rFonts w:ascii="Verdana" w:eastAsia="Arial Unicode MS" w:hAnsi="Verdana" w:cs="Calibri"/>
          <w:b/>
          <w:bCs/>
          <w:smallCaps/>
          <w:spacing w:val="10"/>
          <w:kern w:val="28"/>
          <w:sz w:val="40"/>
          <w:szCs w:val="32"/>
          <w:u w:val="single"/>
        </w:rPr>
      </w:pPr>
    </w:p>
    <w:sectPr w:rsidR="00D96FCF" w:rsidRPr="008E7DE3" w:rsidSect="00D8277F">
      <w:headerReference w:type="default" r:id="rId21"/>
      <w:footerReference w:type="even" r:id="rId22"/>
      <w:footerReference w:type="default" r:id="rId23"/>
      <w:headerReference w:type="first" r:id="rId24"/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6FF80" w14:textId="77777777" w:rsidR="00B81E5A" w:rsidRDefault="00B81E5A">
      <w:pPr>
        <w:spacing w:line="240" w:lineRule="auto"/>
      </w:pPr>
      <w:r>
        <w:separator/>
      </w:r>
    </w:p>
  </w:endnote>
  <w:endnote w:type="continuationSeparator" w:id="0">
    <w:p w14:paraId="1EFEFD71" w14:textId="77777777" w:rsidR="00B81E5A" w:rsidRDefault="00B81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77583574"/>
      <w:docPartObj>
        <w:docPartGallery w:val="Page Numbers (Bottom of Page)"/>
        <w:docPartUnique/>
      </w:docPartObj>
    </w:sdtPr>
    <w:sdtContent>
      <w:p w14:paraId="36CCD1E6" w14:textId="2C950432" w:rsidR="00D96FCF" w:rsidRDefault="00D96FCF" w:rsidP="00AF1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4682A" w14:textId="77777777" w:rsidR="00D96FCF" w:rsidRDefault="00D96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45405384"/>
      <w:docPartObj>
        <w:docPartGallery w:val="Page Numbers (Bottom of Page)"/>
        <w:docPartUnique/>
      </w:docPartObj>
    </w:sdtPr>
    <w:sdtContent>
      <w:p w14:paraId="34330451" w14:textId="08CC5288" w:rsidR="00D96FCF" w:rsidRDefault="00D96FCF" w:rsidP="00AF1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A0B07B2" w14:textId="77777777" w:rsidR="00D96FCF" w:rsidRDefault="00D96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A58F0" w14:textId="77777777" w:rsidR="00B81E5A" w:rsidRDefault="00B81E5A">
      <w:pPr>
        <w:spacing w:line="240" w:lineRule="auto"/>
      </w:pPr>
      <w:r>
        <w:separator/>
      </w:r>
    </w:p>
  </w:footnote>
  <w:footnote w:type="continuationSeparator" w:id="0">
    <w:p w14:paraId="26928E36" w14:textId="77777777" w:rsidR="00B81E5A" w:rsidRDefault="00B81E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35A2" w14:textId="25AB1363" w:rsidR="002E7DB8" w:rsidRDefault="002E7DB8">
    <w:pPr>
      <w:pStyle w:val="Header"/>
    </w:pPr>
    <w:r>
      <w:t xml:space="preserve"> Yujie Zheng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A056A" w14:textId="0A9DF352" w:rsidR="002E7DB8" w:rsidRPr="007B30CD" w:rsidRDefault="007B30CD" w:rsidP="00FA5EC8">
    <w:pPr>
      <w:jc w:val="center"/>
      <w:rPr>
        <w:rFonts w:ascii="Verdana" w:hAnsi="Verdana" w:cs="Calibri"/>
        <w:sz w:val="24"/>
      </w:rPr>
    </w:pPr>
    <w:r w:rsidRPr="007B30CD">
      <w:rPr>
        <w:rFonts w:ascii="Verdana" w:hAnsi="Verdana" w:cs="Calibri"/>
        <w:sz w:val="24"/>
      </w:rPr>
      <w:t>CV: Yujie Zheng</w:t>
    </w:r>
    <w:r w:rsidRPr="007B30CD">
      <w:rPr>
        <w:rFonts w:ascii="Verdana" w:hAnsi="Verdana" w:cs="Calibri"/>
        <w:sz w:val="24"/>
      </w:rPr>
      <w:ptab w:relativeTo="margin" w:alignment="center" w:leader="none"/>
    </w:r>
    <w:r w:rsidRPr="007B30CD">
      <w:rPr>
        <w:rFonts w:ascii="Verdana" w:hAnsi="Verdana" w:cs="Calibri"/>
        <w:sz w:val="24"/>
      </w:rPr>
      <w:ptab w:relativeTo="margin" w:alignment="right" w:leader="none"/>
    </w:r>
    <w:r w:rsidRPr="007B30CD">
      <w:rPr>
        <w:rFonts w:ascii="Verdana" w:hAnsi="Verdana" w:cs="Calibri"/>
        <w:sz w:val="24"/>
      </w:rPr>
      <w:t>Last</w:t>
    </w:r>
    <w:r>
      <w:rPr>
        <w:rFonts w:ascii="Calibri" w:hAnsi="Calibri" w:cs="Calibri"/>
        <w:sz w:val="24"/>
      </w:rPr>
      <w:t xml:space="preserve"> </w:t>
    </w:r>
    <w:r w:rsidRPr="007B30CD">
      <w:rPr>
        <w:rFonts w:ascii="Verdana" w:hAnsi="Verdana" w:cs="Calibri"/>
        <w:sz w:val="24"/>
      </w:rPr>
      <w:t>updated: 202</w:t>
    </w:r>
    <w:r w:rsidR="00982D21">
      <w:rPr>
        <w:rFonts w:ascii="Verdana" w:hAnsi="Verdana" w:cs="Calibri"/>
        <w:sz w:val="24"/>
      </w:rPr>
      <w:t>3</w:t>
    </w:r>
    <w:r w:rsidRPr="007B30CD">
      <w:rPr>
        <w:rFonts w:ascii="Verdana" w:hAnsi="Verdana" w:cs="Calibri"/>
        <w:sz w:val="24"/>
      </w:rPr>
      <w:t>-</w:t>
    </w:r>
    <w:r w:rsidR="00982D21">
      <w:rPr>
        <w:rFonts w:ascii="Verdana" w:hAnsi="Verdana" w:cs="Calibri"/>
        <w:sz w:val="24"/>
      </w:rPr>
      <w:t>08</w:t>
    </w:r>
    <w:r w:rsidRPr="007B30CD">
      <w:rPr>
        <w:rFonts w:ascii="Verdana" w:hAnsi="Verdana" w:cs="Calibri"/>
        <w:sz w:val="24"/>
      </w:rPr>
      <w:t>-</w:t>
    </w:r>
    <w:r w:rsidR="00982D21">
      <w:rPr>
        <w:rFonts w:ascii="Verdana" w:hAnsi="Verdana" w:cs="Calibri"/>
        <w:sz w:val="24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1FA73B1"/>
    <w:multiLevelType w:val="hybridMultilevel"/>
    <w:tmpl w:val="C648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E62A3"/>
    <w:multiLevelType w:val="hybridMultilevel"/>
    <w:tmpl w:val="DF44D6D8"/>
    <w:lvl w:ilvl="0" w:tplc="548840F8">
      <w:start w:val="2021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472C3"/>
    <w:multiLevelType w:val="hybridMultilevel"/>
    <w:tmpl w:val="EAB4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E0D84"/>
    <w:multiLevelType w:val="hybridMultilevel"/>
    <w:tmpl w:val="5E0678FC"/>
    <w:lvl w:ilvl="0" w:tplc="B14AD9C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E7040"/>
    <w:multiLevelType w:val="hybridMultilevel"/>
    <w:tmpl w:val="EF8A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A563D"/>
    <w:multiLevelType w:val="hybridMultilevel"/>
    <w:tmpl w:val="3396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B7F8B"/>
    <w:multiLevelType w:val="hybridMultilevel"/>
    <w:tmpl w:val="9460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D2811"/>
    <w:multiLevelType w:val="hybridMultilevel"/>
    <w:tmpl w:val="A5F0721A"/>
    <w:lvl w:ilvl="0" w:tplc="EE86358C">
      <w:start w:val="2021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031425">
    <w:abstractNumId w:val="11"/>
  </w:num>
  <w:num w:numId="2" w16cid:durableId="1867210575">
    <w:abstractNumId w:val="7"/>
  </w:num>
  <w:num w:numId="3" w16cid:durableId="1756898002">
    <w:abstractNumId w:val="6"/>
  </w:num>
  <w:num w:numId="4" w16cid:durableId="406920193">
    <w:abstractNumId w:val="5"/>
  </w:num>
  <w:num w:numId="5" w16cid:durableId="1418867115">
    <w:abstractNumId w:val="4"/>
  </w:num>
  <w:num w:numId="6" w16cid:durableId="1988778407">
    <w:abstractNumId w:val="8"/>
  </w:num>
  <w:num w:numId="7" w16cid:durableId="1709642317">
    <w:abstractNumId w:val="3"/>
  </w:num>
  <w:num w:numId="8" w16cid:durableId="1414817887">
    <w:abstractNumId w:val="2"/>
  </w:num>
  <w:num w:numId="9" w16cid:durableId="1344163615">
    <w:abstractNumId w:val="1"/>
  </w:num>
  <w:num w:numId="10" w16cid:durableId="1126847354">
    <w:abstractNumId w:val="0"/>
  </w:num>
  <w:num w:numId="11" w16cid:durableId="1177842900">
    <w:abstractNumId w:val="16"/>
  </w:num>
  <w:num w:numId="12" w16cid:durableId="1884513062">
    <w:abstractNumId w:val="13"/>
  </w:num>
  <w:num w:numId="13" w16cid:durableId="1432704407">
    <w:abstractNumId w:val="9"/>
  </w:num>
  <w:num w:numId="14" w16cid:durableId="928927615">
    <w:abstractNumId w:val="15"/>
  </w:num>
  <w:num w:numId="15" w16cid:durableId="956330972">
    <w:abstractNumId w:val="14"/>
  </w:num>
  <w:num w:numId="16" w16cid:durableId="598949085">
    <w:abstractNumId w:val="12"/>
  </w:num>
  <w:num w:numId="17" w16cid:durableId="1619408226">
    <w:abstractNumId w:val="17"/>
  </w:num>
  <w:num w:numId="18" w16cid:durableId="71319704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F2F31"/>
    <w:rsid w:val="00000117"/>
    <w:rsid w:val="00001EA4"/>
    <w:rsid w:val="000039EF"/>
    <w:rsid w:val="000077DB"/>
    <w:rsid w:val="00007ACA"/>
    <w:rsid w:val="000156E1"/>
    <w:rsid w:val="000222F3"/>
    <w:rsid w:val="00047EAF"/>
    <w:rsid w:val="00050DDA"/>
    <w:rsid w:val="00052270"/>
    <w:rsid w:val="00071572"/>
    <w:rsid w:val="000773A1"/>
    <w:rsid w:val="00085957"/>
    <w:rsid w:val="000870C2"/>
    <w:rsid w:val="000A46ED"/>
    <w:rsid w:val="000B55FA"/>
    <w:rsid w:val="000B66CB"/>
    <w:rsid w:val="000C60F6"/>
    <w:rsid w:val="000C7478"/>
    <w:rsid w:val="000D68C0"/>
    <w:rsid w:val="000F1612"/>
    <w:rsid w:val="00101BBA"/>
    <w:rsid w:val="00115A8E"/>
    <w:rsid w:val="00131CB5"/>
    <w:rsid w:val="00131DD1"/>
    <w:rsid w:val="001450CA"/>
    <w:rsid w:val="00146310"/>
    <w:rsid w:val="00157C6F"/>
    <w:rsid w:val="00177FF8"/>
    <w:rsid w:val="001809B3"/>
    <w:rsid w:val="001928FE"/>
    <w:rsid w:val="00193E29"/>
    <w:rsid w:val="001A0265"/>
    <w:rsid w:val="001A3DF0"/>
    <w:rsid w:val="001A409F"/>
    <w:rsid w:val="001B2137"/>
    <w:rsid w:val="001D3283"/>
    <w:rsid w:val="001E200F"/>
    <w:rsid w:val="001F0760"/>
    <w:rsid w:val="00201180"/>
    <w:rsid w:val="00202EE7"/>
    <w:rsid w:val="002108F8"/>
    <w:rsid w:val="002355C3"/>
    <w:rsid w:val="002501AD"/>
    <w:rsid w:val="00260497"/>
    <w:rsid w:val="00261F05"/>
    <w:rsid w:val="002642B1"/>
    <w:rsid w:val="002867AD"/>
    <w:rsid w:val="002A4D43"/>
    <w:rsid w:val="002A55A3"/>
    <w:rsid w:val="002C080B"/>
    <w:rsid w:val="002C2EAF"/>
    <w:rsid w:val="002C4952"/>
    <w:rsid w:val="002E7DB8"/>
    <w:rsid w:val="002F2569"/>
    <w:rsid w:val="002F3414"/>
    <w:rsid w:val="00312ED1"/>
    <w:rsid w:val="0031302F"/>
    <w:rsid w:val="003169B5"/>
    <w:rsid w:val="00320449"/>
    <w:rsid w:val="003261BC"/>
    <w:rsid w:val="00332534"/>
    <w:rsid w:val="003330F0"/>
    <w:rsid w:val="00337D39"/>
    <w:rsid w:val="003509B3"/>
    <w:rsid w:val="00351C84"/>
    <w:rsid w:val="00361852"/>
    <w:rsid w:val="003752E2"/>
    <w:rsid w:val="003B415D"/>
    <w:rsid w:val="003C0DDC"/>
    <w:rsid w:val="003C37EF"/>
    <w:rsid w:val="003D4BBA"/>
    <w:rsid w:val="003D799C"/>
    <w:rsid w:val="003E75E6"/>
    <w:rsid w:val="003F5F84"/>
    <w:rsid w:val="00401E5D"/>
    <w:rsid w:val="0040202F"/>
    <w:rsid w:val="00404B79"/>
    <w:rsid w:val="00410928"/>
    <w:rsid w:val="0042680E"/>
    <w:rsid w:val="00427EE6"/>
    <w:rsid w:val="00434F6E"/>
    <w:rsid w:val="004374C5"/>
    <w:rsid w:val="00467215"/>
    <w:rsid w:val="004675A5"/>
    <w:rsid w:val="00481DD5"/>
    <w:rsid w:val="0048689D"/>
    <w:rsid w:val="004A09A1"/>
    <w:rsid w:val="004A63FB"/>
    <w:rsid w:val="004A73D7"/>
    <w:rsid w:val="004B5AB9"/>
    <w:rsid w:val="004D16B0"/>
    <w:rsid w:val="004D4EB7"/>
    <w:rsid w:val="004E1340"/>
    <w:rsid w:val="004E4242"/>
    <w:rsid w:val="004E7465"/>
    <w:rsid w:val="004F0B5F"/>
    <w:rsid w:val="004F2841"/>
    <w:rsid w:val="00502091"/>
    <w:rsid w:val="00525156"/>
    <w:rsid w:val="00530089"/>
    <w:rsid w:val="00535EBD"/>
    <w:rsid w:val="00537C57"/>
    <w:rsid w:val="00540D2E"/>
    <w:rsid w:val="00546268"/>
    <w:rsid w:val="005548E9"/>
    <w:rsid w:val="0056002E"/>
    <w:rsid w:val="00561043"/>
    <w:rsid w:val="0056682E"/>
    <w:rsid w:val="005717F0"/>
    <w:rsid w:val="00572C0B"/>
    <w:rsid w:val="00577B35"/>
    <w:rsid w:val="00581FD6"/>
    <w:rsid w:val="00582468"/>
    <w:rsid w:val="00586EC2"/>
    <w:rsid w:val="00587BEE"/>
    <w:rsid w:val="005B45C8"/>
    <w:rsid w:val="005C00FE"/>
    <w:rsid w:val="005E09F8"/>
    <w:rsid w:val="005F0124"/>
    <w:rsid w:val="006000D0"/>
    <w:rsid w:val="00612379"/>
    <w:rsid w:val="00617D22"/>
    <w:rsid w:val="00630B80"/>
    <w:rsid w:val="00635811"/>
    <w:rsid w:val="00651987"/>
    <w:rsid w:val="00654CBE"/>
    <w:rsid w:val="006606E1"/>
    <w:rsid w:val="00667241"/>
    <w:rsid w:val="00673006"/>
    <w:rsid w:val="00685D21"/>
    <w:rsid w:val="006A174E"/>
    <w:rsid w:val="006A3226"/>
    <w:rsid w:val="006B55F7"/>
    <w:rsid w:val="006B7A17"/>
    <w:rsid w:val="006C7DD7"/>
    <w:rsid w:val="006F1B95"/>
    <w:rsid w:val="006F7576"/>
    <w:rsid w:val="00703234"/>
    <w:rsid w:val="00705CBC"/>
    <w:rsid w:val="007171D6"/>
    <w:rsid w:val="00723BB5"/>
    <w:rsid w:val="007322CC"/>
    <w:rsid w:val="0073416D"/>
    <w:rsid w:val="00745763"/>
    <w:rsid w:val="007478F2"/>
    <w:rsid w:val="00754174"/>
    <w:rsid w:val="00754469"/>
    <w:rsid w:val="007655A7"/>
    <w:rsid w:val="00774031"/>
    <w:rsid w:val="00784954"/>
    <w:rsid w:val="00793626"/>
    <w:rsid w:val="007A3ECE"/>
    <w:rsid w:val="007A5FFA"/>
    <w:rsid w:val="007B30CD"/>
    <w:rsid w:val="007B44D3"/>
    <w:rsid w:val="007B4BE0"/>
    <w:rsid w:val="007C1BFA"/>
    <w:rsid w:val="007D40B4"/>
    <w:rsid w:val="007E2B3F"/>
    <w:rsid w:val="007F00E1"/>
    <w:rsid w:val="007F2F31"/>
    <w:rsid w:val="007F5250"/>
    <w:rsid w:val="00802312"/>
    <w:rsid w:val="008139BE"/>
    <w:rsid w:val="00827D42"/>
    <w:rsid w:val="00831BE9"/>
    <w:rsid w:val="0083498E"/>
    <w:rsid w:val="00837678"/>
    <w:rsid w:val="00844103"/>
    <w:rsid w:val="00850EF2"/>
    <w:rsid w:val="008532E0"/>
    <w:rsid w:val="008562CD"/>
    <w:rsid w:val="00856C2E"/>
    <w:rsid w:val="00862A24"/>
    <w:rsid w:val="00870C96"/>
    <w:rsid w:val="00872750"/>
    <w:rsid w:val="00876426"/>
    <w:rsid w:val="008807DA"/>
    <w:rsid w:val="008B1775"/>
    <w:rsid w:val="008B3D14"/>
    <w:rsid w:val="008C503B"/>
    <w:rsid w:val="008C7D65"/>
    <w:rsid w:val="008E0DDF"/>
    <w:rsid w:val="008E4E6C"/>
    <w:rsid w:val="008E7DE3"/>
    <w:rsid w:val="009101D8"/>
    <w:rsid w:val="00910FE1"/>
    <w:rsid w:val="0091148B"/>
    <w:rsid w:val="009138C4"/>
    <w:rsid w:val="00920B40"/>
    <w:rsid w:val="00932882"/>
    <w:rsid w:val="00933C71"/>
    <w:rsid w:val="009434EA"/>
    <w:rsid w:val="00943DD1"/>
    <w:rsid w:val="009448D8"/>
    <w:rsid w:val="009709F6"/>
    <w:rsid w:val="00982D21"/>
    <w:rsid w:val="009903F9"/>
    <w:rsid w:val="009948F5"/>
    <w:rsid w:val="0099529E"/>
    <w:rsid w:val="00995EAB"/>
    <w:rsid w:val="00995F31"/>
    <w:rsid w:val="00996003"/>
    <w:rsid w:val="009960E5"/>
    <w:rsid w:val="009A206B"/>
    <w:rsid w:val="009A343F"/>
    <w:rsid w:val="009A52D4"/>
    <w:rsid w:val="009B048C"/>
    <w:rsid w:val="009B65D3"/>
    <w:rsid w:val="009C3D13"/>
    <w:rsid w:val="009D0B00"/>
    <w:rsid w:val="009D3648"/>
    <w:rsid w:val="009E0FC8"/>
    <w:rsid w:val="009F48E4"/>
    <w:rsid w:val="009F64F9"/>
    <w:rsid w:val="009F715D"/>
    <w:rsid w:val="00A2116D"/>
    <w:rsid w:val="00A31EFA"/>
    <w:rsid w:val="00A41072"/>
    <w:rsid w:val="00A42704"/>
    <w:rsid w:val="00A43361"/>
    <w:rsid w:val="00A50141"/>
    <w:rsid w:val="00A50EAB"/>
    <w:rsid w:val="00A60554"/>
    <w:rsid w:val="00A611A4"/>
    <w:rsid w:val="00A62A42"/>
    <w:rsid w:val="00A6411B"/>
    <w:rsid w:val="00A80466"/>
    <w:rsid w:val="00A81702"/>
    <w:rsid w:val="00A82E81"/>
    <w:rsid w:val="00A87824"/>
    <w:rsid w:val="00AA5345"/>
    <w:rsid w:val="00AB3B0C"/>
    <w:rsid w:val="00AB63B3"/>
    <w:rsid w:val="00AC06DB"/>
    <w:rsid w:val="00AC348F"/>
    <w:rsid w:val="00AD3412"/>
    <w:rsid w:val="00B06652"/>
    <w:rsid w:val="00B13BBE"/>
    <w:rsid w:val="00B24912"/>
    <w:rsid w:val="00B26606"/>
    <w:rsid w:val="00B404A4"/>
    <w:rsid w:val="00B43678"/>
    <w:rsid w:val="00B43790"/>
    <w:rsid w:val="00B4568E"/>
    <w:rsid w:val="00B5485D"/>
    <w:rsid w:val="00B60C22"/>
    <w:rsid w:val="00B62488"/>
    <w:rsid w:val="00B66C7A"/>
    <w:rsid w:val="00B67713"/>
    <w:rsid w:val="00B81E5A"/>
    <w:rsid w:val="00B908F3"/>
    <w:rsid w:val="00BB7799"/>
    <w:rsid w:val="00BC3FBB"/>
    <w:rsid w:val="00BD6460"/>
    <w:rsid w:val="00BE4B14"/>
    <w:rsid w:val="00BF14BB"/>
    <w:rsid w:val="00C03FCE"/>
    <w:rsid w:val="00C075B8"/>
    <w:rsid w:val="00C07632"/>
    <w:rsid w:val="00C20489"/>
    <w:rsid w:val="00C2264B"/>
    <w:rsid w:val="00C30134"/>
    <w:rsid w:val="00C41AAE"/>
    <w:rsid w:val="00C50150"/>
    <w:rsid w:val="00C61D0E"/>
    <w:rsid w:val="00C77E55"/>
    <w:rsid w:val="00C83CDC"/>
    <w:rsid w:val="00C91A4E"/>
    <w:rsid w:val="00C96635"/>
    <w:rsid w:val="00C97BCC"/>
    <w:rsid w:val="00CA3CD4"/>
    <w:rsid w:val="00CA4514"/>
    <w:rsid w:val="00CC1053"/>
    <w:rsid w:val="00CD3CC5"/>
    <w:rsid w:val="00CD7BA6"/>
    <w:rsid w:val="00CE00A6"/>
    <w:rsid w:val="00CE65BC"/>
    <w:rsid w:val="00CF0E08"/>
    <w:rsid w:val="00CF1973"/>
    <w:rsid w:val="00CF3AD6"/>
    <w:rsid w:val="00D077E0"/>
    <w:rsid w:val="00D15B58"/>
    <w:rsid w:val="00D23DAC"/>
    <w:rsid w:val="00D27257"/>
    <w:rsid w:val="00D368B7"/>
    <w:rsid w:val="00D422AA"/>
    <w:rsid w:val="00D4308E"/>
    <w:rsid w:val="00D445A3"/>
    <w:rsid w:val="00D60E1D"/>
    <w:rsid w:val="00D61C6B"/>
    <w:rsid w:val="00D620BF"/>
    <w:rsid w:val="00D70D33"/>
    <w:rsid w:val="00D747A8"/>
    <w:rsid w:val="00D74B8A"/>
    <w:rsid w:val="00D8277F"/>
    <w:rsid w:val="00D86290"/>
    <w:rsid w:val="00D92762"/>
    <w:rsid w:val="00D96FCF"/>
    <w:rsid w:val="00DB6183"/>
    <w:rsid w:val="00DC51C9"/>
    <w:rsid w:val="00DC60BC"/>
    <w:rsid w:val="00DE0882"/>
    <w:rsid w:val="00DE18AE"/>
    <w:rsid w:val="00DE67BC"/>
    <w:rsid w:val="00DE67C6"/>
    <w:rsid w:val="00DE6B57"/>
    <w:rsid w:val="00DF55E4"/>
    <w:rsid w:val="00DF65B8"/>
    <w:rsid w:val="00E0569C"/>
    <w:rsid w:val="00E1782D"/>
    <w:rsid w:val="00E25E1C"/>
    <w:rsid w:val="00E31C51"/>
    <w:rsid w:val="00E43823"/>
    <w:rsid w:val="00E501C8"/>
    <w:rsid w:val="00E51703"/>
    <w:rsid w:val="00E52DB3"/>
    <w:rsid w:val="00E72EA0"/>
    <w:rsid w:val="00E85498"/>
    <w:rsid w:val="00E879E4"/>
    <w:rsid w:val="00EA37DB"/>
    <w:rsid w:val="00EB4E70"/>
    <w:rsid w:val="00EC1239"/>
    <w:rsid w:val="00EC4264"/>
    <w:rsid w:val="00EE1C1E"/>
    <w:rsid w:val="00EE5C89"/>
    <w:rsid w:val="00EF3CC5"/>
    <w:rsid w:val="00F14C48"/>
    <w:rsid w:val="00F32297"/>
    <w:rsid w:val="00F32C18"/>
    <w:rsid w:val="00F41FC1"/>
    <w:rsid w:val="00F43ECA"/>
    <w:rsid w:val="00F46F69"/>
    <w:rsid w:val="00F71948"/>
    <w:rsid w:val="00F71AE7"/>
    <w:rsid w:val="00F81E6D"/>
    <w:rsid w:val="00F949C9"/>
    <w:rsid w:val="00FA04C7"/>
    <w:rsid w:val="00FA489F"/>
    <w:rsid w:val="00FA5EC8"/>
    <w:rsid w:val="00FB5403"/>
    <w:rsid w:val="00FD75A1"/>
    <w:rsid w:val="00FD7AF6"/>
    <w:rsid w:val="00FE5E6F"/>
    <w:rsid w:val="00FE704C"/>
    <w:rsid w:val="00FF03FE"/>
    <w:rsid w:val="00F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E07E4"/>
  <w15:docId w15:val="{1ED4820D-A440-C84F-BCDC-B81719E3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table" w:styleId="TableGrid">
    <w:name w:val="Table Grid"/>
    <w:basedOn w:val="TableNormal"/>
    <w:uiPriority w:val="59"/>
    <w:rsid w:val="00201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870C2"/>
  </w:style>
  <w:style w:type="character" w:styleId="Emphasis">
    <w:name w:val="Emphasis"/>
    <w:basedOn w:val="DefaultParagraphFont"/>
    <w:uiPriority w:val="20"/>
    <w:qFormat/>
    <w:rsid w:val="00EB4E70"/>
    <w:rPr>
      <w:i/>
      <w:iCs/>
    </w:rPr>
  </w:style>
  <w:style w:type="character" w:styleId="Hyperlink">
    <w:name w:val="Hyperlink"/>
    <w:basedOn w:val="DefaultParagraphFont"/>
    <w:uiPriority w:val="99"/>
    <w:unhideWhenUsed/>
    <w:rsid w:val="00AB3B0C"/>
    <w:rPr>
      <w:color w:val="A9122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B0C"/>
    <w:rPr>
      <w:color w:val="605E5C"/>
      <w:shd w:val="clear" w:color="auto" w:fill="E1DFDD"/>
    </w:rPr>
  </w:style>
  <w:style w:type="character" w:customStyle="1" w:styleId="orcid-id-https">
    <w:name w:val="orcid-id-https"/>
    <w:basedOn w:val="DefaultParagraphFont"/>
    <w:rsid w:val="00AB3B0C"/>
  </w:style>
  <w:style w:type="character" w:styleId="FollowedHyperlink">
    <w:name w:val="FollowedHyperlink"/>
    <w:basedOn w:val="DefaultParagraphFont"/>
    <w:uiPriority w:val="99"/>
    <w:semiHidden/>
    <w:unhideWhenUsed/>
    <w:rsid w:val="00A31EFA"/>
    <w:rPr>
      <w:color w:val="6813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1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9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5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1-9013-451X" TargetMode="External"/><Relationship Id="rId13" Type="http://schemas.openxmlformats.org/officeDocument/2006/relationships/hyperlink" Target="https://eos.org/research-spotlights/volcanic-tremor-and-deformation-at-kilauea" TargetMode="External"/><Relationship Id="rId18" Type="http://schemas.openxmlformats.org/officeDocument/2006/relationships/hyperlink" Target="https://ieeexplore.ieee.org/abstract/document/7729827" TargetMode="External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yujie.zheng@utdallas.edu" TargetMode="External"/><Relationship Id="rId12" Type="http://schemas.openxmlformats.org/officeDocument/2006/relationships/hyperlink" Target="https://doi.org/10.1029/2021JB021803" TargetMode="External"/><Relationship Id="rId17" Type="http://schemas.openxmlformats.org/officeDocument/2006/relationships/hyperlink" Target="http://doi.org/10.1109/JSTARS.2017.269786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i.org/10.1109/TGRS.2019.2934362" TargetMode="External"/><Relationship Id="rId20" Type="http://schemas.openxmlformats.org/officeDocument/2006/relationships/hyperlink" Target="https://nisar.jpl.nasa.gov/resources/192/closure-phase-bias-signal-or-nois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29/2021GL095683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abstract/document/9323237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ieeexplore.ieee.org/document/9758802" TargetMode="External"/><Relationship Id="rId19" Type="http://schemas.openxmlformats.org/officeDocument/2006/relationships/hyperlink" Target="https://link.springer.com/article/10.1007/s11589-014-0086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T4j9T94AAAAJ&amp;hl=en" TargetMode="External"/><Relationship Id="rId14" Type="http://schemas.openxmlformats.org/officeDocument/2006/relationships/hyperlink" Target="https://doi.org/10.1109/TGRS.2021.3050087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4A3EE01CF0C846A26F98370B3E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6FC5-669B-8C44-BB72-52B6DC43C5C4}"/>
      </w:docPartPr>
      <w:docPartBody>
        <w:p w:rsidR="00C113A2" w:rsidRDefault="00C113A2" w:rsidP="00C113A2">
          <w:pPr>
            <w:pStyle w:val="6E4A3EE01CF0C846A26F98370B3EA1CE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0386CC7AA006264A8579DCD9DADA5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5BA4F-AFEF-7C4F-8118-37D7DA72A391}"/>
      </w:docPartPr>
      <w:docPartBody>
        <w:p w:rsidR="00C113A2" w:rsidRDefault="00C113A2" w:rsidP="00C113A2">
          <w:pPr>
            <w:pStyle w:val="0386CC7AA006264A8579DCD9DADA5BC9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892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56B"/>
    <w:rsid w:val="00023616"/>
    <w:rsid w:val="0004256B"/>
    <w:rsid w:val="00044239"/>
    <w:rsid w:val="00051BC8"/>
    <w:rsid w:val="00052C21"/>
    <w:rsid w:val="00067079"/>
    <w:rsid w:val="000736AD"/>
    <w:rsid w:val="001065EE"/>
    <w:rsid w:val="001309D6"/>
    <w:rsid w:val="00147272"/>
    <w:rsid w:val="0029782F"/>
    <w:rsid w:val="002B1F20"/>
    <w:rsid w:val="002C799C"/>
    <w:rsid w:val="0032023D"/>
    <w:rsid w:val="00344F79"/>
    <w:rsid w:val="003A695B"/>
    <w:rsid w:val="003B59FB"/>
    <w:rsid w:val="003D2456"/>
    <w:rsid w:val="004741E4"/>
    <w:rsid w:val="004F082F"/>
    <w:rsid w:val="00680031"/>
    <w:rsid w:val="00680C18"/>
    <w:rsid w:val="006C6276"/>
    <w:rsid w:val="006F6EE4"/>
    <w:rsid w:val="007219C1"/>
    <w:rsid w:val="00762AAC"/>
    <w:rsid w:val="00774706"/>
    <w:rsid w:val="007C5A45"/>
    <w:rsid w:val="00806186"/>
    <w:rsid w:val="00806A8D"/>
    <w:rsid w:val="00856BBF"/>
    <w:rsid w:val="00866328"/>
    <w:rsid w:val="008732A7"/>
    <w:rsid w:val="008825DB"/>
    <w:rsid w:val="00882A5B"/>
    <w:rsid w:val="008B6949"/>
    <w:rsid w:val="008D2069"/>
    <w:rsid w:val="008E57F6"/>
    <w:rsid w:val="009078D4"/>
    <w:rsid w:val="00924A79"/>
    <w:rsid w:val="00947725"/>
    <w:rsid w:val="009A2DAC"/>
    <w:rsid w:val="009C49FD"/>
    <w:rsid w:val="00A10C97"/>
    <w:rsid w:val="00A712C6"/>
    <w:rsid w:val="00B276CF"/>
    <w:rsid w:val="00BB14E4"/>
    <w:rsid w:val="00BB5FC7"/>
    <w:rsid w:val="00BB7D86"/>
    <w:rsid w:val="00C113A2"/>
    <w:rsid w:val="00C9374C"/>
    <w:rsid w:val="00CB7251"/>
    <w:rsid w:val="00CF6306"/>
    <w:rsid w:val="00D22946"/>
    <w:rsid w:val="00D935CD"/>
    <w:rsid w:val="00FA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6E4A3EE01CF0C846A26F98370B3EA1CE">
    <w:name w:val="6E4A3EE01CF0C846A26F98370B3EA1CE"/>
    <w:rsid w:val="00C113A2"/>
  </w:style>
  <w:style w:type="paragraph" w:customStyle="1" w:styleId="0386CC7AA006264A8579DCD9DADA5BC9">
    <w:name w:val="0386CC7AA006264A8579DCD9DADA5BC9"/>
    <w:rsid w:val="00C11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Macintosh%20HD:Applications:Microsoft%20Office%202011:Office:Media:Templates:Print%20Layout%20View:Resumes:Simple%20Resume.dotx</Template>
  <TotalTime>2575</TotalTime>
  <Pages>5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玉洁 郑</dc:creator>
  <cp:keywords/>
  <dc:description/>
  <cp:lastModifiedBy>Zheng, Yujie</cp:lastModifiedBy>
  <cp:revision>120</cp:revision>
  <cp:lastPrinted>2018-10-09T23:16:00Z</cp:lastPrinted>
  <dcterms:created xsi:type="dcterms:W3CDTF">2018-10-09T23:16:00Z</dcterms:created>
  <dcterms:modified xsi:type="dcterms:W3CDTF">2023-08-22T17:25:00Z</dcterms:modified>
  <cp:category/>
</cp:coreProperties>
</file>