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24791" w:rsidRDefault="00624791">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1"/>
        <w:gridCol w:w="638"/>
        <w:gridCol w:w="567"/>
        <w:gridCol w:w="1134"/>
        <w:gridCol w:w="1134"/>
        <w:gridCol w:w="1701"/>
        <w:gridCol w:w="2127"/>
        <w:gridCol w:w="2551"/>
      </w:tblGrid>
      <w:tr w:rsidR="00624791">
        <w:tc>
          <w:tcPr>
            <w:tcW w:w="491" w:type="dxa"/>
          </w:tcPr>
          <w:p w:rsidR="00624791" w:rsidRDefault="006E4373">
            <w:pPr>
              <w:rPr>
                <w:b/>
              </w:rPr>
            </w:pPr>
            <w:r>
              <w:rPr>
                <w:b/>
              </w:rPr>
              <w:t>No.</w:t>
            </w:r>
          </w:p>
        </w:tc>
        <w:tc>
          <w:tcPr>
            <w:tcW w:w="638" w:type="dxa"/>
          </w:tcPr>
          <w:p w:rsidR="00624791" w:rsidRDefault="006E4373">
            <w:pPr>
              <w:rPr>
                <w:b/>
              </w:rPr>
            </w:pPr>
            <w:r>
              <w:rPr>
                <w:b/>
              </w:rPr>
              <w:t>Div.</w:t>
            </w:r>
          </w:p>
        </w:tc>
        <w:tc>
          <w:tcPr>
            <w:tcW w:w="567" w:type="dxa"/>
          </w:tcPr>
          <w:p w:rsidR="00624791" w:rsidRDefault="006E4373">
            <w:pPr>
              <w:rPr>
                <w:b/>
              </w:rPr>
            </w:pPr>
            <w:r>
              <w:rPr>
                <w:b/>
              </w:rPr>
              <w:t>Roll</w:t>
            </w:r>
          </w:p>
        </w:tc>
        <w:tc>
          <w:tcPr>
            <w:tcW w:w="1134" w:type="dxa"/>
          </w:tcPr>
          <w:p w:rsidR="00624791" w:rsidRDefault="006E4373">
            <w:pPr>
              <w:rPr>
                <w:b/>
              </w:rPr>
            </w:pPr>
            <w:r>
              <w:rPr>
                <w:b/>
              </w:rPr>
              <w:t>GR No.</w:t>
            </w:r>
          </w:p>
        </w:tc>
        <w:tc>
          <w:tcPr>
            <w:tcW w:w="1134" w:type="dxa"/>
          </w:tcPr>
          <w:p w:rsidR="00624791" w:rsidRDefault="006E4373">
            <w:pPr>
              <w:rPr>
                <w:b/>
              </w:rPr>
            </w:pPr>
            <w:r>
              <w:rPr>
                <w:b/>
              </w:rPr>
              <w:t>Name</w:t>
            </w:r>
          </w:p>
        </w:tc>
        <w:tc>
          <w:tcPr>
            <w:tcW w:w="1701" w:type="dxa"/>
          </w:tcPr>
          <w:p w:rsidR="00624791" w:rsidRDefault="006E4373">
            <w:pPr>
              <w:rPr>
                <w:b/>
              </w:rPr>
            </w:pPr>
            <w:r>
              <w:rPr>
                <w:b/>
              </w:rPr>
              <w:t>Mobile No.</w:t>
            </w:r>
          </w:p>
        </w:tc>
        <w:tc>
          <w:tcPr>
            <w:tcW w:w="2127" w:type="dxa"/>
          </w:tcPr>
          <w:p w:rsidR="00624791" w:rsidRDefault="006E4373">
            <w:pPr>
              <w:rPr>
                <w:b/>
              </w:rPr>
            </w:pPr>
            <w:r>
              <w:rPr>
                <w:b/>
              </w:rPr>
              <w:t>Email</w:t>
            </w:r>
          </w:p>
          <w:p w:rsidR="00624791" w:rsidRDefault="006E4373">
            <w:pPr>
              <w:rPr>
                <w:b/>
              </w:rPr>
            </w:pPr>
            <w:r>
              <w:rPr>
                <w:b/>
              </w:rPr>
              <w:t xml:space="preserve"> ( </w:t>
            </w:r>
            <w:r>
              <w:rPr>
                <w:b/>
                <w:u w:val="single"/>
              </w:rPr>
              <w:t>not</w:t>
            </w:r>
            <w:r>
              <w:rPr>
                <w:b/>
              </w:rPr>
              <w:t xml:space="preserve"> @vit.edu)</w:t>
            </w:r>
          </w:p>
        </w:tc>
        <w:tc>
          <w:tcPr>
            <w:tcW w:w="2551" w:type="dxa"/>
          </w:tcPr>
          <w:p w:rsidR="00624791" w:rsidRDefault="006E4373">
            <w:pPr>
              <w:rPr>
                <w:b/>
              </w:rPr>
            </w:pPr>
            <w:r>
              <w:rPr>
                <w:b/>
              </w:rPr>
              <w:t xml:space="preserve">Email </w:t>
            </w:r>
          </w:p>
          <w:p w:rsidR="00624791" w:rsidRDefault="006E4373">
            <w:pPr>
              <w:rPr>
                <w:b/>
              </w:rPr>
            </w:pPr>
            <w:r>
              <w:rPr>
                <w:b/>
              </w:rPr>
              <w:t>(*@vit.edu)</w:t>
            </w:r>
          </w:p>
        </w:tc>
      </w:tr>
      <w:tr w:rsidR="00624791">
        <w:tc>
          <w:tcPr>
            <w:tcW w:w="491" w:type="dxa"/>
          </w:tcPr>
          <w:p w:rsidR="00624791" w:rsidRDefault="006E4373">
            <w:pPr>
              <w:rPr>
                <w:b/>
              </w:rPr>
            </w:pPr>
            <w:r>
              <w:rPr>
                <w:b/>
              </w:rPr>
              <w:t>1</w:t>
            </w:r>
          </w:p>
        </w:tc>
        <w:tc>
          <w:tcPr>
            <w:tcW w:w="638" w:type="dxa"/>
          </w:tcPr>
          <w:p w:rsidR="00624791" w:rsidRDefault="006E4373">
            <w:r>
              <w:t>D</w:t>
            </w:r>
          </w:p>
        </w:tc>
        <w:tc>
          <w:tcPr>
            <w:tcW w:w="567" w:type="dxa"/>
          </w:tcPr>
          <w:p w:rsidR="00624791" w:rsidRDefault="006E4373">
            <w:r>
              <w:t>09</w:t>
            </w:r>
          </w:p>
        </w:tc>
        <w:tc>
          <w:tcPr>
            <w:tcW w:w="1134" w:type="dxa"/>
          </w:tcPr>
          <w:p w:rsidR="00624791" w:rsidRDefault="006E4373">
            <w:r>
              <w:t>1710912</w:t>
            </w:r>
          </w:p>
        </w:tc>
        <w:tc>
          <w:tcPr>
            <w:tcW w:w="1134" w:type="dxa"/>
          </w:tcPr>
          <w:p w:rsidR="00624791" w:rsidRDefault="006E4373">
            <w:r>
              <w:t>Mayank</w:t>
            </w:r>
          </w:p>
        </w:tc>
        <w:tc>
          <w:tcPr>
            <w:tcW w:w="1701" w:type="dxa"/>
          </w:tcPr>
          <w:p w:rsidR="00624791" w:rsidRDefault="006E4373">
            <w:r>
              <w:t>9620957813</w:t>
            </w:r>
          </w:p>
        </w:tc>
        <w:tc>
          <w:tcPr>
            <w:tcW w:w="2127" w:type="dxa"/>
          </w:tcPr>
          <w:p w:rsidR="00624791" w:rsidRDefault="006E4373">
            <w:hyperlink r:id="rId5">
              <w:r>
                <w:rPr>
                  <w:color w:val="0563C1"/>
                  <w:u w:val="single"/>
                </w:rPr>
                <w:t>tyagianjeet@gmail.com</w:t>
              </w:r>
            </w:hyperlink>
          </w:p>
        </w:tc>
        <w:tc>
          <w:tcPr>
            <w:tcW w:w="2551" w:type="dxa"/>
          </w:tcPr>
          <w:p w:rsidR="00624791" w:rsidRDefault="006E4373">
            <w:hyperlink r:id="rId6">
              <w:r>
                <w:rPr>
                  <w:color w:val="0563C1"/>
                  <w:u w:val="single"/>
                </w:rPr>
                <w:t>Mayank.tyagi17@vit.edu</w:t>
              </w:r>
            </w:hyperlink>
          </w:p>
        </w:tc>
      </w:tr>
      <w:tr w:rsidR="00624791">
        <w:tc>
          <w:tcPr>
            <w:tcW w:w="491" w:type="dxa"/>
          </w:tcPr>
          <w:p w:rsidR="00624791" w:rsidRDefault="006E4373">
            <w:pPr>
              <w:rPr>
                <w:b/>
              </w:rPr>
            </w:pPr>
            <w:r>
              <w:rPr>
                <w:b/>
              </w:rPr>
              <w:t>2</w:t>
            </w:r>
          </w:p>
        </w:tc>
        <w:tc>
          <w:tcPr>
            <w:tcW w:w="638" w:type="dxa"/>
          </w:tcPr>
          <w:p w:rsidR="00624791" w:rsidRDefault="006E4373">
            <w:r>
              <w:t>D</w:t>
            </w:r>
          </w:p>
        </w:tc>
        <w:tc>
          <w:tcPr>
            <w:tcW w:w="567" w:type="dxa"/>
          </w:tcPr>
          <w:p w:rsidR="00624791" w:rsidRDefault="006E4373">
            <w:r>
              <w:t>10</w:t>
            </w:r>
          </w:p>
        </w:tc>
        <w:tc>
          <w:tcPr>
            <w:tcW w:w="1134" w:type="dxa"/>
          </w:tcPr>
          <w:p w:rsidR="00624791" w:rsidRDefault="006E4373">
            <w:r>
              <w:t>1710065</w:t>
            </w:r>
          </w:p>
        </w:tc>
        <w:tc>
          <w:tcPr>
            <w:tcW w:w="1134" w:type="dxa"/>
          </w:tcPr>
          <w:p w:rsidR="00624791" w:rsidRDefault="006E4373">
            <w:r>
              <w:t>Samruddha Mohire</w:t>
            </w:r>
          </w:p>
        </w:tc>
        <w:tc>
          <w:tcPr>
            <w:tcW w:w="1701" w:type="dxa"/>
          </w:tcPr>
          <w:p w:rsidR="00624791" w:rsidRDefault="006E4373">
            <w:r>
              <w:t>8668704562</w:t>
            </w:r>
          </w:p>
        </w:tc>
        <w:tc>
          <w:tcPr>
            <w:tcW w:w="2127" w:type="dxa"/>
          </w:tcPr>
          <w:p w:rsidR="00624791" w:rsidRDefault="006E4373">
            <w:hyperlink r:id="rId7">
              <w:r>
                <w:rPr>
                  <w:color w:val="0563C1"/>
                  <w:u w:val="single"/>
                </w:rPr>
                <w:t>Samruddha.mohire1999@gmail.com</w:t>
              </w:r>
            </w:hyperlink>
          </w:p>
        </w:tc>
        <w:tc>
          <w:tcPr>
            <w:tcW w:w="2551" w:type="dxa"/>
          </w:tcPr>
          <w:p w:rsidR="00624791" w:rsidRDefault="006E4373">
            <w:hyperlink r:id="rId8">
              <w:r>
                <w:rPr>
                  <w:color w:val="0563C1"/>
                  <w:u w:val="single"/>
                </w:rPr>
                <w:t>S</w:t>
              </w:r>
              <w:r>
                <w:rPr>
                  <w:color w:val="0563C1"/>
                  <w:u w:val="single"/>
                </w:rPr>
                <w:t>amruddha.mohire17@vit.edu</w:t>
              </w:r>
            </w:hyperlink>
          </w:p>
        </w:tc>
      </w:tr>
      <w:tr w:rsidR="00624791">
        <w:tc>
          <w:tcPr>
            <w:tcW w:w="491" w:type="dxa"/>
          </w:tcPr>
          <w:p w:rsidR="00624791" w:rsidRDefault="006E4373">
            <w:pPr>
              <w:rPr>
                <w:b/>
              </w:rPr>
            </w:pPr>
            <w:r>
              <w:rPr>
                <w:b/>
              </w:rPr>
              <w:t>3</w:t>
            </w:r>
          </w:p>
        </w:tc>
        <w:tc>
          <w:tcPr>
            <w:tcW w:w="638" w:type="dxa"/>
          </w:tcPr>
          <w:p w:rsidR="00624791" w:rsidRDefault="006E4373">
            <w:r>
              <w:t>D</w:t>
            </w:r>
          </w:p>
        </w:tc>
        <w:tc>
          <w:tcPr>
            <w:tcW w:w="567" w:type="dxa"/>
          </w:tcPr>
          <w:p w:rsidR="00624791" w:rsidRDefault="006E4373">
            <w:r>
              <w:t>20</w:t>
            </w:r>
          </w:p>
        </w:tc>
        <w:tc>
          <w:tcPr>
            <w:tcW w:w="1134" w:type="dxa"/>
          </w:tcPr>
          <w:p w:rsidR="00624791" w:rsidRDefault="006E4373">
            <w:r>
              <w:t>1710909</w:t>
            </w:r>
          </w:p>
        </w:tc>
        <w:tc>
          <w:tcPr>
            <w:tcW w:w="1134" w:type="dxa"/>
          </w:tcPr>
          <w:p w:rsidR="00624791" w:rsidRDefault="006E4373">
            <w:r>
              <w:t>Asheesh Nellutla</w:t>
            </w:r>
          </w:p>
        </w:tc>
        <w:tc>
          <w:tcPr>
            <w:tcW w:w="1701" w:type="dxa"/>
          </w:tcPr>
          <w:p w:rsidR="00624791" w:rsidRDefault="006E4373">
            <w:r>
              <w:t>7875944655</w:t>
            </w:r>
          </w:p>
        </w:tc>
        <w:tc>
          <w:tcPr>
            <w:tcW w:w="2127" w:type="dxa"/>
          </w:tcPr>
          <w:p w:rsidR="00624791" w:rsidRDefault="006E4373">
            <w:hyperlink r:id="rId9">
              <w:r>
                <w:rPr>
                  <w:color w:val="0563C1"/>
                  <w:u w:val="single"/>
                </w:rPr>
                <w:t>Asheesh.nba@gmail.com</w:t>
              </w:r>
            </w:hyperlink>
          </w:p>
        </w:tc>
        <w:tc>
          <w:tcPr>
            <w:tcW w:w="2551" w:type="dxa"/>
          </w:tcPr>
          <w:p w:rsidR="00624791" w:rsidRDefault="006E4373">
            <w:hyperlink r:id="rId10">
              <w:r>
                <w:rPr>
                  <w:color w:val="0563C1"/>
                  <w:u w:val="single"/>
                </w:rPr>
                <w:t>Asheesh.nellutla17@vit.edu</w:t>
              </w:r>
            </w:hyperlink>
          </w:p>
        </w:tc>
      </w:tr>
      <w:tr w:rsidR="00624791">
        <w:tc>
          <w:tcPr>
            <w:tcW w:w="491" w:type="dxa"/>
          </w:tcPr>
          <w:p w:rsidR="00624791" w:rsidRDefault="006E4373">
            <w:pPr>
              <w:rPr>
                <w:b/>
              </w:rPr>
            </w:pPr>
            <w:r>
              <w:rPr>
                <w:b/>
              </w:rPr>
              <w:t>4</w:t>
            </w:r>
          </w:p>
        </w:tc>
        <w:tc>
          <w:tcPr>
            <w:tcW w:w="638" w:type="dxa"/>
          </w:tcPr>
          <w:p w:rsidR="00624791" w:rsidRDefault="006E4373">
            <w:r>
              <w:t>D</w:t>
            </w:r>
          </w:p>
        </w:tc>
        <w:tc>
          <w:tcPr>
            <w:tcW w:w="567" w:type="dxa"/>
          </w:tcPr>
          <w:p w:rsidR="00624791" w:rsidRDefault="006E4373">
            <w:r>
              <w:t>75</w:t>
            </w:r>
          </w:p>
        </w:tc>
        <w:tc>
          <w:tcPr>
            <w:tcW w:w="1134" w:type="dxa"/>
          </w:tcPr>
          <w:p w:rsidR="00624791" w:rsidRDefault="006E4373">
            <w:r>
              <w:t>1710989</w:t>
            </w:r>
          </w:p>
        </w:tc>
        <w:tc>
          <w:tcPr>
            <w:tcW w:w="1134" w:type="dxa"/>
          </w:tcPr>
          <w:p w:rsidR="00624791" w:rsidRDefault="006E4373">
            <w:r>
              <w:t>Udit Singhal</w:t>
            </w:r>
          </w:p>
        </w:tc>
        <w:tc>
          <w:tcPr>
            <w:tcW w:w="1701" w:type="dxa"/>
          </w:tcPr>
          <w:p w:rsidR="00624791" w:rsidRDefault="006E4373">
            <w:r>
              <w:t>9784912800</w:t>
            </w:r>
          </w:p>
        </w:tc>
        <w:tc>
          <w:tcPr>
            <w:tcW w:w="2127" w:type="dxa"/>
          </w:tcPr>
          <w:p w:rsidR="00624791" w:rsidRDefault="006E4373">
            <w:hyperlink r:id="rId11">
              <w:r>
                <w:rPr>
                  <w:color w:val="0563C1"/>
                  <w:u w:val="single"/>
                </w:rPr>
                <w:t>Uditbsinghal@gmail.com</w:t>
              </w:r>
            </w:hyperlink>
          </w:p>
        </w:tc>
        <w:tc>
          <w:tcPr>
            <w:tcW w:w="2551" w:type="dxa"/>
          </w:tcPr>
          <w:p w:rsidR="00624791" w:rsidRDefault="006E4373">
            <w:hyperlink r:id="rId12">
              <w:r>
                <w:rPr>
                  <w:color w:val="0563C1"/>
                  <w:u w:val="single"/>
                </w:rPr>
                <w:t>Udit.singhal17@vit.edu</w:t>
              </w:r>
            </w:hyperlink>
          </w:p>
        </w:tc>
      </w:tr>
      <w:tr w:rsidR="00624791">
        <w:tc>
          <w:tcPr>
            <w:tcW w:w="491" w:type="dxa"/>
          </w:tcPr>
          <w:p w:rsidR="00624791" w:rsidRDefault="006E4373">
            <w:pPr>
              <w:rPr>
                <w:b/>
              </w:rPr>
            </w:pPr>
            <w:r>
              <w:rPr>
                <w:b/>
              </w:rPr>
              <w:t>5</w:t>
            </w:r>
          </w:p>
        </w:tc>
        <w:tc>
          <w:tcPr>
            <w:tcW w:w="638" w:type="dxa"/>
          </w:tcPr>
          <w:p w:rsidR="00624791" w:rsidRDefault="00624791"/>
        </w:tc>
        <w:tc>
          <w:tcPr>
            <w:tcW w:w="567" w:type="dxa"/>
          </w:tcPr>
          <w:p w:rsidR="00624791" w:rsidRDefault="00624791"/>
        </w:tc>
        <w:tc>
          <w:tcPr>
            <w:tcW w:w="1134" w:type="dxa"/>
          </w:tcPr>
          <w:p w:rsidR="00624791" w:rsidRDefault="00624791"/>
        </w:tc>
        <w:tc>
          <w:tcPr>
            <w:tcW w:w="1134" w:type="dxa"/>
          </w:tcPr>
          <w:p w:rsidR="00624791" w:rsidRDefault="00624791"/>
        </w:tc>
        <w:tc>
          <w:tcPr>
            <w:tcW w:w="1701" w:type="dxa"/>
          </w:tcPr>
          <w:p w:rsidR="00624791" w:rsidRDefault="00624791"/>
        </w:tc>
        <w:tc>
          <w:tcPr>
            <w:tcW w:w="2127" w:type="dxa"/>
          </w:tcPr>
          <w:p w:rsidR="00624791" w:rsidRDefault="00624791"/>
        </w:tc>
        <w:tc>
          <w:tcPr>
            <w:tcW w:w="2551" w:type="dxa"/>
          </w:tcPr>
          <w:p w:rsidR="00624791" w:rsidRDefault="00624791"/>
        </w:tc>
      </w:tr>
    </w:tbl>
    <w:p w:rsidR="00624791" w:rsidRDefault="00624791"/>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624791">
        <w:tc>
          <w:tcPr>
            <w:tcW w:w="9350" w:type="dxa"/>
          </w:tcPr>
          <w:p w:rsidR="00624791" w:rsidRDefault="006E4373">
            <w:pPr>
              <w:rPr>
                <w:rFonts w:ascii="Times New Roman" w:eastAsia="Times New Roman" w:hAnsi="Times New Roman" w:cs="Times New Roman"/>
                <w:b/>
                <w:i/>
                <w:sz w:val="28"/>
                <w:szCs w:val="28"/>
              </w:rPr>
            </w:pPr>
            <w:r>
              <w:rPr>
                <w:b/>
              </w:rPr>
              <w:t xml:space="preserve">Title:   </w:t>
            </w:r>
            <w:r>
              <w:rPr>
                <w:rFonts w:ascii="Times New Roman" w:eastAsia="Times New Roman" w:hAnsi="Times New Roman" w:cs="Times New Roman"/>
                <w:b/>
                <w:i/>
                <w:color w:val="222222"/>
                <w:sz w:val="30"/>
                <w:szCs w:val="30"/>
                <w:highlight w:val="white"/>
              </w:rPr>
              <w:t>Crop Recommendation System</w:t>
            </w:r>
          </w:p>
        </w:tc>
      </w:tr>
    </w:tbl>
    <w:p w:rsidR="00624791" w:rsidRDefault="00624791"/>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624791">
        <w:tc>
          <w:tcPr>
            <w:tcW w:w="9350" w:type="dxa"/>
          </w:tcPr>
          <w:p w:rsidR="00624791" w:rsidRDefault="006E4373">
            <w:pPr>
              <w:rPr>
                <w:rFonts w:ascii="Arial" w:eastAsia="Arial" w:hAnsi="Arial" w:cs="Arial"/>
                <w:b/>
              </w:rPr>
            </w:pPr>
            <w:r>
              <w:rPr>
                <w:rFonts w:ascii="Arial" w:eastAsia="Arial" w:hAnsi="Arial" w:cs="Arial"/>
                <w:b/>
              </w:rPr>
              <w:t>Synopsis:</w:t>
            </w:r>
          </w:p>
        </w:tc>
      </w:tr>
      <w:tr w:rsidR="00624791">
        <w:tc>
          <w:tcPr>
            <w:tcW w:w="9350" w:type="dxa"/>
          </w:tcPr>
          <w:p w:rsidR="00624791" w:rsidRDefault="006E4373">
            <w:pPr>
              <w:spacing w:before="240" w:after="240" w:line="237" w:lineRule="auto"/>
              <w:ind w:firstLine="28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With the impact of climate change in India,</w:t>
            </w:r>
            <w:r>
              <w:rPr>
                <w:rFonts w:ascii="Times New Roman" w:eastAsia="Times New Roman" w:hAnsi="Times New Roman" w:cs="Times New Roman"/>
                <w:i/>
                <w:sz w:val="28"/>
                <w:szCs w:val="28"/>
              </w:rPr>
              <w:t xml:space="preserve"> </w:t>
            </w:r>
            <w:r>
              <w:rPr>
                <w:rFonts w:ascii="Times New Roman" w:eastAsia="Times New Roman" w:hAnsi="Times New Roman" w:cs="Times New Roman"/>
                <w:color w:val="333333"/>
                <w:sz w:val="28"/>
                <w:szCs w:val="28"/>
              </w:rPr>
              <w:t>the majority</w:t>
            </w:r>
            <w:r>
              <w:rPr>
                <w:rFonts w:ascii="Times New Roman" w:eastAsia="Times New Roman" w:hAnsi="Times New Roman" w:cs="Times New Roman"/>
                <w:color w:val="333333"/>
                <w:sz w:val="28"/>
                <w:szCs w:val="28"/>
              </w:rPr>
              <w:t xml:space="preserve"> of the agricultural crops are being badly affected in terms of their performance over a period of the last two decades. Predicting the crop yield well ahead of its harvest would help the policy makers and farmers for taking appropriate measures for market</w:t>
            </w:r>
            <w:r>
              <w:rPr>
                <w:rFonts w:ascii="Times New Roman" w:eastAsia="Times New Roman" w:hAnsi="Times New Roman" w:cs="Times New Roman"/>
                <w:color w:val="333333"/>
                <w:sz w:val="28"/>
                <w:szCs w:val="28"/>
              </w:rPr>
              <w:t xml:space="preserve">ing and storage. Such predictions will also help the associated industries for planning the logistics of their business. Various research has been done exploring the connection between large scale climatologically phenomena and crop yield. Crop prediction </w:t>
            </w:r>
            <w:r>
              <w:rPr>
                <w:rFonts w:ascii="Times New Roman" w:eastAsia="Times New Roman" w:hAnsi="Times New Roman" w:cs="Times New Roman"/>
                <w:color w:val="333333"/>
                <w:sz w:val="28"/>
                <w:szCs w:val="28"/>
              </w:rPr>
              <w:t>technology is used to predict the suitable crop by sensing various parameters of soil, and also parameters related to atmosphere. Parameters like area of crop production, temperature and pH scale are considered for the predictions of crop yield.Achieving m</w:t>
            </w:r>
            <w:r>
              <w:rPr>
                <w:rFonts w:ascii="Times New Roman" w:eastAsia="Times New Roman" w:hAnsi="Times New Roman" w:cs="Times New Roman"/>
                <w:color w:val="333333"/>
                <w:sz w:val="28"/>
                <w:szCs w:val="28"/>
              </w:rPr>
              <w:t>aximum crop yield at minimum cost is one of the goals of agricultural production. Early detection and management of problems associated with crop yield indicators can help increase yield and subsequent profit. By influencing regional weather patterns, larg</w:t>
            </w:r>
            <w:r>
              <w:rPr>
                <w:rFonts w:ascii="Times New Roman" w:eastAsia="Times New Roman" w:hAnsi="Times New Roman" w:cs="Times New Roman"/>
                <w:color w:val="333333"/>
                <w:sz w:val="28"/>
                <w:szCs w:val="28"/>
              </w:rPr>
              <w:t xml:space="preserve">e-scale meteorological phenomena can have a significant impact on agricultural production. Predictions could be used by crop managers to minimize losses when unfavourable conditions may occur. Additionally, these predictions could be used to maximize crop </w:t>
            </w:r>
            <w:r>
              <w:rPr>
                <w:rFonts w:ascii="Times New Roman" w:eastAsia="Times New Roman" w:hAnsi="Times New Roman" w:cs="Times New Roman"/>
                <w:color w:val="333333"/>
                <w:sz w:val="28"/>
                <w:szCs w:val="28"/>
              </w:rPr>
              <w:t>prediction when potential exists for favourable growing conditions.</w:t>
            </w:r>
          </w:p>
          <w:p w:rsidR="00624791" w:rsidRDefault="00624791">
            <w:pPr>
              <w:spacing w:before="240" w:after="240" w:line="237" w:lineRule="auto"/>
              <w:ind w:firstLine="280"/>
              <w:jc w:val="both"/>
              <w:rPr>
                <w:rFonts w:ascii="Times New Roman" w:eastAsia="Times New Roman" w:hAnsi="Times New Roman" w:cs="Times New Roman"/>
                <w:color w:val="333333"/>
                <w:sz w:val="28"/>
                <w:szCs w:val="28"/>
              </w:rPr>
            </w:pPr>
          </w:p>
          <w:p w:rsidR="00624791" w:rsidRDefault="00624791">
            <w:pPr>
              <w:spacing w:before="240" w:after="240" w:line="237" w:lineRule="auto"/>
              <w:ind w:firstLine="280"/>
              <w:jc w:val="both"/>
              <w:rPr>
                <w:rFonts w:ascii="Times New Roman" w:eastAsia="Times New Roman" w:hAnsi="Times New Roman" w:cs="Times New Roman"/>
                <w:color w:val="333333"/>
                <w:sz w:val="28"/>
                <w:szCs w:val="28"/>
              </w:rPr>
            </w:pPr>
          </w:p>
          <w:p w:rsidR="00624791" w:rsidRDefault="00624791">
            <w:pPr>
              <w:rPr>
                <w:rFonts w:ascii="Times New Roman" w:eastAsia="Times New Roman" w:hAnsi="Times New Roman" w:cs="Times New Roman"/>
                <w:color w:val="333333"/>
                <w:sz w:val="28"/>
                <w:szCs w:val="28"/>
              </w:rPr>
            </w:pPr>
          </w:p>
          <w:p w:rsidR="00624791" w:rsidRDefault="006E4373">
            <w:pPr>
              <w:rPr>
                <w:rFonts w:ascii="Times New Roman" w:eastAsia="Times New Roman" w:hAnsi="Times New Roman" w:cs="Times New Roman"/>
                <w:b/>
                <w:color w:val="333333"/>
                <w:sz w:val="24"/>
                <w:szCs w:val="24"/>
              </w:rPr>
            </w:pPr>
            <w:r>
              <w:rPr>
                <w:rFonts w:ascii="Times New Roman" w:eastAsia="Times New Roman" w:hAnsi="Times New Roman" w:cs="Times New Roman"/>
                <w:b/>
                <w:sz w:val="24"/>
                <w:szCs w:val="24"/>
              </w:rPr>
              <w:t>Architecture: Architecture / Flowchart/ Block diagram / Use Case</w:t>
            </w:r>
          </w:p>
          <w:p w:rsidR="00624791" w:rsidRDefault="006E4373">
            <w:pPr>
              <w:rPr>
                <w:rFonts w:ascii="Times New Roman" w:eastAsia="Times New Roman" w:hAnsi="Times New Roman" w:cs="Times New Roman"/>
                <w:color w:val="333333"/>
                <w:sz w:val="28"/>
                <w:szCs w:val="28"/>
              </w:rPr>
            </w:pPr>
            <w:r>
              <w:rPr>
                <w:rFonts w:ascii="Arial" w:eastAsia="Arial" w:hAnsi="Arial" w:cs="Arial"/>
                <w:noProof/>
              </w:rPr>
              <w:lastRenderedPageBreak/>
              <w:drawing>
                <wp:inline distT="114300" distB="114300" distL="114300" distR="114300">
                  <wp:extent cx="3105150" cy="34623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105150" cy="3462338"/>
                          </a:xfrm>
                          <a:prstGeom prst="rect">
                            <a:avLst/>
                          </a:prstGeom>
                          <a:ln/>
                        </pic:spPr>
                      </pic:pic>
                    </a:graphicData>
                  </a:graphic>
                </wp:inline>
              </w:drawing>
            </w:r>
          </w:p>
          <w:p w:rsidR="00624791" w:rsidRDefault="006E4373">
            <w:pPr>
              <w:spacing w:before="240" w:after="240" w:line="237" w:lineRule="auto"/>
              <w:jc w:val="both"/>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PURPOSE:</w:t>
            </w:r>
          </w:p>
          <w:p w:rsidR="00624791" w:rsidRDefault="006E4373">
            <w:pPr>
              <w:spacing w:before="240" w:after="240" w:line="237"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main idea of the project is to achieve maximum crop yield at minimum cost is one of the goals of agricult</w:t>
            </w:r>
            <w:r>
              <w:rPr>
                <w:rFonts w:ascii="Times New Roman" w:eastAsia="Times New Roman" w:hAnsi="Times New Roman" w:cs="Times New Roman"/>
                <w:color w:val="333333"/>
                <w:sz w:val="24"/>
                <w:szCs w:val="24"/>
              </w:rPr>
              <w:t>ural production.</w:t>
            </w:r>
          </w:p>
          <w:p w:rsidR="00624791" w:rsidRDefault="006E4373">
            <w:pPr>
              <w:spacing w:before="240" w:after="240" w:line="237"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Early detection and management of problems associated with crop yield indicators can help increase yield and subsequent profit. </w:t>
            </w:r>
          </w:p>
          <w:p w:rsidR="00624791" w:rsidRDefault="006E4373">
            <w:pPr>
              <w:spacing w:before="240" w:after="240" w:line="237" w:lineRule="auto"/>
              <w:jc w:val="both"/>
              <w:rPr>
                <w:rFonts w:ascii="Times New Roman" w:eastAsia="Times New Roman" w:hAnsi="Times New Roman" w:cs="Times New Roman"/>
                <w:b/>
                <w:color w:val="333333"/>
                <w:sz w:val="24"/>
                <w:szCs w:val="24"/>
              </w:rPr>
            </w:pPr>
            <w:r>
              <w:rPr>
                <w:rFonts w:ascii="Times New Roman" w:eastAsia="Times New Roman" w:hAnsi="Times New Roman" w:cs="Times New Roman"/>
                <w:color w:val="333333"/>
                <w:sz w:val="24"/>
                <w:szCs w:val="24"/>
              </w:rPr>
              <w:t>These predictions could be used by crop managers to minimize losses when  unfavorable conditions may occur</w:t>
            </w:r>
            <w:r>
              <w:rPr>
                <w:rFonts w:ascii="Times New Roman" w:eastAsia="Times New Roman" w:hAnsi="Times New Roman" w:cs="Times New Roman"/>
                <w:b/>
                <w:color w:val="333333"/>
                <w:sz w:val="24"/>
                <w:szCs w:val="24"/>
              </w:rPr>
              <w:t>.</w:t>
            </w:r>
          </w:p>
          <w:p w:rsidR="00624791" w:rsidRDefault="006E4373">
            <w:pPr>
              <w:spacing w:before="240" w:after="240" w:line="237" w:lineRule="auto"/>
              <w:jc w:val="both"/>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SCOPE:</w:t>
            </w:r>
          </w:p>
          <w:p w:rsidR="00624791" w:rsidRDefault="006E4373">
            <w:pPr>
              <w:spacing w:before="240" w:after="240" w:line="237"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To develop a system  which recommends crop and yield prediction and to suggest the crops suitable for farming.</w:t>
            </w:r>
          </w:p>
          <w:p w:rsidR="00624791" w:rsidRDefault="006E4373">
            <w:pPr>
              <w:spacing w:before="240" w:after="240" w:line="237" w:lineRule="auto"/>
              <w:jc w:val="both"/>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FUNCTIONAL REQUIREMENTS</w:t>
            </w:r>
          </w:p>
          <w:p w:rsidR="00624791" w:rsidRDefault="006E4373">
            <w:pPr>
              <w:spacing w:before="240" w:after="240" w:line="237"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Input the area in Maharashtra by the farmer where farming is to be done</w:t>
            </w:r>
          </w:p>
          <w:p w:rsidR="00624791" w:rsidRDefault="006E4373">
            <w:pPr>
              <w:spacing w:before="240" w:after="240" w:line="237"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Check area and recommend the crop according to user specified area</w:t>
            </w:r>
          </w:p>
          <w:p w:rsidR="00624791" w:rsidRDefault="006E4373">
            <w:pPr>
              <w:spacing w:before="240" w:after="240" w:line="237"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Predict yield</w:t>
            </w:r>
          </w:p>
          <w:p w:rsidR="00624791" w:rsidRDefault="006E4373">
            <w:pPr>
              <w:spacing w:before="240" w:after="240" w:line="237"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Suggest the crop for farming</w:t>
            </w:r>
          </w:p>
          <w:p w:rsidR="00624791" w:rsidRDefault="006E4373">
            <w:pPr>
              <w:spacing w:before="240" w:after="240" w:line="237" w:lineRule="auto"/>
              <w:jc w:val="both"/>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lastRenderedPageBreak/>
              <w:t>SOFTWARE REQUIREMENTS</w:t>
            </w:r>
          </w:p>
          <w:p w:rsidR="00624791" w:rsidRDefault="006E4373">
            <w:pPr>
              <w:spacing w:before="240" w:after="240" w:line="237"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8"/>
                <w:szCs w:val="28"/>
              </w:rPr>
              <w:tab/>
            </w:r>
            <w:r>
              <w:rPr>
                <w:rFonts w:ascii="Times New Roman" w:eastAsia="Times New Roman" w:hAnsi="Times New Roman" w:cs="Times New Roman"/>
                <w:b/>
                <w:color w:val="333333"/>
                <w:sz w:val="28"/>
                <w:szCs w:val="28"/>
              </w:rPr>
              <w:tab/>
            </w:r>
            <w:r>
              <w:rPr>
                <w:rFonts w:ascii="Times New Roman" w:eastAsia="Times New Roman" w:hAnsi="Times New Roman" w:cs="Times New Roman"/>
                <w:b/>
                <w:color w:val="333333"/>
                <w:sz w:val="28"/>
                <w:szCs w:val="28"/>
              </w:rPr>
              <w:tab/>
            </w:r>
            <w:r>
              <w:rPr>
                <w:rFonts w:ascii="Times New Roman" w:eastAsia="Times New Roman" w:hAnsi="Times New Roman" w:cs="Times New Roman"/>
                <w:b/>
                <w:color w:val="333333"/>
                <w:sz w:val="28"/>
                <w:szCs w:val="28"/>
              </w:rPr>
              <w:tab/>
              <w:t>-</w:t>
            </w:r>
            <w:r>
              <w:rPr>
                <w:rFonts w:ascii="Times New Roman" w:eastAsia="Times New Roman" w:hAnsi="Times New Roman" w:cs="Times New Roman"/>
                <w:color w:val="333333"/>
                <w:sz w:val="24"/>
                <w:szCs w:val="24"/>
              </w:rPr>
              <w:t>Operating System: Windows/Ubuntu</w:t>
            </w:r>
          </w:p>
          <w:p w:rsidR="00624791" w:rsidRDefault="006E4373">
            <w:pPr>
              <w:spacing w:before="240" w:after="240" w:line="237"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t>-Datasets Used:</w:t>
            </w:r>
          </w:p>
          <w:p w:rsidR="00624791" w:rsidRDefault="006E4373">
            <w:pPr>
              <w:spacing w:before="240" w:after="240" w:line="237"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t xml:space="preserve">Crop-wise_State-wise_Land </w:t>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t>holdings_Area_Number.xlsx</w:t>
            </w:r>
          </w:p>
          <w:p w:rsidR="00624791" w:rsidRDefault="006E4373">
            <w:pPr>
              <w:spacing w:before="240" w:after="240" w:line="237"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t>crop_production.csv</w:t>
            </w:r>
          </w:p>
          <w:p w:rsidR="00624791" w:rsidRDefault="006E4373">
            <w:pPr>
              <w:spacing w:before="240" w:after="240" w:line="237"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t>district wise rainfall normal.csv</w:t>
            </w:r>
          </w:p>
          <w:p w:rsidR="00624791" w:rsidRDefault="00624791">
            <w:pPr>
              <w:spacing w:before="240" w:after="240" w:line="237" w:lineRule="auto"/>
              <w:jc w:val="both"/>
              <w:rPr>
                <w:rFonts w:ascii="Times New Roman" w:eastAsia="Times New Roman" w:hAnsi="Times New Roman" w:cs="Times New Roman"/>
                <w:b/>
                <w:color w:val="333333"/>
                <w:sz w:val="28"/>
                <w:szCs w:val="28"/>
              </w:rPr>
            </w:pPr>
          </w:p>
          <w:p w:rsidR="00624791" w:rsidRDefault="006E4373">
            <w:pPr>
              <w:spacing w:before="240" w:after="240" w:line="237" w:lineRule="auto"/>
              <w:jc w:val="both"/>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EXTERNAL INTERFACES:</w:t>
            </w:r>
          </w:p>
          <w:p w:rsidR="00624791" w:rsidRDefault="006E4373">
            <w:pPr>
              <w:spacing w:before="240" w:after="240" w:line="276" w:lineRule="auto"/>
              <w:ind w:left="360"/>
              <w:jc w:val="both"/>
              <w:rPr>
                <w:rFonts w:ascii="Times New Roman" w:eastAsia="Times New Roman" w:hAnsi="Times New Roman" w:cs="Times New Roman"/>
                <w:color w:val="00000A"/>
              </w:rPr>
            </w:pPr>
            <w:r>
              <w:rPr>
                <w:rFonts w:ascii="Arial" w:eastAsia="Arial" w:hAnsi="Arial" w:cs="Arial"/>
                <w:b/>
                <w:color w:val="00000A"/>
                <w:sz w:val="24"/>
                <w:szCs w:val="24"/>
              </w:rPr>
              <w:t>1.</w:t>
            </w:r>
            <w:r>
              <w:rPr>
                <w:rFonts w:ascii="Times New Roman" w:eastAsia="Times New Roman" w:hAnsi="Times New Roman" w:cs="Times New Roman"/>
                <w:b/>
                <w:color w:val="00000A"/>
                <w:sz w:val="14"/>
                <w:szCs w:val="14"/>
              </w:rPr>
              <w:t xml:space="preserve"> </w:t>
            </w:r>
            <w:r>
              <w:rPr>
                <w:rFonts w:ascii="Times New Roman" w:eastAsia="Times New Roman" w:hAnsi="Times New Roman" w:cs="Times New Roman"/>
                <w:b/>
                <w:color w:val="00000A"/>
              </w:rPr>
              <w:tab/>
            </w:r>
            <w:r>
              <w:rPr>
                <w:rFonts w:ascii="Times New Roman" w:eastAsia="Times New Roman" w:hAnsi="Times New Roman" w:cs="Times New Roman"/>
                <w:color w:val="00000A"/>
              </w:rPr>
              <w:t>Crop_ph.csv</w:t>
            </w:r>
          </w:p>
          <w:p w:rsidR="00624791" w:rsidRDefault="006E4373">
            <w:pPr>
              <w:spacing w:before="240" w:after="240" w:line="276" w:lineRule="auto"/>
              <w:ind w:left="360"/>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2. </w:t>
            </w:r>
            <w:r>
              <w:rPr>
                <w:rFonts w:ascii="Times New Roman" w:eastAsia="Times New Roman" w:hAnsi="Times New Roman" w:cs="Times New Roman"/>
                <w:color w:val="00000A"/>
              </w:rPr>
              <w:tab/>
              <w:t>CropData.csv</w:t>
            </w:r>
          </w:p>
          <w:p w:rsidR="00624791" w:rsidRDefault="006E4373">
            <w:pPr>
              <w:spacing w:before="240" w:after="240" w:line="276" w:lineRule="auto"/>
              <w:ind w:left="360"/>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3. </w:t>
            </w:r>
            <w:r>
              <w:rPr>
                <w:rFonts w:ascii="Times New Roman" w:eastAsia="Times New Roman" w:hAnsi="Times New Roman" w:cs="Times New Roman"/>
                <w:color w:val="00000A"/>
              </w:rPr>
              <w:tab/>
              <w:t>CropRequiredTemperature.csv</w:t>
            </w:r>
          </w:p>
          <w:p w:rsidR="00624791" w:rsidRDefault="006E4373">
            <w:pPr>
              <w:spacing w:before="240" w:after="240" w:line="276" w:lineRule="auto"/>
              <w:ind w:left="360"/>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4. </w:t>
            </w:r>
            <w:r>
              <w:rPr>
                <w:rFonts w:ascii="Times New Roman" w:eastAsia="Times New Roman" w:hAnsi="Times New Roman" w:cs="Times New Roman"/>
                <w:color w:val="00000A"/>
              </w:rPr>
              <w:tab/>
              <w:t>District_ph.csv</w:t>
            </w:r>
          </w:p>
          <w:p w:rsidR="00624791" w:rsidRDefault="006E4373">
            <w:pPr>
              <w:spacing w:before="240" w:after="240" w:line="276" w:lineRule="auto"/>
              <w:ind w:left="360"/>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5. </w:t>
            </w:r>
            <w:r>
              <w:rPr>
                <w:rFonts w:ascii="Times New Roman" w:eastAsia="Times New Roman" w:hAnsi="Times New Roman" w:cs="Times New Roman"/>
                <w:color w:val="00000A"/>
              </w:rPr>
              <w:tab/>
              <w:t>MaharashtrastateRainfall.csv</w:t>
            </w:r>
          </w:p>
          <w:p w:rsidR="00624791" w:rsidRDefault="006E4373">
            <w:pPr>
              <w:spacing w:before="240" w:after="240" w:line="276" w:lineRule="auto"/>
              <w:jc w:val="both"/>
              <w:rPr>
                <w:rFonts w:ascii="Arial" w:eastAsia="Arial" w:hAnsi="Arial" w:cs="Arial"/>
                <w:b/>
                <w:color w:val="00000A"/>
                <w:sz w:val="32"/>
                <w:szCs w:val="32"/>
              </w:rPr>
            </w:pPr>
            <w:r>
              <w:rPr>
                <w:rFonts w:ascii="Arial" w:eastAsia="Arial" w:hAnsi="Arial" w:cs="Arial"/>
                <w:b/>
                <w:color w:val="00000A"/>
                <w:sz w:val="32"/>
                <w:szCs w:val="32"/>
              </w:rPr>
              <w:t>Algorithm:</w:t>
            </w:r>
          </w:p>
          <w:p w:rsidR="00624791" w:rsidRDefault="006E4373">
            <w:pPr>
              <w:spacing w:before="240" w:after="240" w:line="276" w:lineRule="auto"/>
              <w:ind w:firstLine="720"/>
              <w:jc w:val="both"/>
              <w:rPr>
                <w:rFonts w:ascii="Times New Roman" w:eastAsia="Times New Roman" w:hAnsi="Times New Roman" w:cs="Times New Roman"/>
                <w:color w:val="00000A"/>
              </w:rPr>
            </w:pPr>
            <w:r>
              <w:rPr>
                <w:rFonts w:ascii="Times New Roman" w:eastAsia="Times New Roman" w:hAnsi="Times New Roman" w:cs="Times New Roman"/>
                <w:color w:val="00000A"/>
              </w:rPr>
              <w:t>We have divided our project in three parts:</w:t>
            </w:r>
          </w:p>
          <w:p w:rsidR="00624791" w:rsidRDefault="006E4373">
            <w:pPr>
              <w:spacing w:before="240" w:after="240" w:line="237"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1. Area Production:</w:t>
            </w:r>
          </w:p>
          <w:p w:rsidR="00624791" w:rsidRDefault="006E4373">
            <w:pPr>
              <w:spacing w:before="240" w:after="240" w:line="276" w:lineRule="auto"/>
              <w:ind w:left="360"/>
              <w:jc w:val="both"/>
              <w:rPr>
                <w:rFonts w:ascii="Times New Roman" w:eastAsia="Times New Roman" w:hAnsi="Times New Roman" w:cs="Times New Roman"/>
                <w:color w:val="00000A"/>
              </w:rPr>
            </w:pPr>
            <w:r>
              <w:rPr>
                <w:rFonts w:ascii="Times New Roman" w:eastAsia="Times New Roman" w:hAnsi="Times New Roman" w:cs="Times New Roman"/>
                <w:color w:val="00000A"/>
              </w:rPr>
              <w:t>We used Cropdata.csv dataset here. It consists of State name, District, Crop name, year, Season, Crop Area, and Production. It has 12629 entries of such data of all the districts in the state of Maharastra.</w:t>
            </w:r>
          </w:p>
          <w:p w:rsidR="00624791" w:rsidRDefault="006E4373">
            <w:pPr>
              <w:spacing w:before="240" w:after="240" w:line="276" w:lineRule="auto"/>
              <w:ind w:left="480" w:hanging="240"/>
              <w:jc w:val="both"/>
              <w:rPr>
                <w:rFonts w:ascii="Times New Roman" w:eastAsia="Times New Roman" w:hAnsi="Times New Roman" w:cs="Times New Roman"/>
                <w:color w:val="00000A"/>
              </w:rPr>
            </w:pPr>
            <w:r>
              <w:rPr>
                <w:rFonts w:ascii="Times New Roman" w:eastAsia="Times New Roman" w:hAnsi="Times New Roman" w:cs="Times New Roman"/>
                <w:color w:val="00000A"/>
              </w:rPr>
              <w:t>2. Temperature Rain Corelation.</w:t>
            </w:r>
          </w:p>
          <w:p w:rsidR="00624791" w:rsidRDefault="006E4373">
            <w:pPr>
              <w:spacing w:before="240" w:after="240" w:line="276"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We used Maharasht</w:t>
            </w:r>
            <w:r>
              <w:rPr>
                <w:rFonts w:ascii="Times New Roman" w:eastAsia="Times New Roman" w:hAnsi="Times New Roman" w:cs="Times New Roman"/>
                <w:color w:val="00000A"/>
              </w:rPr>
              <w:t>rastateRainfall.csv dataset here. It consists of State name, District name, Year. All the 12 months from Jan-December Annual Total rainfall.</w:t>
            </w:r>
          </w:p>
          <w:p w:rsidR="00624791" w:rsidRDefault="006E4373">
            <w:pPr>
              <w:spacing w:before="240" w:after="240" w:line="276" w:lineRule="auto"/>
              <w:ind w:left="480" w:hanging="240"/>
              <w:jc w:val="both"/>
              <w:rPr>
                <w:rFonts w:ascii="Times New Roman" w:eastAsia="Times New Roman" w:hAnsi="Times New Roman" w:cs="Times New Roman"/>
                <w:color w:val="00000A"/>
              </w:rPr>
            </w:pPr>
            <w:r>
              <w:rPr>
                <w:rFonts w:ascii="Times New Roman" w:eastAsia="Times New Roman" w:hAnsi="Times New Roman" w:cs="Times New Roman"/>
                <w:color w:val="00000A"/>
              </w:rPr>
              <w:t>3. pH</w:t>
            </w:r>
            <w:r>
              <w:rPr>
                <w:rFonts w:ascii="Times New Roman" w:eastAsia="Times New Roman" w:hAnsi="Times New Roman" w:cs="Times New Roman"/>
                <w:color w:val="00000A"/>
                <w:u w:val="single"/>
              </w:rPr>
              <w:t xml:space="preserve"> </w:t>
            </w:r>
            <w:r>
              <w:rPr>
                <w:rFonts w:ascii="Times New Roman" w:eastAsia="Times New Roman" w:hAnsi="Times New Roman" w:cs="Times New Roman"/>
                <w:color w:val="00000A"/>
              </w:rPr>
              <w:t>Contribution</w:t>
            </w:r>
          </w:p>
          <w:p w:rsidR="00624791" w:rsidRDefault="006E4373">
            <w:pPr>
              <w:spacing w:before="240" w:after="240" w:line="276"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We used District_ph.csv dataset here. It consists of City name, pH min ,pH max. We used Crop_ph.</w:t>
            </w:r>
            <w:r>
              <w:rPr>
                <w:rFonts w:ascii="Times New Roman" w:eastAsia="Times New Roman" w:hAnsi="Times New Roman" w:cs="Times New Roman"/>
                <w:color w:val="00000A"/>
              </w:rPr>
              <w:t>csv dataset here. It consists of Crop name, pH required, pH min, range.</w:t>
            </w:r>
          </w:p>
          <w:p w:rsidR="00624791" w:rsidRDefault="006E4373">
            <w:pPr>
              <w:spacing w:before="240" w:after="240" w:line="276"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lastRenderedPageBreak/>
              <w:t>Product Functions:</w:t>
            </w:r>
          </w:p>
          <w:p w:rsidR="00624791" w:rsidRDefault="006E4373">
            <w:pPr>
              <w:spacing w:before="240" w:after="240" w:line="276"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In this system work, we have recommended crops to the farmers according to the area of production, temperature, and rainfall and pH value of the soil. We predict the</w:t>
            </w:r>
            <w:r>
              <w:rPr>
                <w:rFonts w:ascii="Times New Roman" w:eastAsia="Times New Roman" w:hAnsi="Times New Roman" w:cs="Times New Roman"/>
                <w:color w:val="00000A"/>
                <w:sz w:val="24"/>
                <w:szCs w:val="24"/>
              </w:rPr>
              <w:t xml:space="preserve"> yield of the crop and recommend farmers crop suitable for farming which will give them best results.The analysis of rainfall and temperature areawise helps us determine the most suitable range required for different crops.</w:t>
            </w:r>
          </w:p>
          <w:p w:rsidR="00624791" w:rsidRDefault="006E4373">
            <w:pPr>
              <w:spacing w:before="240" w:after="240" w:line="276"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Analyzing pH values of land with</w:t>
            </w:r>
            <w:r>
              <w:rPr>
                <w:rFonts w:ascii="Times New Roman" w:eastAsia="Times New Roman" w:hAnsi="Times New Roman" w:cs="Times New Roman"/>
                <w:color w:val="00000A"/>
                <w:sz w:val="24"/>
                <w:szCs w:val="24"/>
              </w:rPr>
              <w:t xml:space="preserve"> the above analysis of rainfall and temperature, a regression model is created to help predict which crop is most suitable in which area.</w:t>
            </w:r>
          </w:p>
          <w:p w:rsidR="00624791" w:rsidRDefault="006E4373">
            <w:pPr>
              <w:spacing w:before="240" w:after="240" w:line="276"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Area vs Production helps to reinforce the correctness of this model.</w:t>
            </w:r>
          </w:p>
          <w:p w:rsidR="00624791" w:rsidRDefault="006E4373">
            <w:pPr>
              <w:spacing w:before="240" w:after="240" w:line="276"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noProof/>
                <w:color w:val="00000A"/>
                <w:sz w:val="24"/>
                <w:szCs w:val="24"/>
              </w:rPr>
              <w:drawing>
                <wp:inline distT="114300" distB="114300" distL="114300" distR="114300">
                  <wp:extent cx="2828925" cy="33242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828925" cy="3324225"/>
                          </a:xfrm>
                          <a:prstGeom prst="rect">
                            <a:avLst/>
                          </a:prstGeom>
                          <a:ln/>
                        </pic:spPr>
                      </pic:pic>
                    </a:graphicData>
                  </a:graphic>
                </wp:inline>
              </w:drawing>
            </w:r>
          </w:p>
          <w:p w:rsidR="00624791" w:rsidRDefault="006E4373">
            <w:pPr>
              <w:spacing w:before="240" w:after="240" w:line="276" w:lineRule="auto"/>
              <w:jc w:val="both"/>
              <w:rPr>
                <w:rFonts w:ascii="Arial" w:eastAsia="Arial" w:hAnsi="Arial" w:cs="Arial"/>
                <w:b/>
                <w:color w:val="00000A"/>
                <w:sz w:val="32"/>
                <w:szCs w:val="32"/>
              </w:rPr>
            </w:pPr>
            <w:r>
              <w:rPr>
                <w:rFonts w:ascii="Arial" w:eastAsia="Arial" w:hAnsi="Arial" w:cs="Arial"/>
                <w:b/>
                <w:color w:val="00000A"/>
                <w:sz w:val="32"/>
                <w:szCs w:val="32"/>
              </w:rPr>
              <w:t xml:space="preserve">Conclusion: </w:t>
            </w:r>
          </w:p>
          <w:p w:rsidR="00624791" w:rsidRDefault="006E4373">
            <w:pPr>
              <w:spacing w:before="240" w:after="240" w:line="276" w:lineRule="auto"/>
              <w:ind w:left="1080" w:hanging="360"/>
              <w:jc w:val="both"/>
              <w:rPr>
                <w:rFonts w:ascii="Times New Roman" w:eastAsia="Times New Roman" w:hAnsi="Times New Roman" w:cs="Times New Roman"/>
                <w:color w:val="00000A"/>
                <w:sz w:val="24"/>
                <w:szCs w:val="24"/>
              </w:rPr>
            </w:pPr>
            <w:r>
              <w:rPr>
                <w:rFonts w:ascii="Arial" w:eastAsia="Arial" w:hAnsi="Arial" w:cs="Arial"/>
                <w:b/>
                <w:color w:val="00000A"/>
                <w:sz w:val="24"/>
                <w:szCs w:val="24"/>
              </w:rPr>
              <w:t>•</w:t>
            </w:r>
            <w:r>
              <w:rPr>
                <w:rFonts w:ascii="Times New Roman" w:eastAsia="Times New Roman" w:hAnsi="Times New Roman" w:cs="Times New Roman"/>
                <w:b/>
                <w:color w:val="00000A"/>
                <w:sz w:val="14"/>
                <w:szCs w:val="14"/>
              </w:rPr>
              <w:t xml:space="preserve">    </w:t>
            </w:r>
            <w:r>
              <w:rPr>
                <w:rFonts w:ascii="Times New Roman" w:eastAsia="Times New Roman" w:hAnsi="Times New Roman" w:cs="Times New Roman"/>
                <w:color w:val="00000A"/>
                <w:sz w:val="14"/>
                <w:szCs w:val="14"/>
              </w:rPr>
              <w:t xml:space="preserve">    </w:t>
            </w:r>
            <w:r>
              <w:rPr>
                <w:rFonts w:ascii="Times New Roman" w:eastAsia="Times New Roman" w:hAnsi="Times New Roman" w:cs="Times New Roman"/>
                <w:color w:val="00000A"/>
                <w:sz w:val="24"/>
                <w:szCs w:val="24"/>
              </w:rPr>
              <w:t>The analysis of rainfall and temperature areawise helps us determine the most suitable range required for different crops.</w:t>
            </w:r>
          </w:p>
          <w:p w:rsidR="00624791" w:rsidRDefault="006E4373">
            <w:pPr>
              <w:spacing w:line="276" w:lineRule="auto"/>
              <w:ind w:left="1080" w:right="700" w:hanging="3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Analyzing pH values of land with the above analysis of rainfall and temperature, a regression model is created to help predict which crop is most suitable in which area.</w:t>
            </w:r>
          </w:p>
          <w:p w:rsidR="00624791" w:rsidRDefault="006E4373">
            <w:pPr>
              <w:spacing w:before="240" w:after="240" w:line="276" w:lineRule="auto"/>
              <w:ind w:left="1080" w:hanging="3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Area vs Production helps to reinforce the correctness of this model.</w:t>
            </w:r>
          </w:p>
          <w:p w:rsidR="00624791" w:rsidRDefault="006E4373">
            <w:pPr>
              <w:spacing w:before="240" w:after="240" w:line="276" w:lineRule="auto"/>
              <w:jc w:val="both"/>
              <w:rPr>
                <w:rFonts w:ascii="Arial" w:eastAsia="Arial" w:hAnsi="Arial" w:cs="Arial"/>
                <w:b/>
                <w:color w:val="00000A"/>
                <w:sz w:val="24"/>
                <w:szCs w:val="24"/>
              </w:rPr>
            </w:pPr>
            <w:r>
              <w:rPr>
                <w:rFonts w:ascii="Arial" w:eastAsia="Arial" w:hAnsi="Arial" w:cs="Arial"/>
                <w:b/>
                <w:color w:val="00000A"/>
                <w:sz w:val="24"/>
                <w:szCs w:val="24"/>
              </w:rPr>
              <w:lastRenderedPageBreak/>
              <w:t>LIMITATIONS:</w:t>
            </w:r>
          </w:p>
          <w:p w:rsidR="00624791" w:rsidRDefault="006E4373">
            <w:pPr>
              <w:spacing w:before="240" w:after="24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These existing systems consider only some of the parameters, multiple parameters are generally not considered.</w:t>
            </w:r>
          </w:p>
          <w:p w:rsidR="00624791" w:rsidRDefault="006E4373">
            <w:pPr>
              <w:spacing w:before="240" w:after="24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The accuracy and precision has scope of improvement.</w:t>
            </w:r>
          </w:p>
          <w:p w:rsidR="00624791" w:rsidRDefault="006E4373">
            <w:pPr>
              <w:spacing w:before="240" w:after="24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Farming is dependent on various factors therefore it is very important to train our model on the basis of multiple parameters for accurate results.</w:t>
            </w:r>
          </w:p>
          <w:p w:rsidR="00624791" w:rsidRDefault="006E4373">
            <w:pPr>
              <w:spacing w:before="240" w:after="240" w:line="276" w:lineRule="auto"/>
              <w:jc w:val="both"/>
              <w:rPr>
                <w:rFonts w:ascii="Arial" w:eastAsia="Arial" w:hAnsi="Arial" w:cs="Arial"/>
                <w:b/>
                <w:color w:val="00000A"/>
                <w:sz w:val="24"/>
                <w:szCs w:val="24"/>
              </w:rPr>
            </w:pPr>
            <w:r>
              <w:rPr>
                <w:rFonts w:ascii="Arial" w:eastAsia="Arial" w:hAnsi="Arial" w:cs="Arial"/>
                <w:b/>
                <w:color w:val="00000A"/>
                <w:sz w:val="24"/>
                <w:szCs w:val="24"/>
              </w:rPr>
              <w:t>FUTURE ENHANCEMENTS:</w:t>
            </w:r>
          </w:p>
          <w:p w:rsidR="00624791" w:rsidRDefault="006E4373">
            <w:pPr>
              <w:spacing w:before="240" w:after="24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Add as many parameters as possible.</w:t>
            </w:r>
          </w:p>
          <w:p w:rsidR="00624791" w:rsidRDefault="006E4373">
            <w:pPr>
              <w:spacing w:before="240" w:after="24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Make it more User friendly as it'll be easier for t</w:t>
            </w:r>
            <w:r>
              <w:rPr>
                <w:rFonts w:ascii="Times New Roman" w:eastAsia="Times New Roman" w:hAnsi="Times New Roman" w:cs="Times New Roman"/>
                <w:color w:val="00000A"/>
                <w:sz w:val="20"/>
                <w:szCs w:val="20"/>
              </w:rPr>
              <w:t xml:space="preserve">he farmers to understand. </w:t>
            </w:r>
          </w:p>
          <w:p w:rsidR="00624791" w:rsidRDefault="006E4373">
            <w:pPr>
              <w:spacing w:before="240" w:after="24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Making it more portable.</w:t>
            </w:r>
          </w:p>
          <w:p w:rsidR="00624791" w:rsidRDefault="006E4373">
            <w:pPr>
              <w:spacing w:before="240" w:after="240" w:line="276" w:lineRule="auto"/>
              <w:jc w:val="both"/>
              <w:rPr>
                <w:rFonts w:ascii="Arial" w:eastAsia="Arial" w:hAnsi="Arial" w:cs="Arial"/>
                <w:b/>
                <w:color w:val="00000A"/>
                <w:sz w:val="24"/>
                <w:szCs w:val="24"/>
              </w:rPr>
            </w:pPr>
            <w:r>
              <w:rPr>
                <w:rFonts w:ascii="Arial" w:eastAsia="Arial" w:hAnsi="Arial" w:cs="Arial"/>
                <w:b/>
                <w:color w:val="00000A"/>
                <w:sz w:val="24"/>
                <w:szCs w:val="24"/>
              </w:rPr>
              <w:t>REFERENCES:</w:t>
            </w:r>
          </w:p>
          <w:p w:rsidR="00624791" w:rsidRDefault="006E4373">
            <w:pPr>
              <w:spacing w:line="254" w:lineRule="auto"/>
              <w:ind w:left="480" w:right="200" w:hanging="240"/>
              <w:jc w:val="both"/>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15"/>
                <w:szCs w:val="15"/>
              </w:rPr>
              <w:t>[</w:t>
            </w:r>
            <w:r>
              <w:rPr>
                <w:rFonts w:ascii="Times New Roman" w:eastAsia="Times New Roman" w:hAnsi="Times New Roman" w:cs="Times New Roman"/>
                <w:color w:val="00000A"/>
                <w:sz w:val="15"/>
                <w:szCs w:val="15"/>
              </w:rPr>
              <w:t>1]</w:t>
            </w:r>
            <w:r>
              <w:rPr>
                <w:rFonts w:ascii="Times New Roman" w:eastAsia="Times New Roman" w:hAnsi="Times New Roman" w:cs="Times New Roman"/>
                <w:color w:val="00000A"/>
                <w:sz w:val="14"/>
                <w:szCs w:val="14"/>
              </w:rPr>
              <w:t xml:space="preserve">  </w:t>
            </w:r>
            <w:r>
              <w:rPr>
                <w:rFonts w:ascii="Times New Roman" w:eastAsia="Times New Roman" w:hAnsi="Times New Roman" w:cs="Times New Roman"/>
                <w:color w:val="00000A"/>
                <w:sz w:val="20"/>
                <w:szCs w:val="20"/>
              </w:rPr>
              <w:t xml:space="preserve">Aggarwal Sachin (2001). Application of Neural Network to Forecast Air Quality Index. Thesis submitted in partial fulfillment of requirements for a degree in Bachelor of Technology, April </w:t>
            </w:r>
            <w:r>
              <w:rPr>
                <w:rFonts w:ascii="Times New Roman" w:eastAsia="Times New Roman" w:hAnsi="Times New Roman" w:cs="Times New Roman"/>
                <w:color w:val="00000A"/>
                <w:sz w:val="20"/>
                <w:szCs w:val="20"/>
              </w:rPr>
              <w:t>2001.</w:t>
            </w:r>
          </w:p>
          <w:p w:rsidR="00624791" w:rsidRDefault="006E4373">
            <w:pPr>
              <w:spacing w:line="225" w:lineRule="auto"/>
              <w:ind w:left="560" w:right="80" w:hanging="280"/>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[2]   B. J I ET AL Artificial neural networks for rice yield prediction in mountainous regions. Journal of Agricultural Science (2007), 145, 249– 261.</w:t>
            </w:r>
          </w:p>
          <w:p w:rsidR="00624791" w:rsidRDefault="006E4373">
            <w:pPr>
              <w:spacing w:before="240" w:after="240" w:line="5"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 </w:t>
            </w:r>
          </w:p>
          <w:p w:rsidR="00624791" w:rsidRDefault="006E4373">
            <w:pPr>
              <w:spacing w:line="235" w:lineRule="auto"/>
              <w:ind w:left="560" w:right="20" w:hanging="280"/>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[3]   B.A. Smith et al,.Artificial Neural Networks for Automated Yearround Temperature Prediction. Computers and Electronics in Agriculture 68 (2009) 52–6.</w:t>
            </w:r>
          </w:p>
          <w:p w:rsidR="00624791" w:rsidRDefault="006E4373">
            <w:pPr>
              <w:spacing w:before="240" w:after="240" w:line="1"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 </w:t>
            </w:r>
          </w:p>
          <w:p w:rsidR="00624791" w:rsidRDefault="006E4373">
            <w:pPr>
              <w:spacing w:before="240" w:after="240" w:line="235" w:lineRule="auto"/>
              <w:ind w:left="520" w:hanging="260"/>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[4]  Cheng, B. and Titterington, D. M. (1994). Neural networks: A review</w:t>
            </w:r>
          </w:p>
          <w:p w:rsidR="00624791" w:rsidRDefault="006E4373">
            <w:pPr>
              <w:spacing w:before="240" w:after="240" w:line="1"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 </w:t>
            </w:r>
          </w:p>
          <w:p w:rsidR="00624791" w:rsidRDefault="006E4373">
            <w:pPr>
              <w:spacing w:before="240" w:after="240" w:line="276" w:lineRule="auto"/>
              <w:ind w:left="280"/>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from a statistical pers</w:t>
            </w:r>
            <w:r>
              <w:rPr>
                <w:rFonts w:ascii="Times New Roman" w:eastAsia="Times New Roman" w:hAnsi="Times New Roman" w:cs="Times New Roman"/>
                <w:color w:val="00000A"/>
                <w:sz w:val="20"/>
                <w:szCs w:val="20"/>
              </w:rPr>
              <w:t>pective Statistical Science, 9: 2-54.</w:t>
            </w:r>
          </w:p>
          <w:p w:rsidR="00624791" w:rsidRDefault="006E4373">
            <w:pPr>
              <w:spacing w:before="240" w:after="240" w:line="8"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 </w:t>
            </w:r>
          </w:p>
          <w:p w:rsidR="00624791" w:rsidRDefault="006E4373">
            <w:pPr>
              <w:spacing w:line="235" w:lineRule="auto"/>
              <w:ind w:left="560" w:right="300" w:hanging="280"/>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[5]   D.L. Ehret et al, Neural network modeling of greenhouse tomato yield, growth and water use from automated crop monitoring data. Computers and Electronics in Agriculture 79 (2011) 82–89.[</w:t>
            </w:r>
          </w:p>
          <w:p w:rsidR="00624791" w:rsidRDefault="006E4373">
            <w:pPr>
              <w:spacing w:before="240" w:after="240" w:line="9"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 </w:t>
            </w:r>
          </w:p>
          <w:p w:rsidR="00624791" w:rsidRDefault="006E4373">
            <w:pPr>
              <w:spacing w:line="254" w:lineRule="auto"/>
              <w:ind w:left="560" w:right="240" w:hanging="280"/>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[6]   Enfield, D. B., 1996. Relationships of inter-American rainfall to tropical Atlantic and Pacific SST variability. Geophysical Research</w:t>
            </w:r>
          </w:p>
          <w:p w:rsidR="00624791" w:rsidRDefault="006E4373">
            <w:pPr>
              <w:spacing w:before="240" w:after="240" w:line="235" w:lineRule="auto"/>
              <w:ind w:left="560" w:hanging="280"/>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[7]   Everingham, Y. L., R. C. Muchow, R. C. Stone, and D. H. Coomans, 2003. Using southern oscillation index phases</w:t>
            </w:r>
            <w:r>
              <w:rPr>
                <w:rFonts w:ascii="Times New Roman" w:eastAsia="Times New Roman" w:hAnsi="Times New Roman" w:cs="Times New Roman"/>
                <w:color w:val="00000A"/>
                <w:sz w:val="20"/>
                <w:szCs w:val="20"/>
              </w:rPr>
              <w:t xml:space="preserve"> to forecast sugarcane yields: a case study for Northeastern Australia. International Journal of Climatology 23(10): 1211-1218.</w:t>
            </w:r>
          </w:p>
          <w:p w:rsidR="00624791" w:rsidRDefault="006E4373">
            <w:pPr>
              <w:spacing w:before="240" w:after="240" w:line="1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 </w:t>
            </w:r>
          </w:p>
          <w:p w:rsidR="00624791" w:rsidRDefault="006E4373">
            <w:pPr>
              <w:spacing w:line="232" w:lineRule="auto"/>
              <w:ind w:left="480" w:right="260" w:hanging="240"/>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[8]  Handler, P, 1990. USA corn yields, the El Niño and agricultural drought: 1867-1988. International Journal of Climatology 10(8): 819-828.</w:t>
            </w:r>
          </w:p>
          <w:p w:rsidR="00624791" w:rsidRDefault="00624791">
            <w:pPr>
              <w:spacing w:before="240" w:after="240" w:line="276" w:lineRule="auto"/>
              <w:jc w:val="both"/>
              <w:rPr>
                <w:rFonts w:ascii="Arial" w:eastAsia="Arial" w:hAnsi="Arial" w:cs="Arial"/>
                <w:b/>
                <w:color w:val="00000A"/>
                <w:sz w:val="24"/>
                <w:szCs w:val="24"/>
              </w:rPr>
            </w:pPr>
          </w:p>
          <w:p w:rsidR="00624791" w:rsidRDefault="00624791">
            <w:pPr>
              <w:spacing w:before="240" w:after="240" w:line="237" w:lineRule="auto"/>
              <w:jc w:val="both"/>
              <w:rPr>
                <w:rFonts w:ascii="Arial" w:eastAsia="Arial" w:hAnsi="Arial" w:cs="Arial"/>
                <w:b/>
                <w:color w:val="00000A"/>
                <w:sz w:val="24"/>
                <w:szCs w:val="24"/>
              </w:rPr>
            </w:pPr>
          </w:p>
          <w:p w:rsidR="00624791" w:rsidRDefault="00624791">
            <w:pPr>
              <w:spacing w:before="240" w:after="240" w:line="237" w:lineRule="auto"/>
              <w:jc w:val="both"/>
              <w:rPr>
                <w:rFonts w:ascii="Times New Roman" w:eastAsia="Times New Roman" w:hAnsi="Times New Roman" w:cs="Times New Roman"/>
                <w:b/>
                <w:color w:val="333333"/>
                <w:sz w:val="28"/>
                <w:szCs w:val="28"/>
              </w:rPr>
            </w:pPr>
          </w:p>
          <w:p w:rsidR="00624791" w:rsidRDefault="00624791">
            <w:pPr>
              <w:spacing w:before="240" w:after="240" w:line="237" w:lineRule="auto"/>
              <w:ind w:firstLine="280"/>
              <w:jc w:val="both"/>
              <w:rPr>
                <w:rFonts w:ascii="Times New Roman" w:eastAsia="Times New Roman" w:hAnsi="Times New Roman" w:cs="Times New Roman"/>
                <w:b/>
                <w:color w:val="333333"/>
                <w:sz w:val="28"/>
                <w:szCs w:val="28"/>
              </w:rPr>
            </w:pPr>
          </w:p>
          <w:p w:rsidR="00624791" w:rsidRDefault="00624791">
            <w:pPr>
              <w:rPr>
                <w:rFonts w:ascii="Arial" w:eastAsia="Arial" w:hAnsi="Arial" w:cs="Arial"/>
              </w:rPr>
            </w:pPr>
          </w:p>
          <w:p w:rsidR="00624791" w:rsidRDefault="00624791">
            <w:pPr>
              <w:rPr>
                <w:rFonts w:ascii="Arial" w:eastAsia="Arial" w:hAnsi="Arial" w:cs="Arial"/>
              </w:rPr>
            </w:pPr>
          </w:p>
          <w:p w:rsidR="00624791" w:rsidRDefault="00624791">
            <w:pPr>
              <w:rPr>
                <w:rFonts w:ascii="Arial" w:eastAsia="Arial" w:hAnsi="Arial" w:cs="Arial"/>
              </w:rPr>
            </w:pPr>
          </w:p>
        </w:tc>
      </w:tr>
    </w:tbl>
    <w:p w:rsidR="00624791" w:rsidRDefault="00624791">
      <w:bookmarkStart w:id="0" w:name="_heading=h.gjdgxs" w:colFirst="0" w:colLast="0"/>
      <w:bookmarkEnd w:id="0"/>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624791">
        <w:tc>
          <w:tcPr>
            <w:tcW w:w="9350" w:type="dxa"/>
            <w:tcBorders>
              <w:top w:val="single" w:sz="4" w:space="0" w:color="000000"/>
              <w:left w:val="single" w:sz="4" w:space="0" w:color="000000"/>
              <w:bottom w:val="single" w:sz="4" w:space="0" w:color="000000"/>
              <w:right w:val="single" w:sz="4" w:space="0" w:color="000000"/>
            </w:tcBorders>
          </w:tcPr>
          <w:p w:rsidR="00624791" w:rsidRDefault="00624791"/>
        </w:tc>
      </w:tr>
      <w:tr w:rsidR="00624791">
        <w:tc>
          <w:tcPr>
            <w:tcW w:w="9350" w:type="dxa"/>
            <w:tcBorders>
              <w:top w:val="single" w:sz="4" w:space="0" w:color="000000"/>
              <w:left w:val="single" w:sz="4" w:space="0" w:color="000000"/>
              <w:bottom w:val="single" w:sz="4" w:space="0" w:color="000000"/>
              <w:right w:val="single" w:sz="4" w:space="0" w:color="000000"/>
            </w:tcBorders>
          </w:tcPr>
          <w:p w:rsidR="00624791" w:rsidRDefault="00624791"/>
        </w:tc>
      </w:tr>
    </w:tbl>
    <w:p w:rsidR="00624791" w:rsidRDefault="00624791"/>
    <w:sectPr w:rsidR="006247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altName w:val="Calibri"/>
    <w:panose1 w:val="02020603050405020304"/>
    <w:charset w:val="00"/>
    <w:family w:val="auto"/>
    <w:pitch w:val="default"/>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791"/>
    <w:rsid w:val="00624791"/>
    <w:rsid w:val="006E4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C305C1D-B813-B542-8040-A560FB21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016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71A4"/>
    <w:rPr>
      <w:color w:val="0563C1" w:themeColor="hyperlink"/>
      <w:u w:val="single"/>
    </w:rPr>
  </w:style>
  <w:style w:type="character" w:customStyle="1" w:styleId="UnresolvedMention1">
    <w:name w:val="Unresolved Mention1"/>
    <w:basedOn w:val="DefaultParagraphFont"/>
    <w:uiPriority w:val="99"/>
    <w:semiHidden/>
    <w:unhideWhenUsed/>
    <w:rsid w:val="003B71A4"/>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Samruddha.mohire17@vit.edu" TargetMode="External" /><Relationship Id="rId13" Type="http://schemas.openxmlformats.org/officeDocument/2006/relationships/image" Target="media/image1.png" /><Relationship Id="rId3" Type="http://schemas.openxmlformats.org/officeDocument/2006/relationships/settings" Target="settings.xml" /><Relationship Id="rId7" Type="http://schemas.openxmlformats.org/officeDocument/2006/relationships/hyperlink" Target="mailto:Samruddha.mohire1999@gmail.com" TargetMode="External" /><Relationship Id="rId12" Type="http://schemas.openxmlformats.org/officeDocument/2006/relationships/hyperlink" Target="mailto:Udit.singhal17@vit.edu" TargetMode="Externa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hyperlink" Target="mailto:Mayank.tyagi17@vit.edu" TargetMode="External" /><Relationship Id="rId11" Type="http://schemas.openxmlformats.org/officeDocument/2006/relationships/hyperlink" Target="mailto:Uditbsinghal@gmail.com" TargetMode="External" /><Relationship Id="rId5" Type="http://schemas.openxmlformats.org/officeDocument/2006/relationships/hyperlink" Target="mailto:tyagianjeet@gmail.com" TargetMode="External" /><Relationship Id="rId15" Type="http://schemas.openxmlformats.org/officeDocument/2006/relationships/fontTable" Target="fontTable.xml" /><Relationship Id="rId10" Type="http://schemas.openxmlformats.org/officeDocument/2006/relationships/hyperlink" Target="mailto:Asheesh.nellutla17@vit.edu" TargetMode="External" /><Relationship Id="rId4" Type="http://schemas.openxmlformats.org/officeDocument/2006/relationships/webSettings" Target="webSettings.xml" /><Relationship Id="rId9" Type="http://schemas.openxmlformats.org/officeDocument/2006/relationships/hyperlink" Target="mailto:Asheesh.nba@gmail.com" TargetMode="External" /><Relationship Id="rId14"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OmWoG5wqJAfA40AtEERHnFpkbg==">AMUW2mVeB9TnmRieNLcm5gCEzQeNUfs14DwmpMoWaU/YElsxyDbeJgYO8WpGJGZfD1ja3Maw+vFgx7JswIsmXDkHJka6lHbjTgiI5C5PnHs71WbOgwCsnCu722dP3U1JQo/Hcxy+J2cb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1047</Words>
  <Characters>5971</Characters>
  <Application>Microsoft Office Word</Application>
  <DocSecurity>0</DocSecurity>
  <Lines>49</Lines>
  <Paragraphs>14</Paragraphs>
  <ScaleCrop>false</ScaleCrop>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Virendra Pawar</dc:creator>
  <cp:lastModifiedBy>imuditsinghal@gmail.com</cp:lastModifiedBy>
  <cp:revision>2</cp:revision>
  <dcterms:created xsi:type="dcterms:W3CDTF">2020-04-28T06:56:00Z</dcterms:created>
  <dcterms:modified xsi:type="dcterms:W3CDTF">2020-04-28T06:56:00Z</dcterms:modified>
</cp:coreProperties>
</file>