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how-to-explain-orbital-cdn"/>
    <w:p>
      <w:pPr>
        <w:pStyle w:val="Heading1"/>
      </w:pPr>
      <w:r>
        <w:t xml:space="preserve">How to explain Orbital CDN</w:t>
      </w:r>
    </w:p>
    <w:bookmarkStart w:id="9" w:name="pocket-card-the-lines-and-the-traps"/>
    <w:p>
      <w:pPr>
        <w:pStyle w:val="Heading3"/>
      </w:pPr>
      <w:r>
        <w:t xml:space="preserve">Pocket card — the lines, and the traps</w:t>
      </w:r>
    </w:p>
    <w:p>
      <w:r>
        <w:pict>
          <v:rect style="width:0;height:1.5pt" o:hralign="center" o:hrstd="t" o:hr="t"/>
        </w:pict>
      </w:r>
    </w:p>
    <w:bookmarkEnd w:id="9"/>
    <w:bookmarkStart w:id="10" w:name="the-10-second-answer"/>
    <w:p>
      <w:pPr>
        <w:pStyle w:val="Heading2"/>
      </w:pPr>
      <w:r>
        <w:t xml:space="preserve">The 10-second answer</w:t>
      </w:r>
    </w:p>
    <w:p>
      <w:pPr>
        <w:pStyle w:val="BlockText"/>
      </w:pPr>
      <w:r>
        <w:rPr>
          <w:b/>
          <w:bCs/>
        </w:rPr>
        <w:t xml:space="preserve">“It works out when routing internet traffic through satellites is actually faster than cable — and when it isn’t. Most people assume space is faster. We measured it. It depends, and we can show you exactly where the line falls.”</w:t>
      </w:r>
    </w:p>
    <w:p>
      <w:pPr>
        <w:pStyle w:val="FirstParagraph"/>
      </w:pPr>
      <w:r>
        <w:rPr>
          <w:i/>
          <w:iCs/>
        </w:rPr>
        <w:t xml:space="preserve">If they only hear one sentence, this is the one.</w:t>
      </w:r>
    </w:p>
    <w:p>
      <w:r>
        <w:pict>
          <v:rect style="width:0;height:1.5pt" o:hralign="center" o:hrstd="t" o:hr="t"/>
        </w:pict>
      </w:r>
    </w:p>
    <w:bookmarkEnd w:id="10"/>
    <w:bookmarkStart w:id="11" w:name="if-they-ask-what-even-is-a-cdn"/>
    <w:p>
      <w:pPr>
        <w:pStyle w:val="Heading2"/>
      </w:pPr>
      <w:r>
        <w:t xml:space="preserve">If they ask</w:t>
      </w:r>
      <w:r>
        <w:t xml:space="preserve"> </w:t>
      </w:r>
      <w:r>
        <w:t xml:space="preserve">“what even is a CDN?”</w:t>
      </w:r>
    </w:p>
    <w:p>
      <w:pPr>
        <w:pStyle w:val="FirstParagraph"/>
      </w:pPr>
      <w:r>
        <w:rPr>
          <w:b/>
          <w:bCs/>
        </w:rPr>
        <w:t xml:space="preserve">Don’t define it. Point at something they use.</w:t>
      </w:r>
    </w:p>
    <w:p>
      <w:pPr>
        <w:pStyle w:val="BlockText"/>
      </w:pPr>
      <w:r>
        <w:t xml:space="preserve">“When you open Instagram, the photos don’t come from one server in California. Copies sit in a few hundred places around the world and you get served from the nearest one. That network of copies is a CDN. It exists because distance costs time.”</w:t>
      </w:r>
    </w:p>
    <w:p>
      <w:pPr>
        <w:pStyle w:val="FirstParagraph"/>
      </w:pPr>
      <w:r>
        <w:t xml:space="preserve">Then:</w:t>
      </w:r>
    </w:p>
    <w:p>
      <w:pPr>
        <w:pStyle w:val="BlockText"/>
      </w:pPr>
      <w:r>
        <w:t xml:space="preserve">“We asked what happens if some of those copies sit in orbit instead of on the ground.”</w:t>
      </w:r>
    </w:p>
    <w:p>
      <w:r>
        <w:pict>
          <v:rect style="width:0;height:1.5pt" o:hralign="center" o:hrstd="t" o:hr="t"/>
        </w:pict>
      </w:r>
    </w:p>
    <w:bookmarkEnd w:id="11"/>
    <w:bookmarkStart w:id="12" w:name="if-they-ask-how-does-it-actually-help"/>
    <w:p>
      <w:pPr>
        <w:pStyle w:val="Heading2"/>
      </w:pPr>
      <w:r>
        <w:t xml:space="preserve">If they ask</w:t>
      </w:r>
      <w:r>
        <w:t xml:space="preserve"> </w:t>
      </w:r>
      <w:r>
        <w:t xml:space="preserve">“how does it actually help?”</w:t>
      </w:r>
    </w:p>
    <w:p>
      <w:pPr>
        <w:pStyle w:val="FirstParagraph"/>
      </w:pPr>
      <w:r>
        <w:rPr>
          <w:b/>
          <w:bCs/>
        </w:rPr>
        <w:t xml:space="preserve">Give the physics, then the human consequence. In that order.</w:t>
      </w:r>
    </w:p>
    <w:p>
      <w:pPr>
        <w:pStyle w:val="BlockText"/>
      </w:pPr>
      <w:r>
        <w:t xml:space="preserve">“Light travels</w:t>
      </w:r>
      <w:r>
        <w:t xml:space="preserve"> </w:t>
      </w:r>
      <w:r>
        <w:rPr>
          <w:b/>
          <w:bCs/>
        </w:rPr>
        <w:t xml:space="preserve">47% faster</w:t>
      </w:r>
      <w:r>
        <w:t xml:space="preserve"> </w:t>
      </w:r>
      <w:r>
        <w:t xml:space="preserve">through empty space than through glass fibre. So going up to a satellite and back can beat staying on the ground — but only if the trip is long enough to pay for the climb.</w:t>
      </w:r>
    </w:p>
    <w:p>
      <w:pPr>
        <w:pStyle w:val="BlockText"/>
      </w:pPr>
      <w:r>
        <w:t xml:space="preserve">Two thirds of the planet is far from a cloud region. Every page they load makes a long trip over undersea cable. We measured orbital routing beating fibre</w:t>
      </w:r>
      <w:r>
        <w:t xml:space="preserve"> </w:t>
      </w:r>
      <w:r>
        <w:rPr>
          <w:b/>
          <w:bCs/>
        </w:rPr>
        <w:t xml:space="preserve">100% of the time for São Paulo</w:t>
      </w:r>
      <w:r>
        <w:t xml:space="preserve"> </w:t>
      </w:r>
      <w:r>
        <w:t xml:space="preserve">and</w:t>
      </w:r>
      <w:r>
        <w:t xml:space="preserve"> </w:t>
      </w:r>
      <w:r>
        <w:rPr>
          <w:b/>
          <w:bCs/>
        </w:rPr>
        <w:t xml:space="preserve">0% for London</w:t>
      </w:r>
      <w:r>
        <w:t xml:space="preserve">. It helps exactly the people who are underserved right now.”</w:t>
      </w:r>
    </w:p>
    <w:p>
      <w:r>
        <w:pict>
          <v:rect style="width:0;height:1.5pt" o:hralign="center" o:hrstd="t" o:hr="t"/>
        </w:pict>
      </w:r>
    </w:p>
    <w:bookmarkEnd w:id="12"/>
    <w:bookmarkStart w:id="13" w:name="the-line-that-wins-the-room"/>
    <w:p>
      <w:pPr>
        <w:pStyle w:val="Heading2"/>
      </w:pPr>
      <w:r>
        <w:t xml:space="preserve">The line that wins the room</w:t>
      </w:r>
    </w:p>
    <w:p>
      <w:pPr>
        <w:pStyle w:val="BlockText"/>
      </w:pPr>
      <w:r>
        <w:rPr>
          <w:b/>
          <w:bCs/>
        </w:rPr>
        <w:t xml:space="preserve">“We’re not claiming space is faster. We measured exactly where the line falls — 4,472 km from a cloud region — and our simulator found that line on its own, matching published research we never fitted to.”</w:t>
      </w:r>
    </w:p>
    <w:p>
      <w:pPr>
        <w:pStyle w:val="FirstParagraph"/>
      </w:pPr>
      <w:r>
        <w:rPr>
          <w:i/>
          <w:iCs/>
        </w:rPr>
        <w:t xml:space="preserve">Why it lands:</w:t>
      </w:r>
      <w:r>
        <w:t xml:space="preserve"> </w:t>
      </w:r>
      <w:r>
        <w:t xml:space="preserve">every other team overclaims. You are the one with a boundary.</w:t>
      </w:r>
      <w:r>
        <w:t xml:space="preserve"> </w:t>
      </w:r>
      <w:r>
        <w:rPr>
          <w:b/>
          <w:bCs/>
        </w:rPr>
        <w:t xml:space="preserve">Saying</w:t>
      </w:r>
      <w:r>
        <w:rPr>
          <w:b/>
          <w:bCs/>
        </w:rPr>
        <w:t xml:space="preserve"> </w:t>
      </w:r>
      <w:r>
        <w:rPr>
          <w:b/>
          <w:bCs/>
        </w:rPr>
        <w:t xml:space="preserve">“0% for London”</w:t>
      </w:r>
      <w:r>
        <w:rPr>
          <w:b/>
          <w:bCs/>
        </w:rPr>
        <w:t xml:space="preserve"> </w:t>
      </w:r>
      <w:r>
        <w:rPr>
          <w:b/>
          <w:bCs/>
        </w:rPr>
        <w:t xml:space="preserve">is what makes</w:t>
      </w:r>
      <w:r>
        <w:rPr>
          <w:b/>
          <w:bCs/>
        </w:rPr>
        <w:t xml:space="preserve"> </w:t>
      </w:r>
      <w:r>
        <w:rPr>
          <w:b/>
          <w:bCs/>
        </w:rPr>
        <w:t xml:space="preserve">“100% for São Paulo”</w:t>
      </w:r>
      <w:r>
        <w:rPr>
          <w:b/>
          <w:bCs/>
        </w:rPr>
        <w:t xml:space="preserve"> </w:t>
      </w:r>
      <w:r>
        <w:rPr>
          <w:b/>
          <w:bCs/>
        </w:rPr>
        <w:t xml:space="preserve">believable.</w:t>
      </w:r>
    </w:p>
    <w:p>
      <w:r>
        <w:pict>
          <v:rect style="width:0;height:1.5pt" o:hralign="center" o:hrstd="t" o:hr="t"/>
        </w:pict>
      </w:r>
    </w:p>
    <w:bookmarkEnd w:id="13"/>
    <w:bookmarkStart w:id="18" w:name="the-four-hard-questions"/>
    <w:p>
      <w:pPr>
        <w:pStyle w:val="Heading2"/>
      </w:pPr>
      <w:r>
        <w:t xml:space="preserve">The four hard questions</w:t>
      </w:r>
    </w:p>
    <w:bookmarkStart w:id="14" w:name="isnt-this-just-starlink"/>
    <w:p>
      <w:pPr>
        <w:pStyle w:val="Heading3"/>
      </w:pPr>
      <w:r>
        <w:t xml:space="preserve">“Isn’t this just Starlink?”</w:t>
      </w:r>
    </w:p>
    <w:p>
      <w:pPr>
        <w:pStyle w:val="BlockText"/>
      </w:pPr>
      <w:r>
        <w:t xml:space="preserve">“Starlink moves your data to the ground and hands it to the normal internet. We’re asking whether the content itself should live up there, and which requests should go that way. Different question. And we’re not building satellites — we’re building the decision layer that would sit on top of any operator’s constellation.”</w:t>
      </w:r>
    </w:p>
    <w:bookmarkEnd w:id="14"/>
    <w:bookmarkStart w:id="15" w:name="X477c9d6a84df3fbef9766b493000de453360c03"/>
    <w:p>
      <w:pPr>
        <w:pStyle w:val="Heading3"/>
      </w:pPr>
      <w:r>
        <w:t xml:space="preserve">“Have you actually built anything, or is it a simulation?”</w:t>
      </w:r>
    </w:p>
    <w:p>
      <w:pPr>
        <w:pStyle w:val="FirstParagraph"/>
      </w:pPr>
      <w:r>
        <w:rPr>
          <w:b/>
          <w:bCs/>
        </w:rPr>
        <w:t xml:space="preserve">Do not get defensive. This is your strongest ground.</w:t>
      </w:r>
    </w:p>
    <w:p>
      <w:pPr>
        <w:pStyle w:val="BlockText"/>
      </w:pPr>
      <w:r>
        <w:t xml:space="preserve">“It’s a simulator — and the parts that matter are real. The satellite positions come from live orbital data. The rain physics is an international telecoms standard, and we wrote a test that checks our code against all 28 published reference values. The weather is four months of real NASA rainfall. The speeds we compare against are real measured internet latencies you could ping yourself. The traffic is simulated and we label it as such on screen.”</w:t>
      </w:r>
    </w:p>
    <w:bookmarkEnd w:id="15"/>
    <w:bookmarkStart w:id="16" w:name="whats-actually-innovative-here"/>
    <w:p>
      <w:pPr>
        <w:pStyle w:val="Heading3"/>
      </w:pPr>
      <w:r>
        <w:t xml:space="preserve">“What’s actually innovative here?”</w:t>
      </w:r>
    </w:p>
    <w:p>
      <w:pPr>
        <w:pStyle w:val="FirstParagraph"/>
      </w:pPr>
      <w:r>
        <w:rPr>
          <w:b/>
          <w:bCs/>
        </w:rPr>
        <w:t xml:space="preserve">Four things, in this order — the last one is the strongest.</w:t>
      </w:r>
    </w:p>
    <w:p>
      <w:pPr>
        <w:pStyle w:val="Compact"/>
        <w:numPr>
          <w:ilvl w:val="0"/>
          <w:numId w:val="1001"/>
        </w:numPr>
      </w:pPr>
      <w:r>
        <w:rPr>
          <w:b/>
          <w:bCs/>
        </w:rPr>
        <w:t xml:space="preserve">Nobody else can tell you where the advantage begins.</w:t>
      </w:r>
      <w:r>
        <w:t xml:space="preserve"> </w:t>
      </w:r>
      <w:r>
        <w:t xml:space="preserve">That takes measurement, not a demo.</w:t>
      </w:r>
    </w:p>
    <w:p>
      <w:pPr>
        <w:pStyle w:val="Compact"/>
        <w:numPr>
          <w:ilvl w:val="0"/>
          <w:numId w:val="1001"/>
        </w:numPr>
      </w:pPr>
      <w:r>
        <w:rPr>
          <w:b/>
          <w:bCs/>
        </w:rPr>
        <w:t xml:space="preserve">The physics is a real standard, and it’s tested.</w:t>
      </w:r>
      <w:r>
        <w:t xml:space="preserve"> </w:t>
      </w:r>
      <w:r>
        <w:t xml:space="preserve">28 of 28 published values reproduced.</w:t>
      </w:r>
    </w:p>
    <w:p>
      <w:pPr>
        <w:pStyle w:val="Compact"/>
        <w:numPr>
          <w:ilvl w:val="0"/>
          <w:numId w:val="1001"/>
        </w:numPr>
      </w:pPr>
      <w:r>
        <w:rPr>
          <w:b/>
          <w:bCs/>
        </w:rPr>
        <w:t xml:space="preserve">It predicts failures before they happen.</w:t>
      </w:r>
      <w:r>
        <w:t xml:space="preserve"> </w:t>
      </w:r>
      <w:r>
        <w:t xml:space="preserve">When rain is forecast at a ground station, it moves traffic first — then checks three hours later whether it was right.</w:t>
      </w:r>
    </w:p>
    <w:p>
      <w:pPr>
        <w:pStyle w:val="Compact"/>
        <w:numPr>
          <w:ilvl w:val="0"/>
          <w:numId w:val="1001"/>
        </w:numPr>
      </w:pPr>
      <w:r>
        <w:rPr>
          <w:b/>
          <w:bCs/>
        </w:rPr>
        <w:t xml:space="preserve">It reports results that make us look worse.</w:t>
      </w:r>
      <w:r>
        <w:t xml:space="preserve"> </w:t>
      </w:r>
      <w:r>
        <w:t xml:space="preserve">Our own experiment showed most of the benefit comes from simply</w:t>
      </w:r>
      <w:r>
        <w:t xml:space="preserve"> </w:t>
      </w:r>
      <w:r>
        <w:rPr>
          <w:i/>
          <w:iCs/>
        </w:rPr>
        <w:t xml:space="preserve">observing</w:t>
      </w:r>
      <w:r>
        <w:t xml:space="preserve"> </w:t>
      </w:r>
      <w:r>
        <w:t xml:space="preserve">the weather, not from</w:t>
      </w:r>
      <w:r>
        <w:t xml:space="preserve"> </w:t>
      </w:r>
      <w:r>
        <w:rPr>
          <w:i/>
          <w:iCs/>
        </w:rPr>
        <w:t xml:space="preserve">forecasting</w:t>
      </w:r>
      <w:r>
        <w:t xml:space="preserve"> </w:t>
      </w:r>
      <w:r>
        <w:t xml:space="preserve">it. And our autonomous agent costs latency without reducing failures. We put both on screen.</w:t>
      </w:r>
    </w:p>
    <w:p>
      <w:pPr>
        <w:pStyle w:val="BlockText"/>
      </w:pPr>
      <w:r>
        <w:t xml:space="preserve">“Anyone can build a dashboard that says their thing is great. We built one that tells you where ours isn’t.”</w:t>
      </w:r>
    </w:p>
    <w:bookmarkEnd w:id="16"/>
    <w:bookmarkStart w:id="17" w:name="who-would-pay-for-this"/>
    <w:p>
      <w:pPr>
        <w:pStyle w:val="Heading3"/>
      </w:pPr>
      <w:r>
        <w:t xml:space="preserve">“Who would pay for this?”</w:t>
      </w:r>
    </w:p>
    <w:p>
      <w:pPr>
        <w:pStyle w:val="BlockText"/>
      </w:pPr>
      <w:r>
        <w:t xml:space="preserve">“Satellite operators building these constellations right now have to answer</w:t>
      </w:r>
      <w:r>
        <w:t xml:space="preserve"> </w:t>
      </w:r>
      <w:r>
        <w:t xml:space="preserve">‘which traffic should go through orbit’</w:t>
      </w:r>
      <w:r>
        <w:t xml:space="preserve"> </w:t>
      </w:r>
      <w:r>
        <w:t xml:space="preserve">and nobody has a good answer. Same maths also applies to Earth-observation scheduling, which has real customers today. We’d start there.”</w:t>
      </w:r>
    </w:p>
    <w:p>
      <w:r>
        <w:pict>
          <v:rect style="width:0;height:1.5pt" o:hralign="center" o:hrstd="t" o:hr="t"/>
        </w:pict>
      </w:r>
    </w:p>
    <w:bookmarkEnd w:id="17"/>
    <w:bookmarkEnd w:id="18"/>
    <w:bookmarkStart w:id="19" w:name="never-say-these"/>
    <w:p>
      <w:pPr>
        <w:pStyle w:val="Heading2"/>
      </w:pPr>
      <w:r>
        <w:t xml:space="preserve">Never say these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Don’t say</w:t>
            </w:r>
          </w:p>
        </w:tc>
        <w:tc>
          <w:tcPr/>
          <w:p>
            <w:pPr>
              <w:pStyle w:val="Compact"/>
            </w:pPr>
            <w:r>
              <w:t xml:space="preserve">Because</w:t>
            </w:r>
          </w:p>
        </w:tc>
        <w:tc>
          <w:tcPr/>
          <w:p>
            <w:pPr>
              <w:pStyle w:val="Compact"/>
            </w:pPr>
            <w:r>
              <w:t xml:space="preserve">Say instead</w:t>
            </w:r>
          </w:p>
        </w:tc>
      </w:tr>
      <w:tr>
        <w:tc>
          <w:tcPr/>
          <w:p>
            <w:pPr>
              <w:pStyle w:val="Compact"/>
            </w:pPr>
            <w:r>
              <w:t xml:space="preserve">“Data centres in space reduce latency”</w:t>
            </w:r>
          </w:p>
        </w:tc>
        <w:tc>
          <w:tcPr/>
          <w:p>
            <w:pPr>
              <w:pStyle w:val="Compact"/>
            </w:pPr>
            <w:r>
              <w:t xml:space="preserve">Unfalsifiable, and invites</w:t>
            </w:r>
            <w:r>
              <w:t xml:space="preserve"> </w:t>
            </w:r>
            <w:r>
              <w:t xml:space="preserve">“prove it”</w:t>
            </w:r>
          </w:p>
        </w:tc>
        <w:tc>
          <w:tcPr/>
          <w:p>
            <w:pPr>
              <w:pStyle w:val="Compact"/>
            </w:pPr>
            <w:r>
              <w:t xml:space="preserve">“It’s faster beyond about 4,500 km. Closer than that, fibre wins.”</w:t>
            </w:r>
          </w:p>
        </w:tc>
      </w:tr>
      <w:tr>
        <w:tc>
          <w:tcPr/>
          <w:p>
            <w:pPr>
              <w:pStyle w:val="Compact"/>
            </w:pPr>
            <w:r>
              <w:t xml:space="preserve">“10× faster”</w:t>
            </w:r>
            <w:r>
              <w:t xml:space="preserve"> </w:t>
            </w:r>
            <w:r>
              <w:t xml:space="preserve">/</w:t>
            </w:r>
            <w:r>
              <w:t xml:space="preserve"> </w:t>
            </w:r>
            <w:r>
              <w:t xml:space="preserve">“revolutionary”</w:t>
            </w:r>
          </w:p>
        </w:tc>
        <w:tc>
          <w:tcPr/>
          <w:p>
            <w:pPr>
              <w:pStyle w:val="Compact"/>
            </w:pPr>
            <w:r>
              <w:t xml:space="preserve">One follow-up question and it collapses</w:t>
            </w:r>
          </w:p>
        </w:tc>
        <w:tc>
          <w:tcPr/>
          <w:p>
            <w:pPr>
              <w:pStyle w:val="Compact"/>
            </w:pPr>
            <w:r>
              <w:t xml:space="preserve">Give the actual number: 100% São Paulo, 0% London</w:t>
            </w:r>
          </w:p>
        </w:tc>
      </w:tr>
      <w:tr>
        <w:tc>
          <w:tcPr/>
          <w:p>
            <w:pPr>
              <w:pStyle w:val="Compact"/>
            </w:pPr>
            <w:r>
              <w:t xml:space="preserve">“AI-powered routing”</w:t>
            </w:r>
          </w:p>
        </w:tc>
        <w:tc>
          <w:tcPr/>
          <w:p>
            <w:pPr>
              <w:pStyle w:val="Compact"/>
            </w:pPr>
            <w:r>
              <w:t xml:space="preserve">A judge will ask what the model does, and the honest answer is</w:t>
            </w:r>
            <w:r>
              <w:t xml:space="preserve"> </w:t>
            </w:r>
            <w:r>
              <w:rPr>
                <w:i/>
                <w:iCs/>
              </w:rPr>
              <w:t xml:space="preserve">the physics does most of it</w:t>
            </w:r>
          </w:p>
        </w:tc>
        <w:tc>
          <w:tcPr/>
          <w:p>
            <w:pPr>
              <w:pStyle w:val="Compact"/>
            </w:pPr>
            <w:r>
              <w:t xml:space="preserve">“The physics is a standard. The only learned part forecasts the weather.”</w:t>
            </w:r>
          </w:p>
        </w:tc>
      </w:tr>
      <w:tr>
        <w:tc>
          <w:tcPr/>
          <w:p>
            <w:pPr>
              <w:pStyle w:val="Compact"/>
            </w:pPr>
            <w:r>
              <w:t xml:space="preserve">“It’s fully autonomous”</w:t>
            </w:r>
          </w:p>
        </w:tc>
        <w:tc>
          <w:tcPr/>
          <w:p>
            <w:pPr>
              <w:pStyle w:val="Compact"/>
            </w:pPr>
            <w:r>
              <w:t xml:space="preserve">No real operator allows that; a domain judge knows</w:t>
            </w:r>
          </w:p>
        </w:tc>
        <w:tc>
          <w:tcPr/>
          <w:p>
            <w:pPr>
              <w:pStyle w:val="Compact"/>
            </w:pPr>
            <w:r>
              <w:t xml:space="preserve">“It proposes, a human approves. That’s the default, deliberately.”</w:t>
            </w:r>
          </w:p>
        </w:tc>
      </w:tr>
    </w:tbl>
    <w:p>
      <w:r>
        <w:pict>
          <v:rect style="width:0;height:1.5pt" o:hralign="center" o:hrstd="t" o:hr="t"/>
        </w:pict>
      </w:r>
    </w:p>
    <w:bookmarkEnd w:id="19"/>
    <w:bookmarkStart w:id="20" w:name="if-you-get-stuck"/>
    <w:p>
      <w:pPr>
        <w:pStyle w:val="Heading2"/>
      </w:pPr>
      <w:r>
        <w:t xml:space="preserve">If you get stuck</w:t>
      </w:r>
    </w:p>
    <w:p>
      <w:pPr>
        <w:pStyle w:val="FirstParagraph"/>
      </w:pPr>
      <w:r>
        <w:rPr>
          <w:b/>
          <w:bCs/>
        </w:rPr>
        <w:t xml:space="preserve">Fall back to the story.</w:t>
      </w:r>
      <w:r>
        <w:t xml:space="preserve"> </w:t>
      </w:r>
      <w:r>
        <w:t xml:space="preserve">It’s the easiest thing to say under pressure and it contains everything:</w:t>
      </w:r>
    </w:p>
    <w:p>
      <w:pPr>
        <w:pStyle w:val="BlockText"/>
      </w:pPr>
      <w:r>
        <w:t xml:space="preserve">“Delhi was being served through Mumbai. Rain came in. The system predicted a 97% chance of the link degrading and moved traffic to Tokyo before anything broke. Three hours later the signal loss at Mumbai hit 19 decibels — so the call was right. And it scores itself on every one of those, because a prediction nobody checks is just a claim.”</w:t>
      </w:r>
    </w:p>
    <w:p>
      <w:r>
        <w:pict>
          <v:rect style="width:0;height:1.5pt" o:hralign="center" o:hrstd="t" o:hr="t"/>
        </w:pict>
      </w:r>
    </w:p>
    <w:bookmarkEnd w:id="20"/>
    <w:bookmarkStart w:id="21" w:name="the-one-breath-version"/>
    <w:p>
      <w:pPr>
        <w:pStyle w:val="Heading2"/>
      </w:pPr>
      <w:r>
        <w:t xml:space="preserve">The one-breath version</w:t>
      </w:r>
    </w:p>
    <w:p>
      <w:pPr>
        <w:pStyle w:val="BlockText"/>
      </w:pPr>
      <w:r>
        <w:rPr>
          <w:b/>
          <w:bCs/>
        </w:rPr>
        <w:t xml:space="preserve">Two thirds of the world is far from a cloud region. Space can serve them faster — but only past a certain distance. We measured that distance, we route around weather before it hits, and we publish the cases where we lose.</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2026-08-22T18:22:07Z</dcterms:created>
  <dcterms:modified xsi:type="dcterms:W3CDTF">2026-08-22T18:22:07Z</dcterms:modified>
</cp:coreProperties>
</file>

<file path=docProps/custom.xml><?xml version="1.0" encoding="utf-8"?>
<Properties xmlns="http://schemas.openxmlformats.org/officeDocument/2006/custom-properties" xmlns:vt="http://schemas.openxmlformats.org/officeDocument/2006/docPropsVTypes"/>
</file>