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rbital-cdn-demo-video-script"/>
    <w:p>
      <w:pPr>
        <w:pStyle w:val="Heading1"/>
      </w:pPr>
      <w:r>
        <w:t xml:space="preserve">Orbital CDN — Demo Video Script</w:t>
      </w:r>
    </w:p>
    <w:p>
      <w:pPr>
        <w:pStyle w:val="FirstParagraph"/>
      </w:pPr>
      <w:r>
        <w:rPr>
          <w:b/>
          <w:bCs/>
        </w:rPr>
        <w:t xml:space="preserve">85 seconds. 205 words. Six beats.</w:t>
      </w:r>
    </w:p>
    <w:p>
      <w:pPr>
        <w:pStyle w:val="BodyText"/>
      </w:pPr>
      <w:r>
        <w:t xml:space="preserve">Everything below is on the live site — no slides, no mockups. The one hard</w:t>
      </w:r>
      <w:r>
        <w:t xml:space="preserve"> </w:t>
      </w:r>
      <w:r>
        <w:t xml:space="preserve">timing constraint is the routing animation: it runs</w:t>
      </w:r>
      <w:r>
        <w:t xml:space="preserve"> </w:t>
      </w:r>
      <w:r>
        <w:rPr>
          <w:b/>
          <w:bCs/>
        </w:rPr>
        <w:t xml:space="preserve">13.4 seconds</w:t>
      </w:r>
      <w:r>
        <w:t xml:space="preserve"> </w:t>
      </w:r>
      <w:r>
        <w:t xml:space="preserve">at the</w:t>
      </w:r>
      <w:r>
        <w:t xml:space="preserve"> </w:t>
      </w:r>
      <w:r>
        <w:t xml:space="preserve">default 2× speed, so beat 3’s narration is written to that length exactly.</w:t>
      </w:r>
      <w:r>
        <w:t xml:space="preserve"> </w:t>
      </w:r>
      <w:r>
        <w:t xml:space="preserve">Do not slow it to 1× — that pushes it to 27 s, a third of the whole video.</w:t>
      </w:r>
    </w:p>
    <w:p>
      <w:r>
        <w:pict>
          <v:rect style="width:0;height:1.5pt" o:hralign="center" o:hrstd="t" o:hr="t"/>
        </w:pict>
      </w:r>
    </w:p>
    <w:bookmarkStart w:id="9" w:name="before-you-hit-record"/>
    <w:p>
      <w:pPr>
        <w:pStyle w:val="Heading2"/>
      </w:pPr>
      <w:r>
        <w:t xml:space="preserve">Before you hit record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1512 × 850 or larger. Hide the bookmarks bar and any extensions.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orbital-cdn.vercel.app</w:t>
            </w:r>
            <w:r>
              <w:t xml:space="preserve"> </w:t>
            </w:r>
            <w:r>
              <w:t xml:space="preserve">— the deployed build, not localhost. Nobody should see a port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Dismiss the intro card</w:t>
            </w:r>
          </w:p>
        </w:tc>
        <w:tc>
          <w:tcPr/>
          <w:p>
            <w:pPr>
              <w:pStyle w:val="Compact"/>
            </w:pPr>
            <w:r>
              <w:t xml:space="preserve">Load once, close it, reload. It should not appear on camera.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Starting state</w:t>
            </w:r>
          </w:p>
        </w:tc>
        <w:tc>
          <w:tcPr/>
          <w:p>
            <w:pPr>
              <w:pStyle w:val="Compact"/>
            </w:pPr>
            <w:r>
              <w:t xml:space="preserve">Stage =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· Origin =</w:t>
            </w:r>
            <w:r>
              <w:t xml:space="preserve"> </w:t>
            </w:r>
            <w:r>
              <w:rPr>
                <w:b/>
                <w:bCs/>
              </w:rPr>
              <w:t xml:space="preserve">Delhi</w:t>
            </w:r>
            <w:r>
              <w:t xml:space="preserve"> </w:t>
            </w:r>
            <w:r>
              <w:t xml:space="preserve">· Service =</w:t>
            </w:r>
            <w:r>
              <w:t xml:space="preserve"> </w:t>
            </w:r>
            <w:r>
              <w:rPr>
                <w:b/>
                <w:bCs/>
              </w:rPr>
              <w:t xml:space="preserve">LLM Inference</w:t>
            </w:r>
            <w:r>
              <w:t xml:space="preserve"> </w:t>
            </w:r>
            <w:r>
              <w:t xml:space="preserve">· Policy =</w:t>
            </w:r>
            <w:r>
              <w:t xml:space="preserve"> </w:t>
            </w:r>
            <w:r>
              <w:rPr>
                <w:b/>
                <w:bCs/>
              </w:rPr>
              <w:t xml:space="preserve">Balanced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Leave at</w:t>
            </w:r>
            <w:r>
              <w:t xml:space="preserve"> </w:t>
            </w:r>
            <w:r>
              <w:rPr>
                <w:b/>
                <w:bCs/>
              </w:rPr>
              <w:t xml:space="preserve">2×</w:t>
            </w:r>
            <w:r>
              <w:t xml:space="preserve">. It is the default for a reason.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 not touch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“Reset to seeded history”</w:t>
            </w:r>
            <w:r>
              <w:t xml:space="preserve"> </w:t>
            </w:r>
            <w:r>
              <w:t xml:space="preserve">button in Analytics. It wipes the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Move deliberately and pause before each click. A cursor that darts reads as nervous.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7" w:name="the-script"/>
    <w:p>
      <w:pPr>
        <w:pStyle w:val="Heading2"/>
      </w:pPr>
      <w:r>
        <w:t xml:space="preserve">The script</w:t>
      </w:r>
    </w:p>
    <w:bookmarkStart w:id="10" w:name="the-problem-000-012"/>
    <w:p>
      <w:pPr>
        <w:pStyle w:val="Heading3"/>
      </w:pPr>
      <w:r>
        <w:t xml:space="preserve">1 · The problem — 0:00 → 0:12</w:t>
      </w:r>
    </w:p>
    <w:p>
      <w:pPr>
        <w:pStyle w:val="BlockText"/>
      </w:pPr>
      <w:r>
        <w:rPr>
          <w:b/>
          <w:bCs/>
        </w:rPr>
        <w:t xml:space="preserve">“A CDN keeps content close to you and picks the fastest route to it.</w:t>
      </w:r>
      <w:r>
        <w:rPr>
          <w:b/>
          <w:bCs/>
        </w:rPr>
        <w:t xml:space="preserve"> </w:t>
      </w:r>
      <w:r>
        <w:rPr>
          <w:b/>
          <w:bCs/>
        </w:rPr>
        <w:t xml:space="preserve">Every CDN ever built assumes its map is fixed. Put the nodes in orbit,</w:t>
      </w:r>
      <w:r>
        <w:rPr>
          <w:b/>
          <w:bCs/>
        </w:rPr>
        <w:t xml:space="preserve"> </w:t>
      </w:r>
      <w:r>
        <w:rPr>
          <w:b/>
          <w:bCs/>
        </w:rPr>
        <w:t xml:space="preserve">and the map becomes the variable.”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Audio lands on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 CDN keeps content close to you…”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stage, static. The break-even map fills the frame. Do not move the cursor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“…assumes its map is fixed.”</w:t>
            </w:r>
          </w:p>
        </w:tc>
        <w:tc>
          <w:tcPr/>
          <w:p>
            <w:pPr>
              <w:pStyle w:val="Compact"/>
            </w:pPr>
            <w:r>
              <w:t xml:space="preserve">Slow zoom-in (post-production) toward the centre of the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“…the map becomes the variable.”</w:t>
            </w:r>
          </w:p>
        </w:tc>
        <w:tc>
          <w:tcPr/>
          <w:p>
            <w:pPr>
              <w:pStyle w:val="Compact"/>
            </w:pPr>
            <w:r>
              <w:t xml:space="preserve">Hold. The headline</w:t>
            </w:r>
            <w:r>
              <w:t xml:space="preserve"> </w:t>
            </w:r>
            <w:r>
              <w:rPr>
                <w:b/>
                <w:bCs/>
              </w:rPr>
              <w:t xml:space="preserve">“Where routing through orbit actually wins”</w:t>
            </w:r>
            <w:r>
              <w:t xml:space="preserve"> </w:t>
            </w:r>
            <w:r>
              <w:t xml:space="preserve">is legible.</w:t>
            </w:r>
          </w:p>
        </w:tc>
      </w:tr>
    </w:tbl>
    <w:p>
      <w:pPr>
        <w:pStyle w:val="BodyText"/>
      </w:pPr>
      <w:r>
        <w:rPr>
          <w:i/>
          <w:iCs/>
        </w:rPr>
        <w:t xml:space="preserve">Why this opening:</w:t>
      </w:r>
      <w:r>
        <w:t xml:space="preserve"> </w:t>
      </w:r>
      <w:r>
        <w:t xml:space="preserve">a judge who does not know what a CDN is has to be told in one sentence, and it has to be the first sentence.</w:t>
      </w:r>
    </w:p>
    <w:p>
      <w:r>
        <w:pict>
          <v:rect style="width:0;height:1.5pt" o:hralign="center" o:hrstd="t" o:hr="t"/>
        </w:pict>
      </w:r>
    </w:p>
    <w:bookmarkEnd w:id="10"/>
    <w:bookmarkStart w:id="11" w:name="the-gap-012-020"/>
    <w:p>
      <w:pPr>
        <w:pStyle w:val="Heading3"/>
      </w:pPr>
      <w:r>
        <w:t xml:space="preserve">2 · The gap — 0:12 → 0:20</w:t>
      </w:r>
    </w:p>
    <w:p>
      <w:pPr>
        <w:pStyle w:val="BlockText"/>
      </w:pPr>
      <w:r>
        <w:rPr>
          <w:b/>
          <w:bCs/>
        </w:rPr>
        <w:t xml:space="preserve">“SpaceX filed for a million compute satellites in January. Google is</w:t>
      </w:r>
      <w:r>
        <w:rPr>
          <w:b/>
          <w:bCs/>
        </w:rPr>
        <w:t xml:space="preserve"> </w:t>
      </w:r>
      <w:r>
        <w:rPr>
          <w:b/>
          <w:bCs/>
        </w:rPr>
        <w:t xml:space="preserve">putting TPUs up there. Nobody is building the router.”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Audio lands on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“SpaceX filed…”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“Google…”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 away</w:t>
            </w:r>
            <w:r>
              <w:t xml:space="preserve"> </w:t>
            </w:r>
            <w:r>
              <w:t xml:space="preserve">to a full-frame title card with the three dates:</w:t>
            </w:r>
            <w:r>
              <w:t xml:space="preserve"> </w:t>
            </w:r>
            <w:r>
              <w:rPr>
                <w:rStyle w:val="VerbatimChar"/>
              </w:rPr>
              <w:t xml:space="preserve">Jan 30 2026 — SpaceX, 1,000,000 satellites, FCC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Nov 2025 — Google Project Suncatcher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Nov 2025 — Starcloud, first H100 in orbit</w:t>
            </w:r>
            <w:r>
              <w:t xml:space="preserve">. Warm graphite background, brass text, matching the site.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“Nobody is building the router.”</w:t>
            </w:r>
          </w:p>
        </w:tc>
        <w:tc>
          <w:tcPr/>
          <w:p>
            <w:pPr>
              <w:pStyle w:val="Compact"/>
            </w:pPr>
            <w:r>
              <w:t xml:space="preserve">Hard cut back to the site.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is the only non-website shot in the video, and it is what makes the project read as timely rather than speculative.</w:t>
      </w:r>
    </w:p>
    <w:p>
      <w:r>
        <w:pict>
          <v:rect style="width:0;height:1.5pt" o:hralign="center" o:hrstd="t" o:hr="t"/>
        </w:pict>
      </w:r>
    </w:p>
    <w:bookmarkEnd w:id="11"/>
    <w:bookmarkStart w:id="12" w:name="Xe93c107476314aee2dec49cdcf924d4bcf833c1"/>
    <w:p>
      <w:pPr>
        <w:pStyle w:val="Heading3"/>
      </w:pPr>
      <w:r>
        <w:t xml:space="preserve">3 · It runs — 0:20 → 0:34 · 13.4 s, matched to the animation</w:t>
      </w:r>
    </w:p>
    <w:p>
      <w:pPr>
        <w:pStyle w:val="BlockText"/>
      </w:pPr>
      <w:r>
        <w:rPr>
          <w:b/>
          <w:bCs/>
        </w:rPr>
        <w:t xml:space="preserve">“So we built it. One request from Delhi. It picks an uplink, scores four</w:t>
      </w:r>
      <w:r>
        <w:rPr>
          <w:b/>
          <w:bCs/>
        </w:rPr>
        <w:t xml:space="preserve"> </w:t>
      </w:r>
      <w:r>
        <w:rPr>
          <w:b/>
          <w:bCs/>
        </w:rPr>
        <w:t xml:space="preserve">orbital data centres against a cost function, routes the laser hops, and</w:t>
      </w:r>
      <w:r>
        <w:rPr>
          <w:b/>
          <w:bCs/>
        </w:rPr>
        <w:t xml:space="preserve"> </w:t>
      </w:r>
      <w:r>
        <w:rPr>
          <w:b/>
          <w:bCs/>
        </w:rPr>
        <w:t xml:space="preserve">comes down through a gateway that isn’t raining.”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Audio lands on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“So we built it.”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LIVE 3D</w:t>
            </w:r>
            <w:r>
              <w:t xml:space="preserve"> </w:t>
            </w:r>
            <w:r>
              <w:t xml:space="preserve">in the top bar. Globe appears.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“One request from Delhi.”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Send Request</w:t>
            </w:r>
            <w:r>
              <w:t xml:space="preserve">. Animation starts.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“picks an uplink”</w:t>
            </w:r>
          </w:p>
        </w:tc>
        <w:tc>
          <w:tcPr/>
          <w:p>
            <w:pPr>
              <w:pStyle w:val="Compact"/>
            </w:pPr>
            <w:r>
              <w:t xml:space="preserve">Beat 2 fires —</w:t>
            </w:r>
            <w:r>
              <w:t xml:space="preserve"> </w:t>
            </w:r>
            <w:r>
              <w:rPr>
                <w:i/>
                <w:iCs/>
              </w:rPr>
              <w:t xml:space="preserve">Uplink Satellite Selected</w:t>
            </w:r>
            <w:r>
              <w:t xml:space="preserve"> </w:t>
            </w:r>
            <w:r>
              <w:t xml:space="preserve">appears in the right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“scores four orbital data centres”</w:t>
            </w:r>
          </w:p>
        </w:tc>
        <w:tc>
          <w:tcPr/>
          <w:p>
            <w:pPr>
              <w:pStyle w:val="Compact"/>
            </w:pPr>
            <w:r>
              <w:t xml:space="preserve">Beat 3 —</w:t>
            </w:r>
            <w:r>
              <w:t xml:space="preserve"> </w:t>
            </w:r>
            <w:r>
              <w:rPr>
                <w:i/>
                <w:iCs/>
              </w:rPr>
              <w:t xml:space="preserve">Orbital DC Selected</w:t>
            </w:r>
            <w:r>
              <w:t xml:space="preserve">. The caption bar under the globe is narrating in step.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“routes the laser hops”</w:t>
            </w:r>
          </w:p>
        </w:tc>
        <w:tc>
          <w:tcPr/>
          <w:p>
            <w:pPr>
              <w:pStyle w:val="Compact"/>
            </w:pPr>
            <w:r>
              <w:t xml:space="preserve">Beat 4 — arcs draw across the mesh.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“comes down through a gateway that isn’t raining”</w:t>
            </w:r>
          </w:p>
        </w:tc>
        <w:tc>
          <w:tcPr/>
          <w:p>
            <w:pPr>
              <w:pStyle w:val="Compact"/>
            </w:pPr>
            <w:r>
              <w:t xml:space="preserve">Beats 6–8 —</w:t>
            </w:r>
            <w:r>
              <w:t xml:space="preserve"> </w:t>
            </w:r>
            <w:r>
              <w:rPr>
                <w:i/>
                <w:iCs/>
              </w:rPr>
              <w:t xml:space="preserve">Gateway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i/>
                <w:iCs/>
              </w:rPr>
              <w:t xml:space="preserve">Request Complete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Let the last two seconds of the animation play with no narration.</w:t>
      </w:r>
      <w:r>
        <w:t xml:space="preserve"> </w:t>
      </w:r>
      <w:r>
        <w:t xml:space="preserve">The completed arc is the shot.</w:t>
      </w:r>
    </w:p>
    <w:p>
      <w:r>
        <w:pict>
          <v:rect style="width:0;height:1.5pt" o:hralign="center" o:hrstd="t" o:hr="t"/>
        </w:pict>
      </w:r>
    </w:p>
    <w:bookmarkEnd w:id="12"/>
    <w:bookmarkStart w:id="13" w:name="the-physics-and-where-it-loses-034-050"/>
    <w:p>
      <w:pPr>
        <w:pStyle w:val="Heading3"/>
      </w:pPr>
      <w:r>
        <w:t xml:space="preserve">4 · The physics, and where it loses — 0:34 → 0:50</w:t>
      </w:r>
    </w:p>
    <w:p>
      <w:pPr>
        <w:pStyle w:val="BlockText"/>
      </w:pPr>
      <w:r>
        <w:rPr>
          <w:b/>
          <w:bCs/>
        </w:rPr>
        <w:t xml:space="preserve">“Every constraint is priced in milliseconds — eclipse, radiation, rain —</w:t>
      </w:r>
      <w:r>
        <w:rPr>
          <w:b/>
          <w:bCs/>
        </w:rPr>
        <w:t xml:space="preserve"> </w:t>
      </w:r>
      <w:r>
        <w:rPr>
          <w:b/>
          <w:bCs/>
        </w:rPr>
        <w:t xml:space="preserve">so they trade against distance instead of tripping thresholds. And it tells</w:t>
      </w:r>
      <w:r>
        <w:rPr>
          <w:b/>
          <w:bCs/>
        </w:rPr>
        <w:t xml:space="preserve"> </w:t>
      </w:r>
      <w:r>
        <w:rPr>
          <w:b/>
          <w:bCs/>
        </w:rPr>
        <w:t xml:space="preserve">you where it loses. Lagos, 4,873 kilometres from a cloud region, wins every</w:t>
      </w:r>
      <w:r>
        <w:rPr>
          <w:b/>
          <w:bCs/>
        </w:rPr>
        <w:t xml:space="preserve"> </w:t>
      </w:r>
      <w:r>
        <w:rPr>
          <w:b/>
          <w:bCs/>
        </w:rPr>
        <w:t xml:space="preserve">time. New York, 325 kilometres, wins nothing.”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Audio lands on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“priced in milliseconds”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. Cut to the break-even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“eclipse, radiation, rain”</w:t>
            </w:r>
          </w:p>
        </w:tc>
        <w:tc>
          <w:tcPr/>
          <w:p>
            <w:pPr>
              <w:pStyle w:val="Compact"/>
            </w:pPr>
            <w:r>
              <w:t xml:space="preserve">Cursor traces the</w:t>
            </w:r>
            <w:r>
              <w:t xml:space="preserve"> </w:t>
            </w:r>
            <w:r>
              <w:rPr>
                <w:b/>
                <w:bCs/>
              </w:rPr>
              <w:t xml:space="preserve">LAT / SOL / RAD / WX / ENG</w:t>
            </w:r>
            <w:r>
              <w:t xml:space="preserve"> </w:t>
            </w:r>
            <w:r>
              <w:t xml:space="preserve">weight bars in the left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“where it loses”</w:t>
            </w:r>
          </w:p>
        </w:tc>
        <w:tc>
          <w:tcPr/>
          <w:p>
            <w:pPr>
              <w:pStyle w:val="Compact"/>
            </w:pPr>
            <w:r>
              <w:t xml:space="preserve">Cursor moves to the right panel,</w:t>
            </w:r>
            <w:r>
              <w:t xml:space="preserve"> </w:t>
            </w:r>
            <w:r>
              <w:rPr>
                <w:b/>
                <w:bCs/>
              </w:rPr>
              <w:t xml:space="preserve">WHERE ORBITAL WINS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“Lagos, 4,873 kilometres… wins every time”</w:t>
            </w:r>
          </w:p>
        </w:tc>
        <w:tc>
          <w:tcPr/>
          <w:p>
            <w:pPr>
              <w:pStyle w:val="Compact"/>
            </w:pPr>
            <w:r>
              <w:t xml:space="preserve">Zoom the right panel. The Lagos row:</w:t>
            </w:r>
            <w:r>
              <w:t xml:space="preserve"> </w:t>
            </w:r>
            <w:r>
              <w:rPr>
                <w:rStyle w:val="VerbatimChar"/>
              </w:rPr>
              <w:t xml:space="preserve">4,873 km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100%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“New York, 325 kilometres, wins nothing”</w:t>
            </w:r>
          </w:p>
        </w:tc>
        <w:tc>
          <w:tcPr/>
          <w:p>
            <w:pPr>
              <w:pStyle w:val="Compact"/>
            </w:pPr>
            <w:r>
              <w:t xml:space="preserve">Same zoom, the</w:t>
            </w:r>
            <w:r>
              <w:t xml:space="preserve"> </w:t>
            </w:r>
            <w:r>
              <w:rPr>
                <w:rStyle w:val="VerbatimChar"/>
              </w:rPr>
              <w:t xml:space="preserve">…AND WHERE IT LOSES</w:t>
            </w:r>
            <w:r>
              <w:t xml:space="preserve"> </w:t>
            </w:r>
            <w:r>
              <w:t xml:space="preserve">rows:</w:t>
            </w:r>
            <w:r>
              <w:t xml:space="preserve"> </w:t>
            </w:r>
            <w:r>
              <w:rPr>
                <w:rStyle w:val="VerbatimChar"/>
              </w:rPr>
              <w:t xml:space="preserve">New York 325 km → 0%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i/>
          <w:iCs/>
        </w:rPr>
        <w:t xml:space="preserve">Say the distances out loud.</w:t>
      </w:r>
      <w:r>
        <w:t xml:space="preserve"> </w:t>
      </w:r>
      <w:r>
        <w:t xml:space="preserve">Admitting where it fails is what makes the rest believable, and the distance column is what makes the failure look like physics rather than a bug.</w:t>
      </w:r>
    </w:p>
    <w:p>
      <w:r>
        <w:pict>
          <v:rect style="width:0;height:1.5pt" o:hralign="center" o:hrstd="t" o:hr="t"/>
        </w:pict>
      </w:r>
    </w:p>
    <w:bookmarkEnd w:id="13"/>
    <w:bookmarkStart w:id="14" w:name="it-learns-050-106"/>
    <w:p>
      <w:pPr>
        <w:pStyle w:val="Heading3"/>
      </w:pPr>
      <w:r>
        <w:t xml:space="preserve">5 · It learns — 0:50 → 1:06</w:t>
      </w:r>
    </w:p>
    <w:p>
      <w:pPr>
        <w:pStyle w:val="BlockText"/>
      </w:pPr>
      <w:r>
        <w:rPr>
          <w:b/>
          <w:bCs/>
        </w:rPr>
        <w:t xml:space="preserve">“Pick any window and it summarises what actually happened. Which gateway</w:t>
      </w:r>
      <w:r>
        <w:rPr>
          <w:b/>
          <w:bCs/>
        </w:rPr>
        <w:t xml:space="preserve"> </w:t>
      </w:r>
      <w:r>
        <w:rPr>
          <w:b/>
          <w:bCs/>
        </w:rPr>
        <w:t xml:space="preserve">lost time to rain. Which data centre ran dark. Those penalties feed straight</w:t>
      </w:r>
      <w:r>
        <w:rPr>
          <w:b/>
          <w:bCs/>
        </w:rPr>
        <w:t xml:space="preserve"> </w:t>
      </w:r>
      <w:r>
        <w:rPr>
          <w:b/>
          <w:bCs/>
        </w:rPr>
        <w:t xml:space="preserve">back into the next route — the system learns from its own history.”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Audio lands on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“Pick any window”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Analytics</w:t>
            </w:r>
            <w:r>
              <w:t xml:space="preserve">. Overlay opens. Click through</w:t>
            </w:r>
            <w:r>
              <w:t xml:space="preserve"> </w:t>
            </w:r>
            <w:r>
              <w:rPr>
                <w:b/>
                <w:bCs/>
              </w:rPr>
              <w:t xml:space="preserve">1H → 24H → 7D</w:t>
            </w:r>
            <w:r>
              <w:t xml:space="preserve"> </w:t>
            </w:r>
            <w:r>
              <w:t xml:space="preserve">so the numbers visibly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“summarises what actually happened”</w:t>
            </w:r>
          </w:p>
        </w:tc>
        <w:tc>
          <w:tcPr/>
          <w:p>
            <w:pPr>
              <w:pStyle w:val="Compact"/>
            </w:pPr>
            <w:r>
              <w:t xml:space="preserve">Hold on the KPI row and the traffic chart.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“which gateway lost time to rain / ran dark”</w:t>
            </w:r>
          </w:p>
        </w:tc>
        <w:tc>
          <w:tcPr/>
          <w:p>
            <w:pPr>
              <w:pStyle w:val="Compact"/>
            </w:pPr>
            <w:r>
              <w:t xml:space="preserve">Scroll to</w:t>
            </w:r>
            <w:r>
              <w:t xml:space="preserve"> </w:t>
            </w:r>
            <w:r>
              <w:rPr>
                <w:b/>
                <w:bCs/>
              </w:rPr>
              <w:t xml:space="preserve">What the network learned</w:t>
            </w:r>
            <w:r>
              <w:t xml:space="preserve"> </w:t>
            </w:r>
            <w:r>
              <w:t xml:space="preserve">— the insight rows naming Frankfurt and DC-1.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“feed straight back into the next route”</w:t>
            </w:r>
          </w:p>
        </w:tc>
        <w:tc>
          <w:tcPr/>
          <w:p>
            <w:pPr>
              <w:pStyle w:val="Compact"/>
            </w:pPr>
            <w:r>
              <w:t xml:space="preserve">Keep scrolling to</w:t>
            </w:r>
            <w:r>
              <w:t xml:space="preserve"> </w:t>
            </w:r>
            <w:r>
              <w:rPr>
                <w:b/>
                <w:bCs/>
              </w:rPr>
              <w:t xml:space="preserve">Adaptation from this window</w:t>
            </w:r>
            <w:r>
              <w:t xml:space="preserve"> </w:t>
            </w:r>
            <w:r>
              <w:t xml:space="preserve">— the gateway and DC penalty bars, and the</w:t>
            </w:r>
            <w:r>
              <w:t xml:space="preserve"> </w:t>
            </w:r>
            <w:r>
              <w:rPr>
                <w:i/>
                <w:iCs/>
              </w:rPr>
              <w:t xml:space="preserve">Adaptive routing ON</w:t>
            </w:r>
            <w:r>
              <w:t xml:space="preserve"> </w:t>
            </w:r>
            <w:r>
              <w:t xml:space="preserve">toggle.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beat is the round-2 brief, and it should be unmistakable that both halves are there: the window selector is the user-facing behaviour, the penalty tables are the product state behind it.</w:t>
      </w:r>
    </w:p>
    <w:p>
      <w:r>
        <w:pict>
          <v:rect style="width:0;height:1.5pt" o:hralign="center" o:hrstd="t" o:hr="t"/>
        </w:pict>
      </w:r>
    </w:p>
    <w:bookmarkEnd w:id="14"/>
    <w:bookmarkStart w:id="15" w:name="the-honest-result-106-122"/>
    <w:p>
      <w:pPr>
        <w:pStyle w:val="Heading3"/>
      </w:pPr>
      <w:r>
        <w:t xml:space="preserve">6 · The honest result — 1:06 → 1:22</w:t>
      </w:r>
    </w:p>
    <w:p>
      <w:pPr>
        <w:pStyle w:val="BlockText"/>
      </w:pPr>
      <w:r>
        <w:rPr>
          <w:b/>
          <w:bCs/>
        </w:rPr>
        <w:t xml:space="preserve">“Five thousand six hundred requests, four routing arms. Blind fails eighty</w:t>
      </w:r>
      <w:r>
        <w:rPr>
          <w:b/>
          <w:bCs/>
        </w:rPr>
        <w:t xml:space="preserve"> </w:t>
      </w:r>
      <w:r>
        <w:rPr>
          <w:b/>
          <w:bCs/>
        </w:rPr>
        <w:t xml:space="preserve">times. Simply observing current conditions removes 97.5% of that. Forecasting</w:t>
      </w:r>
      <w:r>
        <w:rPr>
          <w:b/>
          <w:bCs/>
        </w:rPr>
        <w:t xml:space="preserve"> </w:t>
      </w:r>
      <w:r>
        <w:rPr>
          <w:b/>
          <w:bCs/>
        </w:rPr>
        <w:t xml:space="preserve">removes the rest. The autonomous agent removes nothing — and costs five</w:t>
      </w:r>
      <w:r>
        <w:rPr>
          <w:b/>
          <w:bCs/>
        </w:rPr>
        <w:t xml:space="preserve"> </w:t>
      </w:r>
      <w:r>
        <w:rPr>
          <w:b/>
          <w:bCs/>
        </w:rPr>
        <w:t xml:space="preserve">milliseconds. We ship that finding inside the product.”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Audio lands on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“four routing arms”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Architecture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Routing Policies</w:t>
            </w:r>
            <w:r>
              <w:t xml:space="preserve"> </w:t>
            </w:r>
            <w:r>
              <w:t xml:space="preserve">in the sidebar, or the experiment panel if it is on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“Blind fails eighty times”</w:t>
            </w:r>
          </w:p>
        </w:tc>
        <w:tc>
          <w:tcPr/>
          <w:p>
            <w:pPr>
              <w:pStyle w:val="Compact"/>
            </w:pPr>
            <w:r>
              <w:t xml:space="preserve">Hold on the arms table:</w:t>
            </w:r>
            <w:r>
              <w:t xml:space="preserve"> </w:t>
            </w:r>
            <w:r>
              <w:rPr>
                <w:rStyle w:val="VerbatimChar"/>
              </w:rPr>
              <w:t xml:space="preserve">A Blind 80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 Reactive 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 Predictive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 Autopilot 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“removes 97.5% of that”</w:t>
            </w:r>
          </w:p>
        </w:tc>
        <w:tc>
          <w:tcPr/>
          <w:p>
            <w:pPr>
              <w:pStyle w:val="Compact"/>
            </w:pPr>
            <w:r>
              <w:t xml:space="preserve">Highlight or zoom the 97.5%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autonomous agent removes nothing — and costs five milliseconds”</w:t>
            </w:r>
          </w:p>
        </w:tc>
        <w:tc>
          <w:tcPr/>
          <w:p>
            <w:pPr>
              <w:pStyle w:val="Compact"/>
            </w:pPr>
            <w:r>
              <w:t xml:space="preserve">Hold on</w:t>
            </w:r>
            <w:r>
              <w:t xml:space="preserve"> </w:t>
            </w:r>
            <w:r>
              <w:rPr>
                <w:rStyle w:val="VerbatimChar"/>
              </w:rPr>
              <w:t xml:space="preserve">C Autopilot · 0 failures · +5.3 ms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“We ship that finding inside the product”</w:t>
            </w:r>
          </w:p>
        </w:tc>
        <w:tc>
          <w:tcPr/>
          <w:p>
            <w:pPr>
              <w:pStyle w:val="Compact"/>
            </w:pPr>
            <w:r>
              <w:t xml:space="preserve">Pull back to show it rendered on the page, not in a slide.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is the strongest thirty seconds in the video.</w:t>
      </w:r>
      <w:r>
        <w:t xml:space="preserve"> </w:t>
      </w:r>
      <w:r>
        <w:t xml:space="preserve">Every other team’s demo claims their agent works. Publishing the measurement that says yours does not — in this regime — is the thing a technical judge will remember.</w:t>
      </w:r>
    </w:p>
    <w:p>
      <w:r>
        <w:pict>
          <v:rect style="width:0;height:1.5pt" o:hralign="center" o:hrstd="t" o:hr="t"/>
        </w:pict>
      </w:r>
    </w:p>
    <w:bookmarkEnd w:id="15"/>
    <w:bookmarkStart w:id="16" w:name="close-122-126"/>
    <w:p>
      <w:pPr>
        <w:pStyle w:val="Heading3"/>
      </w:pPr>
      <w:r>
        <w:t xml:space="preserve">Close — 1:22 → 1:26</w:t>
      </w:r>
    </w:p>
    <w:p>
      <w:pPr>
        <w:pStyle w:val="BlockText"/>
      </w:pPr>
      <w:r>
        <w:rPr>
          <w:b/>
          <w:bCs/>
        </w:rPr>
        <w:t xml:space="preserve">“Orbital CDN. The routing layer, measured honestly.”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 to the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stage, full frame. Logo and wordmark visible top-left. Hold two seconds on</w:t>
            </w:r>
            <w:r>
              <w:t xml:space="preserve"> </w:t>
            </w:r>
            <w:r>
              <w:rPr>
                <w:rStyle w:val="VerbatimChar"/>
              </w:rPr>
              <w:t xml:space="preserve">orbital-cdn.vercel.app</w:t>
            </w:r>
            <w:r>
              <w:t xml:space="preserve"> </w:t>
            </w:r>
            <w:r>
              <w:t xml:space="preserve">in a lower third. Fade.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if-you-need-it-shorter"/>
    <w:p>
      <w:pPr>
        <w:pStyle w:val="Heading2"/>
      </w:pPr>
      <w:r>
        <w:t xml:space="preserve">If you need it shorter</w:t>
      </w:r>
    </w:p>
    <w:p>
      <w:pPr>
        <w:pStyle w:val="FirstParagraph"/>
      </w:pPr>
      <w:r>
        <w:t xml:space="preserve">Cut</w:t>
      </w:r>
      <w:r>
        <w:t xml:space="preserve"> </w:t>
      </w:r>
      <w:r>
        <w:rPr>
          <w:b/>
          <w:bCs/>
        </w:rPr>
        <w:t xml:space="preserve">beat 2</w:t>
      </w:r>
      <w:r>
        <w:t xml:space="preserve"> </w:t>
      </w:r>
      <w:r>
        <w:t xml:space="preserve">(the announcements card) and tighten beat 5 to a single window</w:t>
      </w:r>
      <w:r>
        <w:t xml:space="preserve"> </w:t>
      </w:r>
      <w:r>
        <w:t xml:space="preserve">click. That lands at</w:t>
      </w:r>
      <w:r>
        <w:t xml:space="preserve"> </w:t>
      </w:r>
      <w:r>
        <w:rPr>
          <w:b/>
          <w:bCs/>
        </w:rPr>
        <w:t xml:space="preserve">62 seconds</w:t>
      </w:r>
      <w:r>
        <w:t xml:space="preserve"> </w:t>
      </w:r>
      <w:r>
        <w:t xml:space="preserve">and loses the least. Never cut beat 6.</w:t>
      </w:r>
    </w:p>
    <w:bookmarkEnd w:id="18"/>
    <w:bookmarkStart w:id="19" w:name="if-you-need-it-longer"/>
    <w:p>
      <w:pPr>
        <w:pStyle w:val="Heading2"/>
      </w:pPr>
      <w:r>
        <w:t xml:space="preserve">If you need it longer</w:t>
      </w:r>
    </w:p>
    <w:p>
      <w:pPr>
        <w:pStyle w:val="FirstParagraph"/>
      </w:pPr>
      <w:r>
        <w:t xml:space="preserve">Add fifteen seconds between beats 4 and 5 on grounding: open Analytics and</w:t>
      </w:r>
      <w:r>
        <w:t xml:space="preserve"> </w:t>
      </w:r>
      <w:r>
        <w:t xml:space="preserve">scroll to the table captioned</w:t>
      </w:r>
      <w:r>
        <w:t xml:space="preserve"> </w:t>
      </w:r>
      <w:r>
        <w:rPr>
          <w:i/>
          <w:iCs/>
        </w:rPr>
        <w:t xml:space="preserve">“nothing in this table is generated by this</w:t>
      </w:r>
      <w:r>
        <w:rPr>
          <w:i/>
          <w:iCs/>
        </w:rPr>
        <w:t xml:space="preserve"> </w:t>
      </w:r>
      <w:r>
        <w:rPr>
          <w:i/>
          <w:iCs/>
        </w:rPr>
        <w:t xml:space="preserve">simulator”</w:t>
      </w:r>
      <w:r>
        <w:t xml:space="preserve"> </w:t>
      </w:r>
      <w:r>
        <w:t xml:space="preserve">— measured fibre RTT against Azure’s published medians, and the</w:t>
      </w:r>
      <w:r>
        <w:t xml:space="preserve"> </w:t>
      </w:r>
      <w:r>
        <w:t xml:space="preserve">independently published 4,472 km crossover the model lands next to without</w:t>
      </w:r>
      <w:r>
        <w:t xml:space="preserve"> </w:t>
      </w:r>
      <w:r>
        <w:t xml:space="preserve">being fitted to it.</w:t>
      </w:r>
    </w:p>
    <w:p>
      <w:r>
        <w:pict>
          <v:rect style="width:0;height:1.5pt" o:hralign="center" o:hrstd="t" o:hr="t"/>
        </w:pict>
      </w:r>
    </w:p>
    <w:bookmarkEnd w:id="19"/>
    <w:bookmarkStart w:id="20" w:name="recording-notes"/>
    <w:p>
      <w:pPr>
        <w:pStyle w:val="Heading2"/>
      </w:pPr>
      <w:r>
        <w:t xml:space="preserve">Recording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take per beat, not one take overall.</w:t>
      </w:r>
      <w:r>
        <w:t xml:space="preserve"> </w:t>
      </w:r>
      <w:r>
        <w:t xml:space="preserve">Six clean clips cut together beat one heroic take with a stumble at 0:58.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 the audio separately.</w:t>
      </w:r>
      <w:r>
        <w:t xml:space="preserve"> </w:t>
      </w:r>
      <w:r>
        <w:t xml:space="preserve">Screen-capture microphone audio is the single most common reason a hackathon demo sounds amateur.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background music under the narration.</w:t>
      </w:r>
      <w:r>
        <w:t xml:space="preserve"> </w:t>
      </w:r>
      <w:r>
        <w:t xml:space="preserve">If you want music, bring it in under beat 2 and duck it to nothing by beat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zoom with the browser.</w:t>
      </w:r>
      <w:r>
        <w:t xml:space="preserve"> </w:t>
      </w:r>
      <w:r>
        <w:t xml:space="preserve">Zoom in post. Browser zoom re-lays-out the page and the panel breakpoints will fire on camera.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Watch the status bar.</w:t>
      </w:r>
      <w:r>
        <w:t xml:space="preserve"> </w:t>
      </w:r>
      <w:r>
        <w:t xml:space="preserve">It shows live request counts and timestamps; if you re-record beat 3 several times the count climbs, and continuity breaks between clips. Reload between takes.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2026-08-23T01:31:09Z</dcterms:created>
  <dcterms:modified xsi:type="dcterms:W3CDTF">2026-08-23T01:31:09Z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