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bital-cdn"/>
    <w:p>
      <w:pPr>
        <w:pStyle w:val="Heading1"/>
      </w:pPr>
      <w:r>
        <w:t xml:space="preserve">Orbital CDN</w:t>
      </w:r>
    </w:p>
    <w:bookmarkStart w:id="9" w:name="Xa3f88df9090e851761f3c59ef92478fb274b01c"/>
    <w:p>
      <w:pPr>
        <w:pStyle w:val="Heading3"/>
      </w:pPr>
      <w:r>
        <w:t xml:space="preserve">Routing the internet through space — and knowing when not to</w:t>
      </w:r>
    </w:p>
    <w:p>
      <w:pPr>
        <w:pStyle w:val="FirstParagraph"/>
      </w:pPr>
      <w:r>
        <w:rPr>
          <w:b/>
          <w:bCs/>
        </w:rPr>
        <w:t xml:space="preserve">Live:</w:t>
      </w:r>
      <w:r>
        <w:t xml:space="preserve"> </w:t>
      </w:r>
      <w:r>
        <w:t xml:space="preserve">orbital-cdn.vercel.app ·</w:t>
      </w:r>
      <w:r>
        <w:t xml:space="preserve"> </w:t>
      </w:r>
      <w:r>
        <w:rPr>
          <w:b/>
          <w:bCs/>
        </w:rPr>
        <w:t xml:space="preserve">Code:</w:t>
      </w:r>
      <w:r>
        <w:t xml:space="preserve"> </w:t>
      </w:r>
      <w:r>
        <w:t xml:space="preserve">github.com/uditjainstjis/orbital-cdn</w:t>
      </w:r>
    </w:p>
    <w:p>
      <w:r>
        <w:pict>
          <v:rect style="width:0;height:1.5pt" o:hralign="center" o:hrstd="t" o:hr="t"/>
        </w:pict>
      </w:r>
    </w:p>
    <w:bookmarkEnd w:id="9"/>
    <w:bookmarkStart w:id="10" w:name="the-30-second-version"/>
    <w:p>
      <w:pPr>
        <w:pStyle w:val="Heading2"/>
      </w:pPr>
      <w:r>
        <w:t xml:space="preserve">The 30-second version</w:t>
      </w:r>
    </w:p>
    <w:p>
      <w:pPr>
        <w:pStyle w:val="FirstParagraph"/>
      </w:pPr>
      <w:r>
        <w:t xml:space="preserve">Two thirds of the planet is far from a cloud data centre. When someone in Lagos or São Paulo loads a page, their request travels thousands of kilometres over undersea fibre before anything happens.</w:t>
      </w:r>
    </w:p>
    <w:p>
      <w:pPr>
        <w:pStyle w:val="BodyText"/>
      </w:pPr>
      <w:r>
        <w:rPr>
          <w:b/>
          <w:bCs/>
        </w:rPr>
        <w:t xml:space="preserve">Light moves 47% faster through empty space than through glass fibre.</w:t>
      </w:r>
      <w:r>
        <w:t xml:space="preserve"> </w:t>
      </w:r>
      <w:r>
        <w:t xml:space="preserve">So a request that goes</w:t>
      </w:r>
      <w:r>
        <w:t xml:space="preserve"> </w:t>
      </w:r>
      <w:r>
        <w:rPr>
          <w:i/>
          <w:iCs/>
        </w:rPr>
        <w:t xml:space="preserve">up</w:t>
      </w:r>
      <w:r>
        <w:t xml:space="preserve"> </w:t>
      </w:r>
      <w:r>
        <w:t xml:space="preserve">to a satellite, crosses by laser, and comes back down can arrive sooner than one that stays on the ground — if the distance is far enough to be worth the climb.</w:t>
      </w:r>
    </w:p>
    <w:p>
      <w:pPr>
        <w:pStyle w:val="BodyText"/>
      </w:pPr>
      <w:r>
        <w:t xml:space="preserve">Orbital CDN is a working simulator of that network. It picks a route across 180 satellites, learns from every request it has served, predicts where the network is about to fail, and moves traffic</w:t>
      </w:r>
      <w:r>
        <w:t xml:space="preserve"> </w:t>
      </w:r>
      <w:r>
        <w:rPr>
          <w:i/>
          <w:iCs/>
        </w:rPr>
        <w:t xml:space="preserve">before</w:t>
      </w:r>
      <w:r>
        <w:t xml:space="preserve"> </w:t>
      </w:r>
      <w:r>
        <w:t xml:space="preserve">the failure happens.</w:t>
      </w:r>
    </w:p>
    <w:p>
      <w:pPr>
        <w:pStyle w:val="BodyText"/>
      </w:pPr>
      <w:r>
        <w:rPr>
          <w:b/>
          <w:bCs/>
        </w:rPr>
        <w:t xml:space="preserve">And here is the number we lead with, because it concedes something:</w:t>
      </w:r>
    </w:p>
    <w:p>
      <w:pPr>
        <w:pStyle w:val="BlockText"/>
      </w:pPr>
      <w:r>
        <w:t xml:space="preserve">Orbital routing beats terrestrial fibre for</w:t>
      </w:r>
      <w:r>
        <w:t xml:space="preserve"> </w:t>
      </w:r>
      <w:r>
        <w:rPr>
          <w:b/>
          <w:bCs/>
        </w:rPr>
        <w:t xml:space="preserve">100% of São Paulo requests</w:t>
      </w:r>
      <w:r>
        <w:t xml:space="preserve"> </w:t>
      </w:r>
      <w:r>
        <w:t xml:space="preserve">and</w:t>
      </w:r>
      <w:r>
        <w:t xml:space="preserve"> </w:t>
      </w:r>
      <w:r>
        <w:rPr>
          <w:b/>
          <w:bCs/>
        </w:rPr>
        <w:t xml:space="preserve">89% of Lagos requests</w:t>
      </w:r>
      <w:r>
        <w:t xml:space="preserve"> </w:t>
      </w:r>
      <w:r>
        <w:t xml:space="preserve">— and</w:t>
      </w:r>
      <w:r>
        <w:t xml:space="preserve"> </w:t>
      </w:r>
      <w:r>
        <w:rPr>
          <w:b/>
          <w:bCs/>
        </w:rPr>
        <w:t xml:space="preserve">0% of London and New York</w:t>
      </w:r>
      <w:r>
        <w:t xml:space="preserve">.</w:t>
      </w:r>
    </w:p>
    <w:p>
      <w:pPr>
        <w:pStyle w:val="FirstParagraph"/>
      </w:pPr>
      <w:r>
        <w:t xml:space="preserve">It wins exactly where cloud regions are far away. It loses where they are close. That is not a marketing claim; it is measured, and anyone can check it.</w:t>
      </w:r>
    </w:p>
    <w:p>
      <w:r>
        <w:pict>
          <v:rect style="width:0;height:1.5pt" o:hralign="center" o:hrstd="t" o:hr="t"/>
        </w:pict>
      </w:r>
    </w:p>
    <w:bookmarkEnd w:id="10"/>
    <w:bookmarkStart w:id="11" w:name="why-this-is-different-from-a-demo"/>
    <w:p>
      <w:pPr>
        <w:pStyle w:val="Heading2"/>
      </w:pPr>
      <w:r>
        <w:t xml:space="preserve">Why this is different from a demo</w:t>
      </w:r>
    </w:p>
    <w:p>
      <w:pPr>
        <w:pStyle w:val="FirstParagraph"/>
      </w:pPr>
      <w:r>
        <w:rPr>
          <w:i/>
          <w:iCs/>
        </w:rPr>
        <w:t xml:space="preserve">Most hackathon projects generate their own numbers and then quote them back. We deliberately did the opposite.</w:t>
      </w:r>
    </w:p>
    <w:p>
      <w:pPr>
        <w:pStyle w:val="BodyText"/>
      </w:pPr>
      <w:r>
        <w:rPr>
          <w:b/>
          <w:bCs/>
        </w:rPr>
        <w:t xml:space="preserve">Our benchmark is not ours.</w:t>
      </w:r>
      <w:r>
        <w:t xml:space="preserve"> </w:t>
      </w:r>
      <w:r>
        <w:t xml:space="preserve">The fibre speeds we compare against are real measured internet latencies between real cities, from a public third-party source, cross-checked against Microsoft’s own published network statistics.</w:t>
      </w:r>
      <w:r>
        <w:t xml:space="preserve"> </w:t>
      </w:r>
      <w:r>
        <w:rPr>
          <w:b/>
          <w:bCs/>
        </w:rPr>
        <w:t xml:space="preserve">A judge can ping those routes themselves.</w:t>
      </w:r>
    </w:p>
    <w:p>
      <w:pPr>
        <w:pStyle w:val="BodyText"/>
      </w:pPr>
      <w:r>
        <w:rPr>
          <w:b/>
          <w:bCs/>
        </w:rPr>
        <w:t xml:space="preserve">Our physics is a published international standard.</w:t>
      </w:r>
      <w:r>
        <w:t xml:space="preserve"> </w:t>
      </w:r>
      <w:r>
        <w:t xml:space="preserve">Rain blocking a satellite signal is not something we invented a formula for — it is specified by the International Telecommunication Union. We implemented their method exactly, then wrote a test that checks our code against</w:t>
      </w:r>
      <w:r>
        <w:t xml:space="preserve"> </w:t>
      </w:r>
      <w:r>
        <w:rPr>
          <w:b/>
          <w:bCs/>
        </w:rPr>
        <w:t xml:space="preserve">all 28 published reference values</w:t>
      </w:r>
      <w:r>
        <w:t xml:space="preserve"> </w:t>
      </w:r>
      <w:r>
        <w:t xml:space="preserve">in the standard. If we mistyped a single constant, the test fails.</w:t>
      </w:r>
    </w:p>
    <w:p>
      <w:pPr>
        <w:pStyle w:val="BodyText"/>
      </w:pPr>
      <w:r>
        <w:rPr>
          <w:b/>
          <w:bCs/>
        </w:rPr>
        <w:t xml:space="preserve">Our weather is real.</w:t>
      </w:r>
      <w:r>
        <w:t xml:space="preserve"> </w:t>
      </w:r>
      <w:r>
        <w:t xml:space="preserve">Four months of actual hourly rainfall from NASA, for the eight real ground-station sites the network uses — not city centres, the actual teleport coordinates.</w:t>
      </w:r>
    </w:p>
    <w:p>
      <w:pPr>
        <w:pStyle w:val="BodyText"/>
      </w:pPr>
      <w:r>
        <w:rPr>
          <w:b/>
          <w:bCs/>
        </w:rPr>
        <w:t xml:space="preserve">And we found something we were not looking for.</w:t>
      </w:r>
      <w:r>
        <w:t xml:space="preserve"> </w:t>
      </w:r>
      <w:r>
        <w:t xml:space="preserve">Independent published research puts the break-even distance for this kind of network at</w:t>
      </w:r>
      <w:r>
        <w:t xml:space="preserve"> </w:t>
      </w:r>
      <w:r>
        <w:rPr>
          <w:b/>
          <w:bCs/>
        </w:rPr>
        <w:t xml:space="preserve">4,472 km</w:t>
      </w:r>
      <w:r>
        <w:t xml:space="preserve">. Our simulator, built without reference to that number, lands in the same place: it loses at London (637 km) and New York (325 km), and starts winning from Delhi (4,145 km) outward.</w:t>
      </w:r>
    </w:p>
    <w:p>
      <w:pPr>
        <w:pStyle w:val="BodyText"/>
      </w:pPr>
      <w:r>
        <w:rPr>
          <w:i/>
          <w:iCs/>
        </w:rPr>
        <w:t xml:space="preserve">That is the difference between a project that looks impressive and one that is right.</w:t>
      </w:r>
    </w:p>
    <w:p>
      <w:r>
        <w:pict>
          <v:rect style="width:0;height:1.5pt" o:hralign="center" o:hrstd="t" o:hr="t"/>
        </w:pict>
      </w:r>
    </w:p>
    <w:bookmarkEnd w:id="11"/>
    <w:bookmarkStart w:id="16" w:name="what-it-actually-does"/>
    <w:p>
      <w:pPr>
        <w:pStyle w:val="Heading2"/>
      </w:pPr>
      <w:r>
        <w:t xml:space="preserve">What it actually does</w:t>
      </w:r>
    </w:p>
    <w:bookmarkStart w:id="12" w:name="it-routes"/>
    <w:p>
      <w:pPr>
        <w:pStyle w:val="Heading3"/>
      </w:pPr>
      <w:r>
        <w:t xml:space="preserve">1 · It routes</w:t>
      </w:r>
    </w:p>
    <w:p>
      <w:pPr>
        <w:pStyle w:val="FirstParagraph"/>
      </w:pPr>
      <w:r>
        <w:t xml:space="preserve">Pick a city, a request type, and a priority. The system chooses which orbital data centre should handle it and which ground station should carry it, balancing four things that pull against each other: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What it optimises</w:t>
            </w:r>
          </w:p>
        </w:tc>
        <w:tc>
          <w:tcPr/>
          <w:p>
            <w:pPr>
              <w:pStyle w:val="Compact"/>
            </w:pPr>
            <w:r>
              <w:t xml:space="preserve">What it costs</w:t>
            </w:r>
          </w:p>
        </w:tc>
      </w:tr>
      <w:tr>
        <w:tc>
          <w:tcPr/>
          <w:p>
            <w:pPr>
              <w:pStyle w:val="Compact"/>
            </w:pPr>
            <w:r>
              <w:rPr>
                <w:b/>
                <w:bCs/>
              </w:rPr>
              <w:t xml:space="preserve">Latency</w:t>
            </w:r>
          </w:p>
        </w:tc>
        <w:tc>
          <w:tcPr/>
          <w:p>
            <w:pPr>
              <w:pStyle w:val="Compact"/>
            </w:pPr>
            <w:r>
              <w:t xml:space="preserve">Pure speed — 61 ms</w:t>
            </w:r>
          </w:p>
        </w:tc>
        <w:tc>
          <w:tcPr/>
          <w:p>
            <w:pPr>
              <w:pStyle w:val="Compact"/>
            </w:pPr>
            <w:r>
              <w:t xml:space="preserve">Ignores weather and radiation</w:t>
            </w:r>
          </w:p>
        </w:tc>
      </w:tr>
      <w:tr>
        <w:tc>
          <w:tcPr/>
          <w:p>
            <w:pPr>
              <w:pStyle w:val="Compact"/>
            </w:pPr>
            <w:r>
              <w:rPr>
                <w:b/>
                <w:bCs/>
              </w:rPr>
              <w:t xml:space="preserve">Balanced</w:t>
            </w:r>
          </w:p>
        </w:tc>
        <w:tc>
          <w:tcPr/>
          <w:p>
            <w:pPr>
              <w:pStyle w:val="Compact"/>
            </w:pPr>
            <w:r>
              <w:t xml:space="preserve">Sensible middle — 67 ms</w:t>
            </w:r>
          </w:p>
        </w:tc>
        <w:tc>
          <w:tcPr/>
          <w:p>
            <w:pPr>
              <w:pStyle w:val="Compact"/>
            </w:pPr>
            <w:r>
              <w:t xml:space="preserve">Moderate hedging</w:t>
            </w:r>
          </w:p>
        </w:tc>
      </w:tr>
      <w:tr>
        <w:tc>
          <w:tcPr/>
          <w:p>
            <w:pPr>
              <w:pStyle w:val="Compact"/>
            </w:pPr>
            <w:r>
              <w:rPr>
                <w:b/>
                <w:bCs/>
              </w:rPr>
              <w:t xml:space="preserve">Reliable</w:t>
            </w:r>
          </w:p>
        </w:tc>
        <w:tc>
          <w:tcPr/>
          <w:p>
            <w:pPr>
              <w:pStyle w:val="Compact"/>
            </w:pPr>
            <w:r>
              <w:rPr>
                <w:b/>
                <w:bCs/>
              </w:rPr>
              <w:t xml:space="preserve">Zero weather exposure</w:t>
            </w:r>
            <w:r>
              <w:t xml:space="preserve"> </w:t>
            </w:r>
            <w:r>
              <w:t xml:space="preserve">— 73 ms</w:t>
            </w:r>
          </w:p>
        </w:tc>
        <w:tc>
          <w:tcPr/>
          <w:p>
            <w:pPr>
              <w:pStyle w:val="Compact"/>
            </w:pPr>
            <w:r>
              <w:t xml:space="preserve">12 ms slower</w:t>
            </w:r>
          </w:p>
        </w:tc>
      </w:tr>
      <w:tr>
        <w:tc>
          <w:tcPr/>
          <w:p>
            <w:pPr>
              <w:pStyle w:val="Compact"/>
            </w:pPr>
            <w:r>
              <w:rPr>
                <w:b/>
                <w:bCs/>
              </w:rPr>
              <w:t xml:space="preserve">Green</w:t>
            </w:r>
          </w:p>
        </w:tc>
        <w:tc>
          <w:tcPr/>
          <w:p>
            <w:pPr>
              <w:pStyle w:val="Compact"/>
            </w:pPr>
            <w:r>
              <w:t xml:space="preserve">Maximum solar-powered compute — 78 ms</w:t>
            </w:r>
          </w:p>
        </w:tc>
        <w:tc>
          <w:tcPr/>
          <w:p>
            <w:pPr>
              <w:pStyle w:val="Compact"/>
            </w:pPr>
            <w:r>
              <w:t xml:space="preserve">17 ms slower</w:t>
            </w:r>
          </w:p>
        </w:tc>
      </w:tr>
    </w:tbl>
    <w:p>
      <w:pPr>
        <w:pStyle w:val="BodyText"/>
      </w:pPr>
      <w:r>
        <w:rPr>
          <w:b/>
          <w:bCs/>
        </w:rPr>
        <w:t xml:space="preserve">Nobody designed that</w:t>
      </w:r>
      <w:r>
        <w:rPr>
          <w:b/>
          <w:bCs/>
        </w:rPr>
        <w:t xml:space="preserve"> </w:t>
      </w:r>
      <w:r>
        <w:rPr>
          <w:b/>
          <w:bCs/>
        </w:rPr>
        <w:t xml:space="preserve">“zero weather exposure”</w:t>
      </w:r>
      <w:r>
        <w:rPr>
          <w:b/>
          <w:bCs/>
        </w:rPr>
        <w:t xml:space="preserve"> </w:t>
      </w:r>
      <w:r>
        <w:rPr>
          <w:b/>
          <w:bCs/>
        </w:rPr>
        <w:t xml:space="preserve">result.</w:t>
      </w:r>
      <w:r>
        <w:t xml:space="preserve"> </w:t>
      </w:r>
      <w:r>
        <w:t xml:space="preserve">It emerged from the maths. A setting that weights weather heavily simply stops choosing rainy ground stations, and the outcome is exactly zero. Finding that in your own system is a good sign the system is real.</w:t>
      </w:r>
    </w:p>
    <w:bookmarkEnd w:id="12"/>
    <w:bookmarkStart w:id="13" w:name="it-remembers"/>
    <w:p>
      <w:pPr>
        <w:pStyle w:val="Heading3"/>
      </w:pPr>
      <w:r>
        <w:t xml:space="preserve">2 · It remembers</w:t>
      </w:r>
    </w:p>
    <w:p>
      <w:pPr>
        <w:pStyle w:val="FirstParagraph"/>
      </w:pPr>
      <w:r>
        <w:t xml:space="preserve">Every request is recorded. The analytics view summarises any period — last hour, day, week, month — and shows what the network actually did: how fast, how reliable, which cities won, which ground stations cost the most.</w:t>
      </w:r>
    </w:p>
    <w:p>
      <w:pPr>
        <w:pStyle w:val="BodyText"/>
      </w:pPr>
      <w:r>
        <w:rPr>
          <w:b/>
          <w:bCs/>
        </w:rPr>
        <w:t xml:space="preserve">The important part: this history changes behaviour.</w:t>
      </w:r>
      <w:r>
        <w:t xml:space="preserve"> </w:t>
      </w:r>
      <w:r>
        <w:t xml:space="preserve">A ground station that has been persistently rained on accumulates a penalty and gets routed around. Change the time window you are analysing and the routing changes with it — measurably, in 4 of 32 cases between a 7-day and 30-day view.</w:t>
      </w:r>
    </w:p>
    <w:bookmarkEnd w:id="13"/>
    <w:bookmarkStart w:id="14" w:name="it-predicts"/>
    <w:p>
      <w:pPr>
        <w:pStyle w:val="Heading3"/>
      </w:pPr>
      <w:r>
        <w:t xml:space="preserve">3 · It predicts</w:t>
      </w:r>
    </w:p>
    <w:p>
      <w:pPr>
        <w:pStyle w:val="FirstParagraph"/>
      </w:pPr>
      <w:r>
        <w:t xml:space="preserve">Rain does not appear instantly. It builds. So the system forecasts the probability that each ground station will be degraded 1, 3, 6 and 12 hours ahead, and prices that risk into its routing decisions.</w:t>
      </w:r>
    </w:p>
    <w:bookmarkEnd w:id="14"/>
    <w:bookmarkStart w:id="15" w:name="it-acts-on-its-own"/>
    <w:p>
      <w:pPr>
        <w:pStyle w:val="Heading3"/>
      </w:pPr>
      <w:r>
        <w:t xml:space="preserve">4 · It acts on its own</w:t>
      </w:r>
    </w:p>
    <w:p>
      <w:pPr>
        <w:pStyle w:val="FirstParagraph"/>
      </w:pPr>
      <w:r>
        <w:t xml:space="preserve">An autopilot watches the forecast and moves traffic</w:t>
      </w:r>
      <w:r>
        <w:t xml:space="preserve"> </w:t>
      </w:r>
      <w:r>
        <w:rPr>
          <w:i/>
          <w:iCs/>
        </w:rPr>
        <w:t xml:space="preserve">before</w:t>
      </w:r>
      <w:r>
        <w:t xml:space="preserve"> </w:t>
      </w:r>
      <w:r>
        <w:t xml:space="preserve">a failure. It has three modes — off, propose-and-wait, and fully autonomous — and it defaults to</w:t>
      </w:r>
      <w:r>
        <w:t xml:space="preserve"> </w:t>
      </w:r>
      <w:r>
        <w:rPr>
          <w:b/>
          <w:bCs/>
        </w:rPr>
        <w:t xml:space="preserve">propose-and-wait</w:t>
      </w:r>
      <w:r>
        <w:t xml:space="preserve">.</w:t>
      </w:r>
    </w:p>
    <w:p>
      <w:pPr>
        <w:pStyle w:val="BodyText"/>
      </w:pPr>
      <w:r>
        <w:rPr>
          <w:i/>
          <w:iCs/>
        </w:rPr>
        <w:t xml:space="preserve">That default is deliberate.</w:t>
      </w:r>
      <w:r>
        <w:t xml:space="preserve"> </w:t>
      </w:r>
      <w:r>
        <w:t xml:space="preserve">Real satellite operators do not let software fire an autonomous command on a prediction. Claiming full autonomy would be the easiest way to lose credibility with anyone who has worked in the industry.</w:t>
      </w:r>
    </w:p>
    <w:p>
      <w:pPr>
        <w:pStyle w:val="BodyText"/>
      </w:pPr>
      <w:r>
        <w:rPr>
          <w:b/>
          <w:bCs/>
        </w:rPr>
        <w:t xml:space="preserve">A real decision from the running system:</w:t>
      </w:r>
    </w:p>
    <w:p>
      <w:pPr>
        <w:pStyle w:val="SourceCode"/>
      </w:pPr>
      <w:r>
        <w:rPr>
          <w:rStyle w:val="VerbatimChar"/>
        </w:rPr>
        <w:t xml:space="preserve">Delhi is being served through Mumbai.</w:t>
      </w:r>
      <w:r>
        <w:br/>
      </w:r>
      <w:r>
        <w:rPr>
          <w:rStyle w:val="VerbatimChar"/>
        </w:rPr>
        <w:t xml:space="preserve">A rain front arrives.</w:t>
      </w:r>
      <w:r>
        <w:br/>
      </w:r>
      <w:r>
        <w:rPr>
          <w:rStyle w:val="VerbatimChar"/>
        </w:rPr>
        <w:t xml:space="preserve">  → Forecast: 94% probability of link degradation</w:t>
      </w:r>
      <w:r>
        <w:br/>
      </w:r>
      <w:r>
        <w:rPr>
          <w:rStyle w:val="VerbatimChar"/>
        </w:rPr>
        <w:t xml:space="preserve">  → Decision: move to Tokyo, saving 334 ms of expected cost</w:t>
      </w:r>
      <w:r>
        <w:br/>
      </w:r>
      <w:r>
        <w:rPr>
          <w:rStyle w:val="VerbatimChar"/>
        </w:rPr>
        <w:t xml:space="preserve">  → Three hours later: signal loss at Mumbai reached 19.3 dB</w:t>
      </w:r>
      <w:r>
        <w:br/>
      </w:r>
      <w:r>
        <w:rPr>
          <w:rStyle w:val="VerbatimChar"/>
        </w:rPr>
        <w:t xml:space="preserve">  → Verdict: the prediction was correct</w:t>
      </w:r>
    </w:p>
    <w:p>
      <w:pPr>
        <w:pStyle w:val="FirstParagraph"/>
      </w:pPr>
      <w:r>
        <w:t xml:space="preserve">That last line matters more than the first three.</w:t>
      </w:r>
      <w:r>
        <w:t xml:space="preserve"> </w:t>
      </w:r>
      <w:r>
        <w:rPr>
          <w:b/>
          <w:bCs/>
        </w:rPr>
        <w:t xml:space="preserve">Every decision the autopilot makes is scored against what actually happened.</w:t>
      </w:r>
      <w:r>
        <w:t xml:space="preserve"> </w:t>
      </w:r>
      <w:r>
        <w:t xml:space="preserve">A prediction nobody checks is just a claim.</w:t>
      </w:r>
    </w:p>
    <w:p>
      <w:r>
        <w:pict>
          <v:rect style="width:0;height:1.5pt" o:hralign="center" o:hrstd="t" o:hr="t"/>
        </w:pict>
      </w:r>
    </w:p>
    <w:bookmarkEnd w:id="15"/>
    <w:bookmarkEnd w:id="16"/>
    <w:bookmarkStart w:id="17" w:name="Xb695b6275342a49a3115d76e84be6a7a6ce1085"/>
    <w:p>
      <w:pPr>
        <w:pStyle w:val="Heading2"/>
      </w:pPr>
      <w:r>
        <w:t xml:space="preserve">The result we are proudest of — because it is not the one we expected</w:t>
      </w:r>
    </w:p>
    <w:p>
      <w:pPr>
        <w:pStyle w:val="FirstParagraph"/>
      </w:pPr>
      <w:r>
        <w:t xml:space="preserve">We ran a controlled experiment:</w:t>
      </w:r>
      <w:r>
        <w:t xml:space="preserve"> </w:t>
      </w:r>
      <w:r>
        <w:rPr>
          <w:b/>
          <w:bCs/>
        </w:rPr>
        <w:t xml:space="preserve">5,600 requests, 2,800 hours of real recorded weather, four different routing strategies, all seeing identical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Failed requests</w:t>
            </w:r>
          </w:p>
        </w:tc>
      </w:tr>
      <w:tr>
        <w:tc>
          <w:tcPr/>
          <w:p>
            <w:pPr>
              <w:pStyle w:val="Compact"/>
            </w:pPr>
            <w:r>
              <w:rPr>
                <w:b/>
                <w:bCs/>
              </w:rPr>
              <w:t xml:space="preserve">A · No weather awareness</w:t>
            </w:r>
            <w:r>
              <w:t xml:space="preserve"> </w:t>
            </w:r>
            <w:r>
              <w:t xml:space="preserve">(the original system)</w:t>
            </w:r>
          </w:p>
        </w:tc>
        <w:tc>
          <w:tcPr/>
          <w:p>
            <w:pPr>
              <w:pStyle w:val="Compact"/>
            </w:pPr>
            <w:r>
              <w:rPr>
                <w:b/>
                <w:bCs/>
              </w:rPr>
              <w:t xml:space="preserve">80</w:t>
            </w:r>
          </w:p>
        </w:tc>
      </w:tr>
      <w:tr>
        <w:tc>
          <w:tcPr/>
          <w:p>
            <w:pPr>
              <w:pStyle w:val="Compact"/>
            </w:pPr>
            <w:r>
              <w:rPr>
                <w:b/>
                <w:bCs/>
              </w:rPr>
              <w:t xml:space="preserve">B · Sees current weather</w:t>
            </w:r>
          </w:p>
        </w:tc>
        <w:tc>
          <w:tcPr/>
          <w:p>
            <w:pPr>
              <w:pStyle w:val="Compact"/>
            </w:pPr>
            <w:r>
              <w:rPr>
                <w:b/>
                <w:bCs/>
              </w:rPr>
              <w:t xml:space="preserve">2</w:t>
            </w:r>
          </w:p>
        </w:tc>
      </w:tr>
      <w:tr>
        <w:tc>
          <w:tcPr/>
          <w:p>
            <w:pPr>
              <w:pStyle w:val="Compact"/>
            </w:pPr>
            <w:r>
              <w:rPr>
                <w:b/>
                <w:bCs/>
              </w:rPr>
              <w:t xml:space="preserve">C · Sees the forecast</w:t>
            </w:r>
          </w:p>
        </w:tc>
        <w:tc>
          <w:tcPr/>
          <w:p>
            <w:pPr>
              <w:pStyle w:val="Compact"/>
            </w:pPr>
            <w:r>
              <w:rPr>
                <w:b/>
                <w:bCs/>
              </w:rPr>
              <w:t xml:space="preserve">0</w:t>
            </w:r>
          </w:p>
        </w:tc>
      </w:tr>
      <w:tr>
        <w:tc>
          <w:tcPr/>
          <w:p>
            <w:pPr>
              <w:pStyle w:val="Compact"/>
            </w:pPr>
            <w:r>
              <w:rPr>
                <w:b/>
                <w:bCs/>
              </w:rPr>
              <w:t xml:space="preserve">D · Forecast + autonomous agent</w:t>
            </w:r>
          </w:p>
        </w:tc>
        <w:tc>
          <w:tcPr/>
          <w:p>
            <w:pPr>
              <w:pStyle w:val="Compact"/>
            </w:pPr>
            <w:r>
              <w:rPr>
                <w:b/>
                <w:bCs/>
              </w:rPr>
              <w:t xml:space="preserve">0</w:t>
            </w:r>
          </w:p>
        </w:tc>
      </w:tr>
    </w:tbl>
    <w:p>
      <w:pPr>
        <w:pStyle w:val="BodyText"/>
      </w:pPr>
      <w:r>
        <w:rPr>
          <w:b/>
          <w:bCs/>
        </w:rPr>
        <w:t xml:space="preserve">Most of the benefit comes from simply looking, not from predicting.</w:t>
      </w:r>
      <w:r>
        <w:t xml:space="preserve"> </w:t>
      </w:r>
      <w:r>
        <w:t xml:space="preserve">Reacting to current conditions removes 78 of 80 failures. The forecast removes the last two.</w:t>
      </w:r>
    </w:p>
    <w:p>
      <w:pPr>
        <w:pStyle w:val="BodyText"/>
      </w:pPr>
      <w:r>
        <w:t xml:space="preserve">We could have reported</w:t>
      </w:r>
      <w:r>
        <w:t xml:space="preserve"> </w:t>
      </w:r>
      <w:r>
        <w:t xml:space="preserve">“our predictive system eliminated 100% of failures.”</w:t>
      </w:r>
      <w:r>
        <w:t xml:space="preserve"> </w:t>
      </w:r>
      <w:r>
        <w:t xml:space="preserve">It would have been true and misleading. The honest decomposition is more useful — and it is on screen in the product.</w:t>
      </w:r>
    </w:p>
    <w:p>
      <w:pPr>
        <w:pStyle w:val="BodyText"/>
      </w:pPr>
      <w:r>
        <w:rPr>
          <w:b/>
          <w:bCs/>
        </w:rPr>
        <w:t xml:space="preserve">We also report a result that makes our own agent look worse.</w:t>
      </w:r>
      <w:r>
        <w:t xml:space="preserve"> </w:t>
      </w:r>
      <w:r>
        <w:t xml:space="preserve">The autonomous agent reaches the same zero failures as simple predictive routing, but costs 5.3 ms more latency, because it holds a route steady instead of re-choosing every time. In this simulator, re-choosing is free, so that stability buys nothing. It would matter in a real network where switching has a cost — and we say so rather than hiding the number.</w:t>
      </w:r>
    </w:p>
    <w:p>
      <w:r>
        <w:pict>
          <v:rect style="width:0;height:1.5pt" o:hralign="center" o:hrstd="t" o:hr="t"/>
        </w:pict>
      </w:r>
    </w:p>
    <w:bookmarkEnd w:id="17"/>
    <w:bookmarkStart w:id="18" w:name="the-engineering-behind-it"/>
    <w:p>
      <w:pPr>
        <w:pStyle w:val="Heading2"/>
      </w:pPr>
      <w:r>
        <w:t xml:space="preserve">The engineering behind it</w:t>
      </w:r>
    </w:p>
    <w:p>
      <w:pPr>
        <w:pStyle w:val="FirstParagraph"/>
      </w:pPr>
      <w:r>
        <w:rPr>
          <w:i/>
          <w:iCs/>
        </w:rPr>
        <w:t xml:space="preserve">A hackathon judge cannot read 5,000 lines of code. Here is what the work consisted of.</w:t>
      </w:r>
    </w:p>
    <w:p>
      <w:pPr>
        <w:pStyle w:val="BodyText"/>
      </w:pPr>
      <w:r>
        <w:rPr>
          <w:b/>
          <w:bCs/>
        </w:rPr>
        <w:t xml:space="preserve">Sixteen real defects found and fixed</w:t>
      </w:r>
      <w:r>
        <w:t xml:space="preserve">, each verified before being touched. Several were serious:</w:t>
      </w:r>
    </w:p>
    <w:p>
      <w:pPr>
        <w:pStyle w:val="Compact"/>
        <w:numPr>
          <w:ilvl w:val="0"/>
          <w:numId w:val="1001"/>
        </w:numPr>
      </w:pPr>
      <w:r>
        <w:t xml:space="preserve">Pressing</w:t>
      </w:r>
      <w:r>
        <w:t xml:space="preserve"> </w:t>
      </w:r>
      <w:r>
        <w:rPr>
          <w:b/>
          <w:bCs/>
        </w:rPr>
        <w:t xml:space="preserve">spacebar</w:t>
      </w:r>
      <w:r>
        <w:t xml:space="preserve"> </w:t>
      </w:r>
      <w:r>
        <w:t xml:space="preserve">— the universal reflex to skip an animation — permanently froze the entire interface. No recovery except reloading. This is very likely why the project scored poorly in an earlier round.</w:t>
      </w:r>
    </w:p>
    <w:p>
      <w:pPr>
        <w:pStyle w:val="Compact"/>
        <w:numPr>
          <w:ilvl w:val="0"/>
          <w:numId w:val="1001"/>
        </w:numPr>
      </w:pPr>
      <w:r>
        <w:t xml:space="preserve">Opening the site in a</w:t>
      </w:r>
      <w:r>
        <w:t xml:space="preserve"> </w:t>
      </w:r>
      <w:r>
        <w:rPr>
          <w:b/>
          <w:bCs/>
        </w:rPr>
        <w:t xml:space="preserve">background browser tab</w:t>
      </w:r>
      <w:r>
        <w:t xml:space="preserve"> </w:t>
      </w:r>
      <w:r>
        <w:t xml:space="preserve">meant it never started at all.</w:t>
      </w:r>
    </w:p>
    <w:p>
      <w:pPr>
        <w:pStyle w:val="Compact"/>
        <w:numPr>
          <w:ilvl w:val="0"/>
          <w:numId w:val="1001"/>
        </w:numPr>
      </w:pPr>
      <w:r>
        <w:rPr>
          <w:b/>
          <w:bCs/>
        </w:rPr>
        <w:t xml:space="preserve">Every city returned identical latency</w:t>
      </w:r>
      <w:r>
        <w:t xml:space="preserve"> </w:t>
      </w:r>
      <w:r>
        <w:t xml:space="preserve">— in a product about latency. Distance was not actually in the calculation.</w:t>
      </w:r>
    </w:p>
    <w:p>
      <w:pPr>
        <w:pStyle w:val="Compact"/>
        <w:numPr>
          <w:ilvl w:val="0"/>
          <w:numId w:val="1001"/>
        </w:numPr>
      </w:pPr>
      <w:r>
        <w:t xml:space="preserve">A comparison panel showed</w:t>
      </w:r>
      <w:r>
        <w:t xml:space="preserve"> </w:t>
      </w:r>
      <w:r>
        <w:rPr>
          <w:b/>
          <w:bCs/>
        </w:rPr>
        <w:t xml:space="preserve">hardcoded numbers</w:t>
      </w:r>
      <w:r>
        <w:t xml:space="preserve"> </w:t>
      </w:r>
      <w:r>
        <w:t xml:space="preserve">rather than running the comparison, and named the wrong option as fastest.</w:t>
      </w:r>
    </w:p>
    <w:p>
      <w:pPr>
        <w:pStyle w:val="FirstParagraph"/>
      </w:pPr>
      <w:r>
        <w:rPr>
          <w:b/>
          <w:bCs/>
        </w:rPr>
        <w:t xml:space="preserve">And one we caught in our own new work</w:t>
      </w:r>
      <w:r>
        <w:t xml:space="preserve">, which is worth admitting: a bug in the experiment made our</w:t>
      </w:r>
      <w:r>
        <w:t xml:space="preserve"> </w:t>
      </w:r>
      <w:r>
        <w:t xml:space="preserve">“sees current weather”</w:t>
      </w:r>
      <w:r>
        <w:t xml:space="preserve"> </w:t>
      </w:r>
      <w:r>
        <w:t xml:space="preserve">control group behave identically to the blind one. Uncorrected, we would have published the conclusion</w:t>
      </w:r>
      <w:r>
        <w:t xml:space="preserve"> </w:t>
      </w:r>
      <w:r>
        <w:rPr>
          <w:i/>
          <w:iCs/>
        </w:rPr>
        <w:t xml:space="preserve">“only forecasting helps”</w:t>
      </w:r>
      <w:r>
        <w:t xml:space="preserve"> </w:t>
      </w:r>
      <w:r>
        <w:t xml:space="preserve">— the exact opposite of the truth.</w:t>
      </w:r>
    </w:p>
    <w:p>
      <w:pPr>
        <w:pStyle w:val="BodyText"/>
      </w:pPr>
      <w:r>
        <w:rPr>
          <w:b/>
          <w:bCs/>
        </w:rPr>
        <w:t xml:space="preserve">Research, not assumption.</w:t>
      </w:r>
      <w:r>
        <w:t xml:space="preserve"> </w:t>
      </w:r>
      <w:r>
        <w:t xml:space="preserve">Before building, we verified the sources. One proposed approach was to train a machine-learning model on a public dataset of satellite radio packets. We checked, and rejected it: that dataset is recorded at a radio frequency where</w:t>
      </w:r>
      <w:r>
        <w:t xml:space="preserve"> </w:t>
      </w:r>
      <w:r>
        <w:rPr>
          <w:b/>
          <w:bCs/>
        </w:rPr>
        <w:t xml:space="preserve">rain has roughly one ten-thousandth the effect</w:t>
      </w:r>
      <w:r>
        <w:t xml:space="preserve"> </w:t>
      </w:r>
      <w:r>
        <w:t xml:space="preserve">it has at the frequency our network uses. The data physically cannot contain the pattern the model was supposed to learn. We found this in the ITU’s own published tables — the same tables we then used to build the real solution.</w:t>
      </w:r>
    </w:p>
    <w:p>
      <w:r>
        <w:pict>
          <v:rect style="width:0;height:1.5pt" o:hralign="center" o:hrstd="t" o:hr="t"/>
        </w:pict>
      </w:r>
    </w:p>
    <w:bookmarkEnd w:id="18"/>
    <w:bookmarkStart w:id="19" w:name="what-we-do-not-claim"/>
    <w:p>
      <w:pPr>
        <w:pStyle w:val="Heading2"/>
      </w:pPr>
      <w:r>
        <w:t xml:space="preserve">What we do not claim</w:t>
      </w:r>
    </w:p>
    <w:p>
      <w:pPr>
        <w:pStyle w:val="FirstParagraph"/>
      </w:pPr>
      <w:r>
        <w:rPr>
          <w:i/>
          <w:iCs/>
        </w:rPr>
        <w:t xml:space="preserve">We list these because being caught at them is worse than declaring them.</w:t>
      </w:r>
    </w:p>
    <w:p>
      <w:pPr>
        <w:pStyle w:val="Compact"/>
        <w:numPr>
          <w:ilvl w:val="0"/>
          <w:numId w:val="1002"/>
        </w:numPr>
      </w:pPr>
      <w:r>
        <w:t xml:space="preserve">The</w:t>
      </w:r>
      <w:r>
        <w:t xml:space="preserve"> </w:t>
      </w:r>
      <w:r>
        <w:rPr>
          <w:b/>
          <w:bCs/>
        </w:rPr>
        <w:t xml:space="preserve">traffic history is simulated</w:t>
      </w:r>
      <w:r>
        <w:t xml:space="preserve"> </w:t>
      </w:r>
      <w:r>
        <w:t xml:space="preserve">and clearly labelled as such in the product, with the seed shown so any two people see identical data. What is real is the weather, the physics and the benchmarks it is compared against.</w:t>
      </w:r>
    </w:p>
    <w:p>
      <w:pPr>
        <w:pStyle w:val="Compact"/>
        <w:numPr>
          <w:ilvl w:val="0"/>
          <w:numId w:val="1002"/>
        </w:numPr>
      </w:pPr>
      <w:r>
        <w:t xml:space="preserve">The constellation is a</w:t>
      </w:r>
      <w:r>
        <w:t xml:space="preserve"> </w:t>
      </w:r>
      <w:r>
        <w:rPr>
          <w:b/>
          <w:bCs/>
        </w:rPr>
        <w:t xml:space="preserve">1/8-scale model</w:t>
      </w:r>
      <w:r>
        <w:t xml:space="preserve"> </w:t>
      </w:r>
      <w:r>
        <w:t xml:space="preserve">of the real Starlink shell it imitates — 180 satellites instead of 1,584 — because a browser cannot animate 1,584 objects smoothly.</w:t>
      </w:r>
    </w:p>
    <w:p>
      <w:pPr>
        <w:pStyle w:val="Compact"/>
        <w:numPr>
          <w:ilvl w:val="0"/>
          <w:numId w:val="1002"/>
        </w:numPr>
      </w:pPr>
      <w:r>
        <w:t xml:space="preserve">One part of the learning loop is</w:t>
      </w:r>
      <w:r>
        <w:t xml:space="preserve"> </w:t>
      </w:r>
      <w:r>
        <w:rPr>
          <w:b/>
          <w:bCs/>
        </w:rPr>
        <w:t xml:space="preserve">genuinely weak</w:t>
      </w:r>
      <w:r>
        <w:t xml:space="preserve">, and we show its real values rather than inflating them to look better.</w:t>
      </w:r>
    </w:p>
    <w:p>
      <w:pPr>
        <w:pStyle w:val="Compact"/>
        <w:numPr>
          <w:ilvl w:val="0"/>
          <w:numId w:val="1002"/>
        </w:numPr>
      </w:pPr>
      <w:r>
        <w:rPr>
          <w:b/>
          <w:bCs/>
        </w:rPr>
        <w:t xml:space="preserve">Only one of the eight ground stations</w:t>
      </w:r>
      <w:r>
        <w:t xml:space="preserve"> </w:t>
      </w:r>
      <w:r>
        <w:t xml:space="preserve">experiences severe weather in our four-month dataset, which limits how much any weather-aware routing can demonstrate.</w:t>
      </w:r>
    </w:p>
    <w:p>
      <w:r>
        <w:pict>
          <v:rect style="width:0;height:1.5pt" o:hralign="center" o:hrstd="t" o:hr="t"/>
        </w:pict>
      </w:r>
    </w:p>
    <w:bookmarkEnd w:id="19"/>
    <w:bookmarkStart w:id="20" w:name="why-it-matters"/>
    <w:p>
      <w:pPr>
        <w:pStyle w:val="Heading2"/>
      </w:pPr>
      <w:r>
        <w:t xml:space="preserve">Why it matters</w:t>
      </w:r>
    </w:p>
    <w:p>
      <w:pPr>
        <w:pStyle w:val="FirstParagraph"/>
      </w:pPr>
      <w:r>
        <w:t xml:space="preserve">Space-based networking is being built right now, by several operators, and the routing problem is unsolved. The questions this project engages with are the real ones:</w:t>
      </w:r>
      <w:r>
        <w:t xml:space="preserve"> </w:t>
      </w:r>
      <w:r>
        <w:rPr>
          <w:i/>
          <w:iCs/>
        </w:rPr>
        <w:t xml:space="preserve">when is orbit actually faster? What do you do when a ground station is about to go down? How much authority should software have to act on its own?</w:t>
      </w:r>
    </w:p>
    <w:p>
      <w:pPr>
        <w:pStyle w:val="BodyText"/>
      </w:pPr>
      <w:r>
        <w:rPr>
          <w:b/>
          <w:bCs/>
        </w:rPr>
        <w:t xml:space="preserve">The answer we arrived at is not</w:t>
      </w:r>
      <w:r>
        <w:rPr>
          <w:b/>
          <w:bCs/>
        </w:rPr>
        <w:t xml:space="preserve"> </w:t>
      </w:r>
      <w:r>
        <w:rPr>
          <w:b/>
          <w:bCs/>
        </w:rPr>
        <w:t xml:space="preserve">“space is better.”</w:t>
      </w:r>
      <w:r>
        <w:t xml:space="preserve"> </w:t>
      </w:r>
      <w:r>
        <w:t xml:space="preserve">It is</w:t>
      </w:r>
      <w:r>
        <w:t xml:space="preserve"> </w:t>
      </w:r>
      <w:r>
        <w:rPr>
          <w:i/>
          <w:iCs/>
        </w:rPr>
        <w:t xml:space="preserve">“space is better under specific, measurable conditions, and here is exactly where the line falls.”</w:t>
      </w:r>
    </w:p>
    <w:p>
      <w:pPr>
        <w:pStyle w:val="BodyText"/>
      </w:pPr>
      <w:r>
        <w:t xml:space="preserve">That is a more useful answer, and it is one we can prove.</w:t>
      </w:r>
    </w:p>
    <w:p>
      <w:r>
        <w:pict>
          <v:rect style="width:0;height:1.5pt" o:hralign="center" o:hrstd="t" o:hr="t"/>
        </w:pict>
      </w:r>
    </w:p>
    <w:p>
      <w:pPr>
        <w:pStyle w:val="FirstParagraph"/>
      </w:pPr>
      <w:r>
        <w:rPr>
          <w:b/>
          <w:bCs/>
        </w:rPr>
        <w:t xml:space="preserve">See it:</w:t>
      </w:r>
      <w:r>
        <w:t xml:space="preserve"> </w:t>
      </w:r>
      <w:r>
        <w:t xml:space="preserve">orbital-cdn.vercel.app — the analytics and the autopilot are on screen the moment it loads, no clicks required.</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2026-08-22T15:34:39Z</dcterms:created>
  <dcterms:modified xsi:type="dcterms:W3CDTF">2026-08-22T15:34:39Z</dcterms:modified>
</cp:coreProperties>
</file>

<file path=docProps/custom.xml><?xml version="1.0" encoding="utf-8"?>
<Properties xmlns="http://schemas.openxmlformats.org/officeDocument/2006/custom-properties" xmlns:vt="http://schemas.openxmlformats.org/officeDocument/2006/docPropsVTypes"/>
</file>