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59533314"/>
    <w:p w14:paraId="4E102BDB" w14:textId="77777777" w:rsidR="00003F00" w:rsidRDefault="00003F00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 w:rsidRPr="00F77495">
        <w:rPr>
          <w:szCs w:val="28"/>
        </w:rPr>
        <w:object w:dxaOrig="2685" w:dyaOrig="2445" w14:anchorId="6603E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.5pt;height:47.25pt" o:ole="" fillcolor="window">
            <v:imagedata r:id="rId8" o:title=""/>
          </v:shape>
          <o:OLEObject Type="Embed" ProgID="PBrush" ShapeID="_x0000_i1025" DrawAspect="Content" ObjectID="_1785429118" r:id="rId9"/>
        </w:object>
      </w:r>
    </w:p>
    <w:p w14:paraId="5D6F624C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  <w:r>
        <w:rPr>
          <w:b/>
          <w:szCs w:val="28"/>
        </w:rPr>
        <w:t>Ч</w:t>
      </w:r>
      <w:r w:rsidRPr="00612682">
        <w:rPr>
          <w:b/>
          <w:szCs w:val="28"/>
        </w:rPr>
        <w:t>астное учреждение высшего образования</w:t>
      </w:r>
    </w:p>
    <w:p w14:paraId="151AF379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</w:rPr>
      </w:pPr>
      <w:r w:rsidRPr="00612682">
        <w:rPr>
          <w:b/>
          <w:szCs w:val="28"/>
        </w:rPr>
        <w:t>«</w:t>
      </w:r>
      <w:r>
        <w:rPr>
          <w:b/>
          <w:szCs w:val="28"/>
        </w:rPr>
        <w:t>И</w:t>
      </w:r>
      <w:r w:rsidRPr="00612682">
        <w:rPr>
          <w:b/>
          <w:szCs w:val="28"/>
        </w:rPr>
        <w:t>нститут государственного админист</w:t>
      </w:r>
      <w:r>
        <w:rPr>
          <w:b/>
          <w:szCs w:val="28"/>
        </w:rPr>
        <w:t>р</w:t>
      </w:r>
      <w:r w:rsidRPr="00612682">
        <w:rPr>
          <w:b/>
          <w:szCs w:val="28"/>
        </w:rPr>
        <w:t>ирования»</w:t>
      </w:r>
    </w:p>
    <w:p w14:paraId="45FB3815" w14:textId="77777777" w:rsidR="00F8681C" w:rsidRDefault="00F8681C" w:rsidP="00F8681C">
      <w:pPr>
        <w:widowControl w:val="0"/>
        <w:spacing w:line="240" w:lineRule="auto"/>
        <w:ind w:firstLine="0"/>
        <w:jc w:val="center"/>
        <w:outlineLvl w:val="3"/>
        <w:rPr>
          <w:b/>
          <w:szCs w:val="28"/>
        </w:rPr>
      </w:pPr>
    </w:p>
    <w:p w14:paraId="0F4A3249" w14:textId="77777777" w:rsidR="004070D3" w:rsidRPr="009D2A34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4070D3">
        <w:rPr>
          <w:b/>
          <w:bCs/>
        </w:rPr>
        <w:t xml:space="preserve">Кафедра 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{</w:t>
      </w:r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Department</w:t>
      </w:r>
      <w:r w:rsidR="004070D3" w:rsidRPr="009D2A34">
        <w:rPr>
          <w:rFonts w:eastAsia="Calibri"/>
          <w:b/>
          <w:szCs w:val="28"/>
          <w:highlight w:val="yellow"/>
          <w:lang w:eastAsia="en-US"/>
        </w:rPr>
        <w:t>.</w:t>
      </w:r>
      <w:proofErr w:type="spellStart"/>
      <w:r w:rsidR="004070D3">
        <w:rPr>
          <w:rFonts w:eastAsia="Calibri"/>
          <w:b/>
          <w:szCs w:val="28"/>
          <w:highlight w:val="yellow"/>
          <w:lang w:val="en-US" w:eastAsia="en-US"/>
        </w:rPr>
        <w:t>NameGenitive</w:t>
      </w:r>
      <w:proofErr w:type="spellEnd"/>
      <w:r w:rsidR="004070D3" w:rsidRPr="009D2A34">
        <w:rPr>
          <w:rFonts w:eastAsia="Calibri"/>
          <w:b/>
          <w:szCs w:val="28"/>
          <w:highlight w:val="yellow"/>
          <w:lang w:eastAsia="en-US"/>
        </w:rPr>
        <w:t>}</w:t>
      </w:r>
    </w:p>
    <w:p w14:paraId="51A35046" w14:textId="2C77C71A" w:rsidR="00F8681C" w:rsidRPr="004070D3" w:rsidRDefault="00F8681C" w:rsidP="004070D3">
      <w:pPr>
        <w:jc w:val="center"/>
        <w:rPr>
          <w:b/>
          <w:bCs/>
        </w:rPr>
      </w:pPr>
    </w:p>
    <w:p w14:paraId="014B74AF" w14:textId="77777777" w:rsidR="00F8681C" w:rsidRPr="004070D3" w:rsidRDefault="00F8681C" w:rsidP="004070D3">
      <w:pPr>
        <w:jc w:val="center"/>
        <w:rPr>
          <w:b/>
          <w:bCs/>
        </w:rPr>
      </w:pPr>
    </w:p>
    <w:p w14:paraId="05FD9D7C" w14:textId="77777777" w:rsidR="00F8681C" w:rsidRPr="004070D3" w:rsidRDefault="00F8681C" w:rsidP="004070D3">
      <w:pPr>
        <w:jc w:val="center"/>
        <w:rPr>
          <w:b/>
          <w:bCs/>
        </w:rPr>
      </w:pPr>
    </w:p>
    <w:p w14:paraId="6D8F47B4" w14:textId="77777777" w:rsidR="00F8681C" w:rsidRPr="004070D3" w:rsidRDefault="00F8681C" w:rsidP="004070D3">
      <w:pPr>
        <w:jc w:val="center"/>
        <w:rPr>
          <w:b/>
          <w:bCs/>
        </w:rPr>
      </w:pPr>
    </w:p>
    <w:p w14:paraId="2CBEC44B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2D7D4D7C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B125887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49DAFBA6" w14:textId="77777777" w:rsidR="00F8681C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ФОНД</w:t>
      </w:r>
    </w:p>
    <w:p w14:paraId="70F4E984" w14:textId="77777777" w:rsidR="00F8681C" w:rsidRPr="00612682" w:rsidRDefault="00F8681C" w:rsidP="004070D3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12682">
        <w:rPr>
          <w:b/>
          <w:szCs w:val="28"/>
        </w:rPr>
        <w:t>ОЦЕНОЧНЫХ СРЕДСТВ</w:t>
      </w:r>
    </w:p>
    <w:p w14:paraId="293AFD74" w14:textId="77777777" w:rsidR="00F8681C" w:rsidRPr="004070D3" w:rsidRDefault="00F8681C" w:rsidP="004070D3">
      <w:pPr>
        <w:spacing w:line="240" w:lineRule="auto"/>
        <w:ind w:firstLine="0"/>
        <w:jc w:val="center"/>
        <w:rPr>
          <w:b/>
          <w:bCs/>
        </w:rPr>
      </w:pPr>
      <w:r w:rsidRPr="004070D3">
        <w:rPr>
          <w:b/>
          <w:bCs/>
        </w:rPr>
        <w:t>ПО УЧЕБНОЙ ДИСЦИПЛИНЕ</w:t>
      </w:r>
    </w:p>
    <w:p w14:paraId="045746FC" w14:textId="5943EB6D" w:rsidR="004070D3" w:rsidRPr="00AF6A4D" w:rsidRDefault="004070D3" w:rsidP="004070D3">
      <w:pPr>
        <w:spacing w:line="240" w:lineRule="auto"/>
        <w:ind w:firstLine="0"/>
        <w:jc w:val="center"/>
        <w:rPr>
          <w:b/>
          <w:caps/>
          <w:szCs w:val="28"/>
        </w:rPr>
      </w:pPr>
      <w:bookmarkStart w:id="1" w:name="_Hlk59533333"/>
      <w:bookmarkEnd w:id="0"/>
      <w:r w:rsidRPr="00AF6A4D">
        <w:rPr>
          <w:b/>
          <w:caps/>
          <w:szCs w:val="28"/>
        </w:rPr>
        <w:t>«</w:t>
      </w:r>
      <w:r w:rsidR="006511E8" w:rsidRPr="00AF6A4D">
        <w:rPr>
          <w:b/>
          <w:caps/>
          <w:szCs w:val="28"/>
          <w:highlight w:val="yellow"/>
        </w:rPr>
        <w:t>{</w:t>
      </w:r>
      <w:r w:rsidR="00AF6A4D" w:rsidRPr="00AF6A4D">
        <w:rPr>
          <w:b/>
          <w:caps/>
          <w:szCs w:val="28"/>
          <w:highlight w:val="yellow"/>
          <w:lang w:val="en-US"/>
        </w:rPr>
        <w:t>Name</w:t>
      </w:r>
      <w:r w:rsidR="006511E8" w:rsidRPr="00AF6A4D">
        <w:rPr>
          <w:b/>
          <w:caps/>
          <w:szCs w:val="28"/>
          <w:highlight w:val="yellow"/>
        </w:rPr>
        <w:t>}</w:t>
      </w:r>
      <w:r w:rsidRPr="00AF6A4D">
        <w:rPr>
          <w:b/>
          <w:caps/>
          <w:szCs w:val="28"/>
        </w:rPr>
        <w:t>»</w:t>
      </w:r>
    </w:p>
    <w:p w14:paraId="20A20783" w14:textId="77777777" w:rsidR="00F8681C" w:rsidRPr="0061268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8"/>
        </w:rPr>
      </w:pPr>
    </w:p>
    <w:p w14:paraId="030700E3" w14:textId="77777777" w:rsidR="0044639E" w:rsidRPr="006B198D" w:rsidRDefault="0044639E" w:rsidP="0044639E">
      <w:pPr>
        <w:widowControl w:val="0"/>
        <w:spacing w:line="240" w:lineRule="auto"/>
        <w:ind w:firstLine="0"/>
        <w:jc w:val="center"/>
        <w:rPr>
          <w:b/>
          <w:szCs w:val="28"/>
        </w:rPr>
      </w:pPr>
      <w:r w:rsidRPr="006B198D">
        <w:rPr>
          <w:b/>
          <w:szCs w:val="28"/>
        </w:rPr>
        <w:t>Направление подготовки:</w:t>
      </w:r>
    </w:p>
    <w:p w14:paraId="05C1DC94" w14:textId="77777777" w:rsidR="004070D3" w:rsidRPr="00745F23" w:rsidRDefault="004070D3" w:rsidP="004070D3">
      <w:pPr>
        <w:spacing w:line="240" w:lineRule="auto"/>
        <w:ind w:firstLine="0"/>
        <w:jc w:val="center"/>
        <w:rPr>
          <w:rFonts w:eastAsia="Calibri"/>
          <w:b/>
          <w:szCs w:val="28"/>
          <w:lang w:eastAsia="en-US"/>
        </w:rPr>
      </w:pP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DirectionCode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 xml:space="preserve"> 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Pr="00DF7E0E">
        <w:rPr>
          <w:rFonts w:eastAsia="Calibri"/>
          <w:b/>
          <w:szCs w:val="28"/>
          <w:highlight w:val="yellow"/>
          <w:lang w:val="en-US" w:eastAsia="en-US"/>
        </w:rPr>
        <w:t>DirectionName</w:t>
      </w:r>
      <w:proofErr w:type="spellEnd"/>
      <w:r w:rsidRPr="00DF7E0E">
        <w:rPr>
          <w:rFonts w:eastAsia="Calibri"/>
          <w:b/>
          <w:szCs w:val="28"/>
          <w:highlight w:val="yellow"/>
          <w:lang w:eastAsia="en-US"/>
        </w:rPr>
        <w:t>}</w:t>
      </w:r>
      <w:r w:rsidRPr="00745F23">
        <w:rPr>
          <w:rFonts w:eastAsia="Calibri"/>
          <w:b/>
          <w:szCs w:val="28"/>
          <w:lang w:eastAsia="en-US"/>
        </w:rPr>
        <w:t>»</w:t>
      </w:r>
    </w:p>
    <w:p w14:paraId="77CF3355" w14:textId="77777777" w:rsidR="0044639E" w:rsidRDefault="0044639E" w:rsidP="0044639E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>профиль:</w:t>
      </w:r>
    </w:p>
    <w:p w14:paraId="4C5E1117" w14:textId="77777777" w:rsidR="004070D3" w:rsidRPr="004070D3" w:rsidRDefault="004070D3" w:rsidP="004070D3">
      <w:pPr>
        <w:spacing w:line="240" w:lineRule="auto"/>
        <w:ind w:firstLine="0"/>
        <w:jc w:val="center"/>
        <w:rPr>
          <w:b/>
          <w:szCs w:val="28"/>
        </w:rPr>
      </w:pPr>
      <w:r w:rsidRPr="00745F23">
        <w:rPr>
          <w:rFonts w:eastAsia="Calibri"/>
          <w:b/>
          <w:szCs w:val="28"/>
          <w:lang w:eastAsia="en-US"/>
        </w:rPr>
        <w:t>«</w:t>
      </w:r>
      <w:r w:rsidRPr="00DF7E0E">
        <w:rPr>
          <w:rFonts w:eastAsia="Calibri"/>
          <w:b/>
          <w:szCs w:val="28"/>
          <w:highlight w:val="yellow"/>
          <w:lang w:eastAsia="en-US"/>
        </w:rPr>
        <w:t>{</w:t>
      </w:r>
      <w:r w:rsidRPr="00DF7E0E">
        <w:rPr>
          <w:rFonts w:eastAsia="Calibri"/>
          <w:b/>
          <w:szCs w:val="28"/>
          <w:highlight w:val="yellow"/>
          <w:lang w:val="en-US" w:eastAsia="en-US"/>
        </w:rPr>
        <w:t>Profile</w:t>
      </w:r>
      <w:r w:rsidRPr="004070D3">
        <w:rPr>
          <w:b/>
          <w:szCs w:val="28"/>
          <w:highlight w:val="yellow"/>
        </w:rPr>
        <w:t>}</w:t>
      </w:r>
      <w:r w:rsidRPr="00745F23">
        <w:rPr>
          <w:b/>
          <w:szCs w:val="28"/>
        </w:rPr>
        <w:t>»</w:t>
      </w:r>
    </w:p>
    <w:p w14:paraId="01C74EEA" w14:textId="77777777" w:rsidR="004070D3" w:rsidRDefault="004070D3" w:rsidP="00F8681C">
      <w:pPr>
        <w:widowControl w:val="0"/>
        <w:spacing w:line="240" w:lineRule="auto"/>
        <w:ind w:firstLine="0"/>
        <w:jc w:val="center"/>
        <w:rPr>
          <w:b/>
          <w:szCs w:val="28"/>
        </w:rPr>
      </w:pPr>
    </w:p>
    <w:p w14:paraId="713E3611" w14:textId="69050CC2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6B198D">
        <w:rPr>
          <w:b/>
          <w:szCs w:val="28"/>
        </w:rPr>
        <w:t>Квалификация – бакалавр</w:t>
      </w:r>
    </w:p>
    <w:p w14:paraId="188F9608" w14:textId="77777777" w:rsidR="004070D3" w:rsidRPr="0010447B" w:rsidRDefault="00F8681C" w:rsidP="004070D3">
      <w:pPr>
        <w:ind w:firstLine="0"/>
        <w:jc w:val="center"/>
        <w:rPr>
          <w:rFonts w:eastAsia="Calibri"/>
          <w:szCs w:val="28"/>
          <w:lang w:eastAsia="en-US"/>
        </w:rPr>
      </w:pPr>
      <w:r w:rsidRPr="006B198D">
        <w:rPr>
          <w:b/>
          <w:szCs w:val="28"/>
        </w:rPr>
        <w:t xml:space="preserve">Форма обучения: </w:t>
      </w:r>
      <w:r w:rsidR="004070D3" w:rsidRPr="00DF7E0E">
        <w:rPr>
          <w:rFonts w:eastAsia="Calibri"/>
          <w:b/>
          <w:szCs w:val="28"/>
          <w:highlight w:val="yellow"/>
          <w:lang w:eastAsia="en-US"/>
        </w:rPr>
        <w:t>{</w:t>
      </w:r>
      <w:proofErr w:type="spellStart"/>
      <w:r w:rsidR="004070D3" w:rsidRPr="00DF7E0E">
        <w:rPr>
          <w:rFonts w:eastAsia="Calibri"/>
          <w:b/>
          <w:szCs w:val="28"/>
          <w:highlight w:val="yellow"/>
          <w:lang w:val="en-US" w:eastAsia="en-US"/>
        </w:rPr>
        <w:t>FormsOfStudyList</w:t>
      </w:r>
      <w:proofErr w:type="spellEnd"/>
      <w:r w:rsidR="004070D3" w:rsidRPr="00DF7E0E">
        <w:rPr>
          <w:rFonts w:eastAsia="Calibri"/>
          <w:b/>
          <w:szCs w:val="28"/>
          <w:highlight w:val="yellow"/>
          <w:lang w:eastAsia="en-US"/>
        </w:rPr>
        <w:t>}</w:t>
      </w:r>
    </w:p>
    <w:p w14:paraId="7AAD15B2" w14:textId="577B7098" w:rsidR="00F8681C" w:rsidRPr="006B198D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D2640AD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EA0A94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48B7724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УТВЕРЖДЕН</w:t>
      </w:r>
    </w:p>
    <w:p w14:paraId="207ACE23" w14:textId="77777777" w:rsidR="004070D3" w:rsidRDefault="0044639E" w:rsidP="004070D3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на заседании кафедры</w:t>
      </w:r>
    </w:p>
    <w:p w14:paraId="38721142" w14:textId="071DE22F" w:rsidR="004070D3" w:rsidRPr="004070D3" w:rsidRDefault="004070D3" w:rsidP="004070D3">
      <w:pPr>
        <w:widowControl w:val="0"/>
        <w:spacing w:line="240" w:lineRule="auto"/>
        <w:ind w:left="4678" w:firstLine="0"/>
        <w:jc w:val="both"/>
        <w:rPr>
          <w:rFonts w:eastAsia="Calibri"/>
          <w:bCs/>
          <w:szCs w:val="28"/>
          <w:lang w:eastAsia="en-US"/>
        </w:rPr>
      </w:pPr>
      <w:r w:rsidRPr="004070D3">
        <w:rPr>
          <w:rFonts w:eastAsia="Calibri"/>
          <w:bCs/>
          <w:szCs w:val="28"/>
          <w:highlight w:val="yellow"/>
          <w:lang w:eastAsia="en-US"/>
        </w:rPr>
        <w:t>{</w:t>
      </w:r>
      <w:r w:rsidRPr="004070D3">
        <w:rPr>
          <w:rFonts w:eastAsia="Calibri"/>
          <w:bCs/>
          <w:szCs w:val="28"/>
          <w:highlight w:val="yellow"/>
          <w:lang w:val="en-US" w:eastAsia="en-US"/>
        </w:rPr>
        <w:t>Department</w:t>
      </w:r>
      <w:r w:rsidRPr="004070D3">
        <w:rPr>
          <w:rFonts w:eastAsia="Calibri"/>
          <w:bCs/>
          <w:szCs w:val="28"/>
          <w:highlight w:val="yellow"/>
          <w:lang w:eastAsia="en-US"/>
        </w:rPr>
        <w:t>.</w:t>
      </w:r>
      <w:proofErr w:type="spellStart"/>
      <w:r w:rsidRPr="004070D3">
        <w:rPr>
          <w:rFonts w:eastAsia="Calibri"/>
          <w:bCs/>
          <w:szCs w:val="28"/>
          <w:highlight w:val="yellow"/>
          <w:lang w:val="en-US" w:eastAsia="en-US"/>
        </w:rPr>
        <w:t>NameGenitive</w:t>
      </w:r>
      <w:proofErr w:type="spellEnd"/>
      <w:r w:rsidRPr="004070D3">
        <w:rPr>
          <w:rFonts w:eastAsia="Calibri"/>
          <w:bCs/>
          <w:szCs w:val="28"/>
          <w:highlight w:val="yellow"/>
          <w:lang w:eastAsia="en-US"/>
        </w:rPr>
        <w:t>}</w:t>
      </w:r>
    </w:p>
    <w:p w14:paraId="6A4D2AA5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«2</w:t>
      </w:r>
      <w:r w:rsidR="00EB2B7D">
        <w:rPr>
          <w:szCs w:val="28"/>
        </w:rPr>
        <w:t>3</w:t>
      </w:r>
      <w:r>
        <w:rPr>
          <w:szCs w:val="28"/>
        </w:rPr>
        <w:t xml:space="preserve">» </w:t>
      </w:r>
      <w:r w:rsidR="00EB2B7D">
        <w:rPr>
          <w:szCs w:val="28"/>
        </w:rPr>
        <w:t>мая</w:t>
      </w:r>
      <w:r>
        <w:rPr>
          <w:szCs w:val="28"/>
        </w:rPr>
        <w:t xml:space="preserve"> 202</w:t>
      </w:r>
      <w:r w:rsidR="00EB2B7D">
        <w:rPr>
          <w:szCs w:val="28"/>
        </w:rPr>
        <w:t>4</w:t>
      </w:r>
      <w:r>
        <w:rPr>
          <w:szCs w:val="28"/>
        </w:rPr>
        <w:t xml:space="preserve"> г., протокол № </w:t>
      </w:r>
      <w:r w:rsidR="00EB2B7D">
        <w:rPr>
          <w:szCs w:val="28"/>
        </w:rPr>
        <w:t>5</w:t>
      </w:r>
    </w:p>
    <w:p w14:paraId="2D69F04E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Заведующий кафедрой</w:t>
      </w:r>
    </w:p>
    <w:p w14:paraId="5434BD8C" w14:textId="77777777" w:rsidR="0044639E" w:rsidRDefault="0044639E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____________________</w:t>
      </w:r>
    </w:p>
    <w:p w14:paraId="06587C34" w14:textId="77777777" w:rsidR="0044639E" w:rsidRDefault="0044639E" w:rsidP="005D4EE5">
      <w:pPr>
        <w:widowControl w:val="0"/>
        <w:spacing w:line="240" w:lineRule="auto"/>
        <w:ind w:left="5386" w:firstLine="278"/>
        <w:jc w:val="both"/>
        <w:rPr>
          <w:sz w:val="24"/>
          <w:szCs w:val="24"/>
          <w:vertAlign w:val="superscript"/>
        </w:rPr>
      </w:pPr>
      <w:r>
        <w:rPr>
          <w:sz w:val="24"/>
          <w:szCs w:val="24"/>
          <w:vertAlign w:val="superscript"/>
        </w:rPr>
        <w:t>(подпись)</w:t>
      </w:r>
    </w:p>
    <w:p w14:paraId="0BA1904A" w14:textId="1E94FE40" w:rsidR="0044639E" w:rsidRDefault="004070D3" w:rsidP="0044639E">
      <w:pPr>
        <w:widowControl w:val="0"/>
        <w:spacing w:line="240" w:lineRule="auto"/>
        <w:ind w:left="4678" w:firstLine="0"/>
        <w:jc w:val="both"/>
        <w:rPr>
          <w:szCs w:val="28"/>
        </w:rPr>
      </w:pPr>
      <w:r>
        <w:rPr>
          <w:szCs w:val="28"/>
        </w:rPr>
        <w:t>В</w:t>
      </w:r>
      <w:r w:rsidR="0044639E">
        <w:rPr>
          <w:szCs w:val="28"/>
        </w:rPr>
        <w:t>.</w:t>
      </w:r>
      <w:r>
        <w:rPr>
          <w:szCs w:val="28"/>
        </w:rPr>
        <w:t>А</w:t>
      </w:r>
      <w:r w:rsidR="0044639E">
        <w:rPr>
          <w:szCs w:val="28"/>
        </w:rPr>
        <w:t xml:space="preserve">. </w:t>
      </w:r>
      <w:r>
        <w:rPr>
          <w:szCs w:val="28"/>
        </w:rPr>
        <w:t>Красавина</w:t>
      </w:r>
    </w:p>
    <w:p w14:paraId="50291F9A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3C751F75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74448D96" w14:textId="77777777" w:rsidR="00F8681C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04F8BBA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</w:p>
    <w:p w14:paraId="554337B4" w14:textId="77777777" w:rsidR="00F8681C" w:rsidRPr="005F3CA4" w:rsidRDefault="00F8681C" w:rsidP="00F8681C">
      <w:pPr>
        <w:widowControl w:val="0"/>
        <w:spacing w:line="240" w:lineRule="auto"/>
        <w:ind w:firstLine="0"/>
        <w:jc w:val="center"/>
        <w:rPr>
          <w:szCs w:val="28"/>
        </w:rPr>
      </w:pPr>
      <w:r w:rsidRPr="00D11A34">
        <w:rPr>
          <w:szCs w:val="28"/>
        </w:rPr>
        <w:t>Москва 20</w:t>
      </w:r>
      <w:r w:rsidR="003B02CB">
        <w:rPr>
          <w:szCs w:val="28"/>
        </w:rPr>
        <w:t>2</w:t>
      </w:r>
      <w:r w:rsidR="00EB2B7D">
        <w:rPr>
          <w:szCs w:val="28"/>
        </w:rPr>
        <w:t>4</w:t>
      </w:r>
      <w:r w:rsidRPr="00D11A34">
        <w:rPr>
          <w:szCs w:val="28"/>
        </w:rPr>
        <w:t xml:space="preserve"> г.</w:t>
      </w:r>
    </w:p>
    <w:bookmarkEnd w:id="1"/>
    <w:p w14:paraId="0EBCC5EA" w14:textId="77777777" w:rsidR="00F8681C" w:rsidRDefault="00A658F9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  <w:r w:rsidRPr="00562583">
        <w:rPr>
          <w:szCs w:val="28"/>
          <w:lang w:eastAsia="en-US"/>
        </w:rPr>
        <w:br w:type="page"/>
      </w:r>
      <w:bookmarkStart w:id="2" w:name="_Hlk59533391"/>
      <w:r w:rsidR="00F8681C" w:rsidRPr="00D11A34">
        <w:rPr>
          <w:color w:val="000000"/>
          <w:szCs w:val="28"/>
        </w:rPr>
        <w:lastRenderedPageBreak/>
        <w:t>СОД</w:t>
      </w:r>
      <w:r w:rsidR="00F8681C" w:rsidRPr="00D11A34">
        <w:rPr>
          <w:color w:val="000000"/>
          <w:spacing w:val="-1"/>
          <w:szCs w:val="28"/>
        </w:rPr>
        <w:t>Е</w:t>
      </w:r>
      <w:r w:rsidR="00F8681C" w:rsidRPr="00D11A34">
        <w:rPr>
          <w:color w:val="000000"/>
          <w:spacing w:val="1"/>
          <w:szCs w:val="28"/>
        </w:rPr>
        <w:t>Р</w:t>
      </w:r>
      <w:r w:rsidR="00F8681C" w:rsidRPr="00D11A34">
        <w:rPr>
          <w:color w:val="000000"/>
          <w:szCs w:val="28"/>
        </w:rPr>
        <w:t>Ж</w:t>
      </w:r>
      <w:r w:rsidR="00F8681C" w:rsidRPr="00D11A34">
        <w:rPr>
          <w:color w:val="000000"/>
          <w:spacing w:val="1"/>
          <w:szCs w:val="28"/>
        </w:rPr>
        <w:t>А</w:t>
      </w:r>
      <w:r w:rsidR="00F8681C" w:rsidRPr="00D11A34">
        <w:rPr>
          <w:color w:val="000000"/>
          <w:szCs w:val="28"/>
        </w:rPr>
        <w:t>НИЕ</w:t>
      </w:r>
    </w:p>
    <w:p w14:paraId="7B016D75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tbl>
      <w:tblPr>
        <w:tblW w:w="0" w:type="dxa"/>
        <w:jc w:val="center"/>
        <w:tblLayout w:type="fixed"/>
        <w:tblLook w:val="00A0" w:firstRow="1" w:lastRow="0" w:firstColumn="1" w:lastColumn="0" w:noHBand="0" w:noVBand="0"/>
      </w:tblPr>
      <w:tblGrid>
        <w:gridCol w:w="667"/>
        <w:gridCol w:w="8512"/>
        <w:gridCol w:w="658"/>
      </w:tblGrid>
      <w:tr w:rsidR="00453ECD" w14:paraId="48EA1255" w14:textId="77777777" w:rsidTr="00453ECD">
        <w:trPr>
          <w:trHeight w:val="65"/>
          <w:jc w:val="center"/>
        </w:trPr>
        <w:tc>
          <w:tcPr>
            <w:tcW w:w="667" w:type="dxa"/>
            <w:hideMark/>
          </w:tcPr>
          <w:p w14:paraId="00D11E5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1.</w:t>
            </w:r>
          </w:p>
        </w:tc>
        <w:tc>
          <w:tcPr>
            <w:tcW w:w="8512" w:type="dxa"/>
            <w:hideMark/>
          </w:tcPr>
          <w:p w14:paraId="71859464" w14:textId="77777777" w:rsidR="00453ECD" w:rsidRDefault="00453ECD" w:rsidP="00453ECD">
            <w:pPr>
              <w:widowControl w:val="0"/>
              <w:tabs>
                <w:tab w:val="left" w:pos="9400"/>
              </w:tabs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bCs/>
                <w:szCs w:val="24"/>
              </w:rPr>
              <w:t xml:space="preserve">Фонд оценочных средств: </w:t>
            </w:r>
            <w:r>
              <w:rPr>
                <w:szCs w:val="24"/>
              </w:rPr>
              <w:t>общая характеристика…</w:t>
            </w:r>
            <w:proofErr w:type="gramStart"/>
            <w:r>
              <w:rPr>
                <w:szCs w:val="24"/>
              </w:rPr>
              <w:t>…….</w:t>
            </w:r>
            <w:proofErr w:type="gramEnd"/>
            <w:r>
              <w:rPr>
                <w:szCs w:val="24"/>
              </w:rPr>
              <w:t>.………..……</w:t>
            </w:r>
          </w:p>
        </w:tc>
        <w:tc>
          <w:tcPr>
            <w:tcW w:w="658" w:type="dxa"/>
          </w:tcPr>
          <w:p w14:paraId="2C9AC7A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0D2875D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6CE175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</w:t>
            </w:r>
          </w:p>
        </w:tc>
        <w:tc>
          <w:tcPr>
            <w:tcW w:w="8512" w:type="dxa"/>
            <w:hideMark/>
          </w:tcPr>
          <w:p w14:paraId="3B62B4AF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  <w:lang w:eastAsia="ar-SA"/>
              </w:rPr>
              <w:t>Перечень компетенций с указанием этапов их формирования</w:t>
            </w:r>
            <w:r>
              <w:rPr>
                <w:bCs/>
                <w:szCs w:val="28"/>
              </w:rPr>
              <w:t>…</w:t>
            </w:r>
            <w:proofErr w:type="gramStart"/>
            <w:r>
              <w:rPr>
                <w:bCs/>
                <w:szCs w:val="28"/>
              </w:rPr>
              <w:t>…….</w:t>
            </w:r>
            <w:proofErr w:type="gramEnd"/>
            <w:r>
              <w:rPr>
                <w:bCs/>
                <w:szCs w:val="28"/>
              </w:rPr>
              <w:t>.</w:t>
            </w:r>
          </w:p>
        </w:tc>
        <w:tc>
          <w:tcPr>
            <w:tcW w:w="658" w:type="dxa"/>
          </w:tcPr>
          <w:p w14:paraId="54BA6102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3E4636A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43DE3C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2.1.</w:t>
            </w:r>
          </w:p>
        </w:tc>
        <w:tc>
          <w:tcPr>
            <w:tcW w:w="8512" w:type="dxa"/>
            <w:hideMark/>
          </w:tcPr>
          <w:p w14:paraId="3558B40B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8"/>
                <w:shd w:val="clear" w:color="auto" w:fill="FFFFFF"/>
              </w:rPr>
              <w:t>Компетенции с указанием этапов их формирования в процессе освоения дисциплины и индикаторы их достижения</w:t>
            </w:r>
            <w:r>
              <w:rPr>
                <w:szCs w:val="28"/>
                <w:lang w:eastAsia="ar-SA"/>
              </w:rPr>
              <w:t>…………………</w:t>
            </w:r>
            <w:proofErr w:type="gramStart"/>
            <w:r>
              <w:rPr>
                <w:szCs w:val="28"/>
                <w:lang w:eastAsia="ar-SA"/>
              </w:rPr>
              <w:t>…….</w:t>
            </w:r>
            <w:proofErr w:type="gramEnd"/>
            <w:r>
              <w:rPr>
                <w:szCs w:val="28"/>
                <w:lang w:eastAsia="ar-SA"/>
              </w:rPr>
              <w:t>.</w:t>
            </w:r>
          </w:p>
        </w:tc>
        <w:tc>
          <w:tcPr>
            <w:tcW w:w="658" w:type="dxa"/>
          </w:tcPr>
          <w:p w14:paraId="26FFE6E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424A351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3AC279A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BC6B71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2.2.</w:t>
            </w:r>
          </w:p>
        </w:tc>
        <w:tc>
          <w:tcPr>
            <w:tcW w:w="8512" w:type="dxa"/>
            <w:hideMark/>
          </w:tcPr>
          <w:p w14:paraId="716AE88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8"/>
                <w:lang w:eastAsia="ar-SA"/>
              </w:rPr>
            </w:pPr>
            <w:r>
              <w:rPr>
                <w:szCs w:val="24"/>
              </w:rPr>
              <w:t>Планируемые результаты обучения по дисциплине, соотнесённые с индикаторами достижения компетенций...</w:t>
            </w:r>
            <w:r>
              <w:rPr>
                <w:szCs w:val="28"/>
              </w:rPr>
              <w:t>……………………………...</w:t>
            </w:r>
          </w:p>
        </w:tc>
        <w:tc>
          <w:tcPr>
            <w:tcW w:w="658" w:type="dxa"/>
          </w:tcPr>
          <w:p w14:paraId="2D67C14A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  <w:lang w:eastAsia="en-US"/>
              </w:rPr>
            </w:pPr>
          </w:p>
          <w:p w14:paraId="006EEE8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5D25E14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1C2D59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3.</w:t>
            </w:r>
          </w:p>
        </w:tc>
        <w:tc>
          <w:tcPr>
            <w:tcW w:w="8512" w:type="dxa"/>
            <w:hideMark/>
          </w:tcPr>
          <w:p w14:paraId="3A89BF54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</w:rPr>
              <w:t xml:space="preserve">Паспорт фонда оценочных средств </w:t>
            </w:r>
            <w:r>
              <w:rPr>
                <w:szCs w:val="28"/>
              </w:rPr>
              <w:t>текущего контроля, соотнесённых с индикаторами достижения компетенций…………………………</w:t>
            </w:r>
            <w:r>
              <w:rPr>
                <w:bCs/>
                <w:szCs w:val="24"/>
              </w:rPr>
              <w:t>…</w:t>
            </w:r>
          </w:p>
        </w:tc>
        <w:tc>
          <w:tcPr>
            <w:tcW w:w="658" w:type="dxa"/>
          </w:tcPr>
          <w:p w14:paraId="517DC47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60E6157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48187D60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22701C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4.</w:t>
            </w:r>
          </w:p>
        </w:tc>
        <w:tc>
          <w:tcPr>
            <w:tcW w:w="8512" w:type="dxa"/>
            <w:hideMark/>
          </w:tcPr>
          <w:p w14:paraId="41F00EA3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8"/>
                <w:lang w:eastAsia="ar-SA"/>
              </w:rPr>
              <w:t xml:space="preserve">Виды текущего контроля, а также показатели и критерии их оценивания (по </w:t>
            </w:r>
            <w:proofErr w:type="gramStart"/>
            <w:r>
              <w:rPr>
                <w:bCs/>
                <w:szCs w:val="28"/>
                <w:lang w:eastAsia="ar-SA"/>
              </w:rPr>
              <w:t>видам)…</w:t>
            </w:r>
            <w:proofErr w:type="gramEnd"/>
            <w:r>
              <w:rPr>
                <w:bCs/>
                <w:szCs w:val="28"/>
                <w:lang w:eastAsia="ar-SA"/>
              </w:rPr>
              <w:t>…………………………………………………………..</w:t>
            </w:r>
          </w:p>
        </w:tc>
        <w:tc>
          <w:tcPr>
            <w:tcW w:w="658" w:type="dxa"/>
          </w:tcPr>
          <w:p w14:paraId="316E51B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7042A749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F47848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6E8EAE6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5.</w:t>
            </w:r>
          </w:p>
        </w:tc>
        <w:tc>
          <w:tcPr>
            <w:tcW w:w="8512" w:type="dxa"/>
            <w:hideMark/>
          </w:tcPr>
          <w:p w14:paraId="72C5A026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8"/>
              </w:rPr>
            </w:pPr>
            <w:r>
              <w:rPr>
                <w:szCs w:val="28"/>
              </w:rPr>
              <w:t xml:space="preserve">Содержание оценочных средств текущего контроля, соотнесённых с </w:t>
            </w:r>
            <w:r>
              <w:rPr>
                <w:szCs w:val="24"/>
              </w:rPr>
              <w:t>индикаторами достижения компетенций</w:t>
            </w:r>
            <w:r>
              <w:rPr>
                <w:bCs/>
                <w:sz w:val="32"/>
                <w:szCs w:val="28"/>
                <w:lang w:eastAsia="ar-SA"/>
              </w:rPr>
              <w:t xml:space="preserve"> </w:t>
            </w:r>
            <w:r>
              <w:rPr>
                <w:bCs/>
                <w:szCs w:val="28"/>
                <w:lang w:eastAsia="ar-SA"/>
              </w:rPr>
              <w:t>……………...……………......</w:t>
            </w:r>
          </w:p>
        </w:tc>
        <w:tc>
          <w:tcPr>
            <w:tcW w:w="658" w:type="dxa"/>
          </w:tcPr>
          <w:p w14:paraId="229DC00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18DC8784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413A82E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55B51EDD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6.</w:t>
            </w:r>
          </w:p>
        </w:tc>
        <w:tc>
          <w:tcPr>
            <w:tcW w:w="8512" w:type="dxa"/>
            <w:hideMark/>
          </w:tcPr>
          <w:p w14:paraId="206DF7FA" w14:textId="77777777" w:rsidR="00453ECD" w:rsidRDefault="00453ECD" w:rsidP="00453ECD">
            <w:pPr>
              <w:widowControl w:val="0"/>
              <w:shd w:val="clear" w:color="auto" w:fill="FFFFFF"/>
              <w:tabs>
                <w:tab w:val="left" w:pos="10348"/>
              </w:tabs>
              <w:autoSpaceDE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  <w:lang w:eastAsia="ar-SA"/>
              </w:rPr>
              <w:t>Содержание оценочных средств промежуточной аттестации, соотнесенных с</w:t>
            </w:r>
            <w:r>
              <w:rPr>
                <w:szCs w:val="24"/>
                <w:lang w:eastAsia="ar-SA"/>
              </w:rPr>
              <w:t xml:space="preserve"> </w:t>
            </w:r>
            <w:r>
              <w:rPr>
                <w:szCs w:val="24"/>
              </w:rPr>
              <w:t>индикаторами достижения компетенций...</w:t>
            </w:r>
            <w:r>
              <w:rPr>
                <w:bCs/>
                <w:szCs w:val="24"/>
                <w:lang w:eastAsia="ar-SA"/>
              </w:rPr>
              <w:t>…………………...</w:t>
            </w:r>
          </w:p>
        </w:tc>
        <w:tc>
          <w:tcPr>
            <w:tcW w:w="658" w:type="dxa"/>
          </w:tcPr>
          <w:p w14:paraId="35CEF6A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5FDA4847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74E026CC" w14:textId="77777777" w:rsidTr="00453ECD">
        <w:trPr>
          <w:trHeight w:val="251"/>
          <w:jc w:val="center"/>
        </w:trPr>
        <w:tc>
          <w:tcPr>
            <w:tcW w:w="667" w:type="dxa"/>
            <w:hideMark/>
          </w:tcPr>
          <w:p w14:paraId="1127C52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7.</w:t>
            </w:r>
          </w:p>
        </w:tc>
        <w:tc>
          <w:tcPr>
            <w:tcW w:w="8512" w:type="dxa"/>
            <w:hideMark/>
          </w:tcPr>
          <w:p w14:paraId="3DC2435A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Критерии оценивания результатов обучения </w:t>
            </w:r>
            <w:r>
              <w:rPr>
                <w:bCs/>
                <w:szCs w:val="24"/>
                <w:lang w:eastAsia="ar-SA"/>
              </w:rPr>
              <w:t>промежуточной аттестации по дисциплине</w:t>
            </w:r>
            <w:r>
              <w:rPr>
                <w:bCs/>
                <w:szCs w:val="24"/>
              </w:rPr>
              <w:t>…………………………………………………</w:t>
            </w:r>
            <w:proofErr w:type="gramStart"/>
            <w:r>
              <w:rPr>
                <w:bCs/>
                <w:szCs w:val="24"/>
              </w:rPr>
              <w:t>…….</w:t>
            </w:r>
            <w:proofErr w:type="gramEnd"/>
            <w:r>
              <w:rPr>
                <w:bCs/>
                <w:szCs w:val="24"/>
              </w:rPr>
              <w:t>.</w:t>
            </w:r>
          </w:p>
        </w:tc>
        <w:tc>
          <w:tcPr>
            <w:tcW w:w="658" w:type="dxa"/>
          </w:tcPr>
          <w:p w14:paraId="609EAEA8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429F5080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  <w:tr w:rsidR="00453ECD" w14:paraId="5D3922B1" w14:textId="77777777" w:rsidTr="00453ECD">
        <w:trPr>
          <w:trHeight w:val="80"/>
          <w:jc w:val="center"/>
        </w:trPr>
        <w:tc>
          <w:tcPr>
            <w:tcW w:w="667" w:type="dxa"/>
            <w:hideMark/>
          </w:tcPr>
          <w:p w14:paraId="563D5A51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right="-113" w:firstLine="0"/>
              <w:jc w:val="right"/>
              <w:rPr>
                <w:szCs w:val="24"/>
              </w:rPr>
            </w:pPr>
            <w:r>
              <w:rPr>
                <w:szCs w:val="24"/>
              </w:rPr>
              <w:t>8.</w:t>
            </w:r>
          </w:p>
        </w:tc>
        <w:tc>
          <w:tcPr>
            <w:tcW w:w="8512" w:type="dxa"/>
            <w:hideMark/>
          </w:tcPr>
          <w:p w14:paraId="0ABEB929" w14:textId="77777777" w:rsidR="00453ECD" w:rsidRDefault="00453ECD" w:rsidP="00453ECD">
            <w:pPr>
              <w:widowControl w:val="0"/>
              <w:spacing w:line="240" w:lineRule="auto"/>
              <w:ind w:right="-113" w:firstLine="0"/>
              <w:jc w:val="both"/>
              <w:rPr>
                <w:szCs w:val="24"/>
              </w:rPr>
            </w:pPr>
            <w:r>
              <w:rPr>
                <w:szCs w:val="24"/>
              </w:rPr>
              <w:t xml:space="preserve">Оценочные материалы для формирования диагностической работы в ходе </w:t>
            </w:r>
            <w:proofErr w:type="gramStart"/>
            <w:r>
              <w:rPr>
                <w:szCs w:val="24"/>
              </w:rPr>
              <w:t>самообследования</w:t>
            </w:r>
            <w:r>
              <w:rPr>
                <w:bCs/>
                <w:szCs w:val="24"/>
                <w:lang w:eastAsia="ar-SA"/>
              </w:rPr>
              <w:t>.</w:t>
            </w:r>
            <w:r>
              <w:rPr>
                <w:szCs w:val="24"/>
              </w:rPr>
              <w:t>…</w:t>
            </w:r>
            <w:proofErr w:type="gramEnd"/>
            <w:r>
              <w:rPr>
                <w:szCs w:val="24"/>
              </w:rPr>
              <w:t>…………………………………………..……</w:t>
            </w:r>
          </w:p>
        </w:tc>
        <w:tc>
          <w:tcPr>
            <w:tcW w:w="658" w:type="dxa"/>
          </w:tcPr>
          <w:p w14:paraId="51D2044E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  <w:p w14:paraId="00FBF6D6" w14:textId="77777777" w:rsidR="00453ECD" w:rsidRDefault="00453ECD" w:rsidP="00453ECD">
            <w:pPr>
              <w:widowControl w:val="0"/>
              <w:autoSpaceDE w:val="0"/>
              <w:autoSpaceDN w:val="0"/>
              <w:adjustRightInd w:val="0"/>
              <w:spacing w:line="240" w:lineRule="auto"/>
              <w:ind w:left="-113" w:firstLine="0"/>
              <w:rPr>
                <w:szCs w:val="24"/>
              </w:rPr>
            </w:pPr>
          </w:p>
        </w:tc>
      </w:tr>
    </w:tbl>
    <w:p w14:paraId="73F4CDEB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118CB213" w14:textId="77777777" w:rsidR="00F8681C" w:rsidRDefault="00F8681C" w:rsidP="00003F00">
      <w:pPr>
        <w:widowControl w:val="0"/>
        <w:spacing w:line="240" w:lineRule="auto"/>
        <w:ind w:firstLine="0"/>
        <w:jc w:val="center"/>
        <w:rPr>
          <w:color w:val="000000"/>
          <w:szCs w:val="28"/>
        </w:rPr>
      </w:pPr>
    </w:p>
    <w:p w14:paraId="5D984690" w14:textId="77777777" w:rsidR="00F8681C" w:rsidRDefault="00F8681C" w:rsidP="00003F00">
      <w:pPr>
        <w:ind w:firstLine="0"/>
        <w:jc w:val="center"/>
        <w:rPr>
          <w:szCs w:val="28"/>
        </w:rPr>
      </w:pPr>
    </w:p>
    <w:p w14:paraId="35D7DCFA" w14:textId="77777777" w:rsidR="00F8681C" w:rsidRPr="00003F00" w:rsidRDefault="00F8681C" w:rsidP="00003F00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545346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AF8BF4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F7297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86BFC9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1C6493B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EF43993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A516769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F90B06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028C3E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6EFCC1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8751BB2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FB44A44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291DAEF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088E090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3E1BB0B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4756D2AA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68DCA576" w14:textId="77777777" w:rsidR="006A4714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73C49AAC" w14:textId="77777777" w:rsidR="006A4714" w:rsidRPr="00003F00" w:rsidRDefault="006A4714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586EAD85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2903BD08" w14:textId="77777777" w:rsidR="00F8681C" w:rsidRPr="00003F00" w:rsidRDefault="00F8681C" w:rsidP="00F8681C">
      <w:pPr>
        <w:spacing w:line="240" w:lineRule="auto"/>
        <w:ind w:firstLine="0"/>
        <w:jc w:val="center"/>
        <w:rPr>
          <w:szCs w:val="36"/>
          <w:lang w:eastAsia="en-US"/>
        </w:rPr>
      </w:pPr>
    </w:p>
    <w:p w14:paraId="0F779D19" w14:textId="77777777" w:rsidR="00F8681C" w:rsidRPr="00054BCB" w:rsidRDefault="00F8681C" w:rsidP="00F8681C">
      <w:pPr>
        <w:widowControl w:val="0"/>
        <w:shd w:val="clear" w:color="auto" w:fill="FFFFFF"/>
        <w:tabs>
          <w:tab w:val="left" w:pos="0"/>
        </w:tabs>
        <w:suppressAutoHyphens/>
        <w:spacing w:line="240" w:lineRule="auto"/>
        <w:ind w:firstLine="0"/>
        <w:jc w:val="center"/>
        <w:rPr>
          <w:b/>
          <w:bCs/>
          <w:szCs w:val="28"/>
        </w:rPr>
      </w:pPr>
      <w:r w:rsidRPr="00054BCB">
        <w:rPr>
          <w:b/>
          <w:szCs w:val="28"/>
        </w:rPr>
        <w:lastRenderedPageBreak/>
        <w:t xml:space="preserve">1. </w:t>
      </w:r>
      <w:r w:rsidR="00003F00" w:rsidRPr="00DC485C">
        <w:rPr>
          <w:b/>
          <w:szCs w:val="28"/>
        </w:rPr>
        <w:t>Фонд о</w:t>
      </w:r>
      <w:r w:rsidR="00003F00" w:rsidRPr="00DC485C">
        <w:rPr>
          <w:b/>
          <w:bCs/>
          <w:szCs w:val="28"/>
        </w:rPr>
        <w:t>ценочных средств по дисциплине: общая характеристика</w:t>
      </w:r>
    </w:p>
    <w:p w14:paraId="7AD27C9A" w14:textId="77777777" w:rsidR="00F8681C" w:rsidRDefault="00F8681C" w:rsidP="00F8681C">
      <w:pPr>
        <w:widowControl w:val="0"/>
        <w:shd w:val="clear" w:color="auto" w:fill="FFFFFF"/>
        <w:tabs>
          <w:tab w:val="left" w:pos="0"/>
        </w:tabs>
        <w:spacing w:line="240" w:lineRule="auto"/>
        <w:ind w:firstLine="709"/>
        <w:jc w:val="both"/>
        <w:rPr>
          <w:iCs/>
          <w:szCs w:val="28"/>
        </w:rPr>
      </w:pPr>
    </w:p>
    <w:p w14:paraId="78032CCF" w14:textId="538012C4" w:rsidR="00F8681C" w:rsidRPr="00054BCB" w:rsidRDefault="00F8681C" w:rsidP="00F8681C">
      <w:pPr>
        <w:spacing w:line="240" w:lineRule="auto"/>
        <w:ind w:firstLine="709"/>
        <w:jc w:val="both"/>
        <w:rPr>
          <w:iCs/>
          <w:szCs w:val="28"/>
        </w:rPr>
      </w:pPr>
      <w:r w:rsidRPr="00054BCB">
        <w:rPr>
          <w:iCs/>
          <w:szCs w:val="28"/>
        </w:rPr>
        <w:t xml:space="preserve">Настоящий Фонд оценочных средств (ФОС) по дисциплине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 w:rsidR="006511E8">
        <w:rPr>
          <w:rFonts w:eastAsia="Calibri"/>
          <w:szCs w:val="28"/>
          <w:lang w:eastAsia="en-US"/>
        </w:rPr>
        <w:t xml:space="preserve"> </w:t>
      </w:r>
      <w:r w:rsidRPr="00054BCB">
        <w:rPr>
          <w:iCs/>
          <w:szCs w:val="28"/>
        </w:rPr>
        <w:t xml:space="preserve">является неотъемлемым приложением к рабочей программе дисциплины (РПД) </w:t>
      </w:r>
      <w:r w:rsidR="006511E8" w:rsidRPr="00745F23">
        <w:rPr>
          <w:rFonts w:eastAsia="Calibri"/>
          <w:szCs w:val="28"/>
          <w:lang w:eastAsia="en-US"/>
        </w:rPr>
        <w:t>«</w:t>
      </w:r>
      <w:r w:rsidR="006511E8" w:rsidRPr="00DF7E0E">
        <w:rPr>
          <w:rFonts w:eastAsia="Calibri"/>
          <w:szCs w:val="28"/>
          <w:highlight w:val="yellow"/>
          <w:lang w:eastAsia="en-US"/>
        </w:rPr>
        <w:t>{</w:t>
      </w:r>
      <w:r w:rsidR="006511E8" w:rsidRPr="00DF7E0E">
        <w:rPr>
          <w:rFonts w:eastAsia="Calibri"/>
          <w:szCs w:val="28"/>
          <w:highlight w:val="yellow"/>
          <w:lang w:val="en-US" w:eastAsia="en-US"/>
        </w:rPr>
        <w:t>Name</w:t>
      </w:r>
      <w:r w:rsidR="006511E8" w:rsidRPr="00DF7E0E">
        <w:rPr>
          <w:rFonts w:eastAsia="Calibri"/>
          <w:szCs w:val="28"/>
          <w:highlight w:val="yellow"/>
          <w:lang w:eastAsia="en-US"/>
        </w:rPr>
        <w:t>}</w:t>
      </w:r>
      <w:r w:rsidR="006511E8" w:rsidRPr="00745F23">
        <w:rPr>
          <w:rFonts w:eastAsia="Calibri"/>
          <w:szCs w:val="28"/>
          <w:lang w:eastAsia="en-US"/>
        </w:rPr>
        <w:t>»</w:t>
      </w:r>
      <w:r>
        <w:rPr>
          <w:iCs/>
          <w:szCs w:val="28"/>
        </w:rPr>
        <w:t>.</w:t>
      </w:r>
      <w:r w:rsidRPr="00054BCB">
        <w:rPr>
          <w:iCs/>
          <w:szCs w:val="28"/>
        </w:rPr>
        <w:t xml:space="preserve"> На данный ФОС распространяются все реквизиты утверждения, представленные в РПД по данной дисциплине.</w:t>
      </w:r>
    </w:p>
    <w:p w14:paraId="2CDAED9F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Cs w:val="28"/>
          <w:lang w:eastAsia="ar-SA"/>
        </w:rPr>
      </w:pPr>
    </w:p>
    <w:p w14:paraId="65DAC04E" w14:textId="77777777" w:rsidR="00453ECD" w:rsidRDefault="00F8681C" w:rsidP="00453ECD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054BCB">
        <w:rPr>
          <w:b/>
          <w:bCs/>
          <w:szCs w:val="28"/>
          <w:lang w:eastAsia="ar-SA"/>
        </w:rPr>
        <w:t>2.</w:t>
      </w:r>
      <w:r>
        <w:rPr>
          <w:b/>
          <w:bCs/>
          <w:szCs w:val="28"/>
          <w:lang w:eastAsia="ar-SA"/>
        </w:rPr>
        <w:t xml:space="preserve"> </w:t>
      </w:r>
      <w:r w:rsidR="00453ECD">
        <w:rPr>
          <w:b/>
          <w:szCs w:val="28"/>
          <w:lang w:eastAsia="ar-SA"/>
        </w:rPr>
        <w:t>Перечень компетенций с указанием этапов их формирования</w:t>
      </w:r>
    </w:p>
    <w:p w14:paraId="14105E7C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 w:val="20"/>
          <w:szCs w:val="28"/>
          <w:lang w:eastAsia="ar-SA"/>
        </w:rPr>
      </w:pPr>
    </w:p>
    <w:p w14:paraId="53056EF9" w14:textId="77777777" w:rsidR="00453ECD" w:rsidRDefault="00453ECD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2.1. </w:t>
      </w:r>
      <w:r>
        <w:rPr>
          <w:szCs w:val="28"/>
          <w:shd w:val="clear" w:color="auto" w:fill="FFFFFF"/>
        </w:rPr>
        <w:t>Компетенции с указанием этапов их формирования в процессе освоения дисциплины и индикаторы их достижения</w:t>
      </w:r>
      <w:r>
        <w:rPr>
          <w:szCs w:val="28"/>
        </w:rPr>
        <w:t>:</w:t>
      </w:r>
    </w:p>
    <w:p w14:paraId="51DBC091" w14:textId="77777777" w:rsidR="006511E8" w:rsidRDefault="006511E8" w:rsidP="00453ECD">
      <w:pPr>
        <w:widowControl w:val="0"/>
        <w:shd w:val="clear" w:color="auto" w:fill="FFFFFF"/>
        <w:autoSpaceDE w:val="0"/>
        <w:autoSpaceDN w:val="0"/>
        <w:adjustRightInd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518"/>
        <w:gridCol w:w="5319"/>
        <w:gridCol w:w="1733"/>
      </w:tblGrid>
      <w:tr w:rsidR="00453ECD" w14:paraId="47423442" w14:textId="77777777" w:rsidTr="00453ECD">
        <w:trPr>
          <w:trHeight w:val="606"/>
          <w:jc w:val="center"/>
        </w:trPr>
        <w:tc>
          <w:tcPr>
            <w:tcW w:w="2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F1B94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b/>
                <w:bCs/>
                <w:iCs/>
                <w:lang w:val="en-US"/>
              </w:rPr>
            </w:pPr>
            <w:r>
              <w:rPr>
                <w:b/>
                <w:bCs/>
                <w:iCs/>
              </w:rPr>
              <w:t>Код</w:t>
            </w:r>
            <w:r>
              <w:rPr>
                <w:b/>
                <w:bCs/>
                <w:iCs/>
                <w:lang w:val="en-US"/>
              </w:rPr>
              <w:t xml:space="preserve"> и </w:t>
            </w:r>
            <w:proofErr w:type="spellStart"/>
            <w:r>
              <w:rPr>
                <w:b/>
                <w:bCs/>
                <w:iCs/>
                <w:lang w:val="en-US"/>
              </w:rPr>
              <w:t>наименование</w:t>
            </w:r>
            <w:proofErr w:type="spellEnd"/>
          </w:p>
          <w:p w14:paraId="3151BD6E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</w:rPr>
            </w:pPr>
            <w:r>
              <w:rPr>
                <w:b/>
                <w:bCs/>
                <w:iCs/>
              </w:rPr>
              <w:t>компетенций</w:t>
            </w:r>
          </w:p>
        </w:tc>
        <w:tc>
          <w:tcPr>
            <w:tcW w:w="53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7DCF570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Код и индикаторы</w:t>
            </w:r>
          </w:p>
          <w:p w14:paraId="62C0804F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достижения компетенций</w:t>
            </w:r>
          </w:p>
        </w:tc>
        <w:tc>
          <w:tcPr>
            <w:tcW w:w="17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074080" w14:textId="77777777" w:rsidR="00453ECD" w:rsidRDefault="00453ECD" w:rsidP="00453ECD">
            <w:pPr>
              <w:widowControl w:val="0"/>
              <w:shd w:val="clear" w:color="auto" w:fill="FFFFFF"/>
              <w:suppressAutoHyphens/>
              <w:spacing w:line="240" w:lineRule="auto"/>
              <w:ind w:left="-57" w:right="-57"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Этапы формирования компетенций (семестр)</w:t>
            </w:r>
          </w:p>
        </w:tc>
      </w:tr>
    </w:tbl>
    <w:p w14:paraId="2C888622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  <w:lang w:eastAsia="ar-SA"/>
        </w:rPr>
      </w:pPr>
    </w:p>
    <w:p w14:paraId="14AA1CA0" w14:textId="33144ADB" w:rsidR="00453ECD" w:rsidRDefault="00453ECD" w:rsidP="00453ECD">
      <w:pPr>
        <w:widowControl w:val="0"/>
        <w:spacing w:line="240" w:lineRule="auto"/>
        <w:ind w:firstLine="709"/>
        <w:jc w:val="both"/>
        <w:rPr>
          <w:szCs w:val="28"/>
        </w:rPr>
      </w:pPr>
      <w:r>
        <w:rPr>
          <w:szCs w:val="28"/>
          <w:lang w:eastAsia="ar-SA"/>
        </w:rPr>
        <w:t xml:space="preserve">2.2. </w:t>
      </w:r>
      <w:r>
        <w:rPr>
          <w:szCs w:val="28"/>
        </w:rPr>
        <w:t>Планируемые результаты обучения по дисциплине, соотнесённые с индикаторами достижения компетенций.</w:t>
      </w:r>
    </w:p>
    <w:p w14:paraId="59822E2D" w14:textId="77777777" w:rsidR="006511E8" w:rsidRDefault="006511E8" w:rsidP="00453ECD">
      <w:pPr>
        <w:widowControl w:val="0"/>
        <w:spacing w:line="240" w:lineRule="auto"/>
        <w:ind w:firstLine="709"/>
        <w:jc w:val="both"/>
        <w:rPr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1647"/>
        <w:gridCol w:w="2198"/>
        <w:gridCol w:w="5497"/>
      </w:tblGrid>
      <w:tr w:rsidR="00453ECD" w14:paraId="028B59AA" w14:textId="77777777" w:rsidTr="00453ECD">
        <w:trPr>
          <w:trHeight w:val="609"/>
          <w:jc w:val="center"/>
        </w:trPr>
        <w:tc>
          <w:tcPr>
            <w:tcW w:w="16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18D2A2" w14:textId="77777777" w:rsidR="00453ECD" w:rsidRDefault="00453ECD" w:rsidP="00453ECD">
            <w:pPr>
              <w:pStyle w:val="af0"/>
              <w:widowControl w:val="0"/>
              <w:jc w:val="center"/>
              <w:rPr>
                <w:b/>
                <w:bCs/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Код</w:t>
            </w:r>
          </w:p>
          <w:p w14:paraId="1C5566A6" w14:textId="77777777" w:rsidR="00453ECD" w:rsidRDefault="00453ECD" w:rsidP="00453ECD">
            <w:pPr>
              <w:pStyle w:val="af0"/>
              <w:widowControl w:val="0"/>
              <w:ind w:left="-57" w:right="-57"/>
              <w:jc w:val="center"/>
              <w:rPr>
                <w:iCs/>
                <w:lang w:eastAsia="en-US"/>
              </w:rPr>
            </w:pPr>
            <w:r>
              <w:rPr>
                <w:b/>
                <w:bCs/>
                <w:iCs/>
                <w:lang w:eastAsia="en-US"/>
              </w:rPr>
              <w:t>компетенции</w:t>
            </w:r>
          </w:p>
        </w:tc>
        <w:tc>
          <w:tcPr>
            <w:tcW w:w="21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FA0F6" w14:textId="77777777" w:rsidR="00453ECD" w:rsidRDefault="00453ECD" w:rsidP="00453ECD">
            <w:pPr>
              <w:pStyle w:val="Default"/>
              <w:widowControl w:val="0"/>
              <w:ind w:left="-57" w:right="-57"/>
              <w:jc w:val="center"/>
              <w:rPr>
                <w:b/>
                <w:color w:val="auto"/>
                <w:lang w:eastAsia="ko-KR"/>
              </w:rPr>
            </w:pPr>
            <w:r>
              <w:rPr>
                <w:b/>
                <w:color w:val="auto"/>
              </w:rPr>
              <w:t>Коды индикаторов</w:t>
            </w:r>
          </w:p>
          <w:p w14:paraId="70DEA8BF" w14:textId="77777777" w:rsidR="00453ECD" w:rsidRDefault="00453ECD" w:rsidP="00453ECD">
            <w:pPr>
              <w:pStyle w:val="Default"/>
              <w:widowControl w:val="0"/>
              <w:jc w:val="center"/>
              <w:rPr>
                <w:b/>
                <w:color w:val="auto"/>
              </w:rPr>
            </w:pPr>
            <w:r>
              <w:rPr>
                <w:b/>
                <w:color w:val="auto"/>
              </w:rPr>
              <w:t>достижения</w:t>
            </w:r>
          </w:p>
          <w:p w14:paraId="28FCAE1C" w14:textId="77777777" w:rsidR="00453ECD" w:rsidRDefault="00453ECD" w:rsidP="00453ECD">
            <w:pPr>
              <w:pStyle w:val="Default"/>
              <w:widowControl w:val="0"/>
              <w:jc w:val="center"/>
              <w:rPr>
                <w:iCs/>
                <w:color w:val="auto"/>
              </w:rPr>
            </w:pPr>
            <w:r>
              <w:rPr>
                <w:b/>
                <w:color w:val="auto"/>
              </w:rPr>
              <w:t>компетенций</w:t>
            </w:r>
          </w:p>
        </w:tc>
        <w:tc>
          <w:tcPr>
            <w:tcW w:w="5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B0326E" w14:textId="77777777" w:rsidR="00453ECD" w:rsidRDefault="00453ECD" w:rsidP="00453ECD">
            <w:pPr>
              <w:widowControl w:val="0"/>
              <w:shd w:val="clear" w:color="auto" w:fill="FFFFFF"/>
              <w:spacing w:line="240" w:lineRule="auto"/>
              <w:ind w:firstLine="0"/>
              <w:jc w:val="center"/>
              <w:rPr>
                <w:b/>
                <w:bCs/>
                <w:i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Коды и результаты обучения</w:t>
            </w:r>
          </w:p>
        </w:tc>
      </w:tr>
    </w:tbl>
    <w:p w14:paraId="193CEBE0" w14:textId="77777777" w:rsidR="00003F00" w:rsidRDefault="00003F00" w:rsidP="00F8681C">
      <w:pPr>
        <w:pStyle w:val="a3"/>
        <w:widowControl w:val="0"/>
        <w:spacing w:line="240" w:lineRule="auto"/>
        <w:ind w:left="0" w:firstLine="0"/>
        <w:jc w:val="center"/>
        <w:rPr>
          <w:b/>
          <w:szCs w:val="28"/>
          <w:lang w:eastAsia="en-US"/>
        </w:rPr>
      </w:pPr>
    </w:p>
    <w:p w14:paraId="5131A75F" w14:textId="77777777" w:rsidR="00453ECD" w:rsidRDefault="00453ECD" w:rsidP="00944B41">
      <w:pPr>
        <w:pStyle w:val="a3"/>
        <w:widowControl w:val="0"/>
        <w:suppressAutoHyphens/>
        <w:spacing w:line="240" w:lineRule="auto"/>
        <w:ind w:left="0" w:firstLine="0"/>
        <w:jc w:val="center"/>
        <w:rPr>
          <w:b/>
          <w:bCs/>
          <w:szCs w:val="28"/>
        </w:rPr>
      </w:pPr>
      <w:r>
        <w:rPr>
          <w:b/>
          <w:szCs w:val="28"/>
          <w:lang w:eastAsia="en-US"/>
        </w:rPr>
        <w:t xml:space="preserve">3. </w:t>
      </w:r>
      <w:r>
        <w:rPr>
          <w:b/>
          <w:bCs/>
          <w:szCs w:val="28"/>
        </w:rPr>
        <w:t>Паспорт фонда оценочных средств текущего контроля, соотнесённых с индикаторами достижения компетенций</w:t>
      </w:r>
    </w:p>
    <w:p w14:paraId="78EECDC9" w14:textId="77777777" w:rsidR="00F8681C" w:rsidRPr="006249F2" w:rsidRDefault="00F8681C" w:rsidP="00F8681C">
      <w:pPr>
        <w:widowControl w:val="0"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szCs w:val="28"/>
          <w:lang w:eastAsia="en-US"/>
        </w:rPr>
      </w:pPr>
    </w:p>
    <w:tbl>
      <w:tblPr>
        <w:tblW w:w="932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26"/>
        <w:gridCol w:w="3972"/>
        <w:gridCol w:w="2683"/>
        <w:gridCol w:w="2244"/>
      </w:tblGrid>
      <w:tr w:rsidR="00003F00" w:rsidRPr="00F8681C" w14:paraId="76C5B3B1" w14:textId="77777777" w:rsidTr="00453ECD">
        <w:trPr>
          <w:jc w:val="center"/>
        </w:trPr>
        <w:tc>
          <w:tcPr>
            <w:tcW w:w="426" w:type="dxa"/>
            <w:shd w:val="clear" w:color="auto" w:fill="auto"/>
            <w:vAlign w:val="center"/>
          </w:tcPr>
          <w:bookmarkEnd w:id="2"/>
          <w:p w14:paraId="7C5995E5" w14:textId="77777777" w:rsidR="00003F00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№</w:t>
            </w:r>
          </w:p>
          <w:p w14:paraId="13D87864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  <w:lang w:eastAsia="en-US"/>
              </w:rPr>
              <w:t>п/п</w:t>
            </w:r>
          </w:p>
        </w:tc>
        <w:tc>
          <w:tcPr>
            <w:tcW w:w="3972" w:type="dxa"/>
            <w:shd w:val="clear" w:color="auto" w:fill="auto"/>
            <w:vAlign w:val="center"/>
          </w:tcPr>
          <w:p w14:paraId="728F5417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Контролируемые модули, разделы (темы) дисциплины</w:t>
            </w:r>
          </w:p>
        </w:tc>
        <w:tc>
          <w:tcPr>
            <w:tcW w:w="2683" w:type="dxa"/>
            <w:shd w:val="clear" w:color="auto" w:fill="auto"/>
            <w:vAlign w:val="center"/>
          </w:tcPr>
          <w:p w14:paraId="7F99E64B" w14:textId="77777777" w:rsidR="00003F00" w:rsidRPr="00F8681C" w:rsidRDefault="00453ECD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>
              <w:rPr>
                <w:sz w:val="24"/>
                <w:szCs w:val="24"/>
              </w:rPr>
              <w:t>Код контролируемого индикатора достижения компетенции</w:t>
            </w:r>
          </w:p>
        </w:tc>
        <w:tc>
          <w:tcPr>
            <w:tcW w:w="2244" w:type="dxa"/>
            <w:shd w:val="clear" w:color="auto" w:fill="auto"/>
            <w:vAlign w:val="center"/>
          </w:tcPr>
          <w:p w14:paraId="4E24D9D6" w14:textId="77777777" w:rsidR="00003F00" w:rsidRPr="00F8681C" w:rsidRDefault="00003F00" w:rsidP="00003F00">
            <w:pPr>
              <w:widowControl w:val="0"/>
              <w:suppressAutoHyphens/>
              <w:spacing w:line="240" w:lineRule="auto"/>
              <w:ind w:left="-57" w:right="-57" w:firstLine="0"/>
              <w:jc w:val="center"/>
              <w:rPr>
                <w:sz w:val="24"/>
                <w:szCs w:val="24"/>
                <w:lang w:eastAsia="en-US"/>
              </w:rPr>
            </w:pPr>
            <w:r w:rsidRPr="00F8681C">
              <w:rPr>
                <w:sz w:val="24"/>
                <w:szCs w:val="24"/>
                <w:lang w:eastAsia="en-US"/>
              </w:rPr>
              <w:t>Наименование</w:t>
            </w:r>
            <w:r>
              <w:rPr>
                <w:sz w:val="24"/>
                <w:szCs w:val="24"/>
                <w:lang w:eastAsia="en-US"/>
              </w:rPr>
              <w:t xml:space="preserve"> </w:t>
            </w:r>
            <w:r w:rsidRPr="00F8681C">
              <w:rPr>
                <w:sz w:val="24"/>
                <w:szCs w:val="24"/>
                <w:lang w:eastAsia="en-US"/>
              </w:rPr>
              <w:t>оценочного средства</w:t>
            </w:r>
          </w:p>
        </w:tc>
      </w:tr>
    </w:tbl>
    <w:p w14:paraId="0FD019B2" w14:textId="77777777" w:rsidR="009358D6" w:rsidRPr="00A10D23" w:rsidRDefault="009358D6" w:rsidP="00B7492A">
      <w:pPr>
        <w:spacing w:line="240" w:lineRule="auto"/>
        <w:ind w:firstLine="0"/>
        <w:jc w:val="both"/>
        <w:rPr>
          <w:szCs w:val="28"/>
          <w:lang w:eastAsia="en-US"/>
        </w:rPr>
      </w:pPr>
    </w:p>
    <w:p w14:paraId="3D767F55" w14:textId="77777777" w:rsidR="00867127" w:rsidRPr="00DC485C" w:rsidRDefault="00F8681C" w:rsidP="00867127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bCs/>
          <w:szCs w:val="28"/>
          <w:lang w:eastAsia="ar-SA"/>
        </w:rPr>
      </w:pPr>
      <w:r>
        <w:rPr>
          <w:b/>
          <w:bCs/>
          <w:szCs w:val="28"/>
          <w:lang w:eastAsia="ar-SA"/>
        </w:rPr>
        <w:t>4</w:t>
      </w:r>
      <w:r w:rsidRPr="007A7F99">
        <w:rPr>
          <w:b/>
          <w:bCs/>
          <w:szCs w:val="28"/>
          <w:lang w:eastAsia="ar-SA"/>
        </w:rPr>
        <w:t>.</w:t>
      </w:r>
      <w:r>
        <w:rPr>
          <w:b/>
          <w:bCs/>
          <w:szCs w:val="28"/>
          <w:lang w:eastAsia="ar-SA"/>
        </w:rPr>
        <w:t xml:space="preserve"> </w:t>
      </w:r>
      <w:r w:rsidR="00867127">
        <w:rPr>
          <w:b/>
          <w:bCs/>
          <w:szCs w:val="28"/>
          <w:lang w:eastAsia="ar-SA"/>
        </w:rPr>
        <w:t xml:space="preserve">Виды </w:t>
      </w:r>
      <w:r w:rsidR="00867127" w:rsidRPr="00DC485C">
        <w:rPr>
          <w:b/>
          <w:bCs/>
          <w:szCs w:val="28"/>
          <w:lang w:eastAsia="ar-SA"/>
        </w:rPr>
        <w:t>текущего контроля</w:t>
      </w:r>
      <w:r w:rsidR="00867127">
        <w:rPr>
          <w:b/>
          <w:bCs/>
          <w:szCs w:val="28"/>
          <w:lang w:eastAsia="ar-SA"/>
        </w:rPr>
        <w:t>, а также п</w:t>
      </w:r>
      <w:r w:rsidR="00867127" w:rsidRPr="00DC485C">
        <w:rPr>
          <w:b/>
          <w:bCs/>
          <w:szCs w:val="28"/>
          <w:lang w:eastAsia="ar-SA"/>
        </w:rPr>
        <w:t>оказатели и критерии</w:t>
      </w:r>
      <w:r w:rsidR="00867127">
        <w:rPr>
          <w:b/>
          <w:bCs/>
          <w:szCs w:val="28"/>
          <w:lang w:eastAsia="ar-SA"/>
        </w:rPr>
        <w:t xml:space="preserve"> их </w:t>
      </w:r>
      <w:r w:rsidR="00867127" w:rsidRPr="00DC485C">
        <w:rPr>
          <w:b/>
          <w:bCs/>
          <w:szCs w:val="28"/>
          <w:lang w:eastAsia="ar-SA"/>
        </w:rPr>
        <w:t xml:space="preserve">оценивания (по </w:t>
      </w:r>
      <w:r w:rsidR="00867127">
        <w:rPr>
          <w:b/>
          <w:bCs/>
          <w:szCs w:val="28"/>
          <w:lang w:eastAsia="ar-SA"/>
        </w:rPr>
        <w:t>видам</w:t>
      </w:r>
      <w:r w:rsidR="00867127" w:rsidRPr="00DC485C">
        <w:rPr>
          <w:b/>
          <w:bCs/>
          <w:szCs w:val="28"/>
          <w:lang w:eastAsia="ar-SA"/>
        </w:rPr>
        <w:t>)</w:t>
      </w:r>
    </w:p>
    <w:p w14:paraId="05FFA62A" w14:textId="77777777" w:rsidR="00F8681C" w:rsidRDefault="00F8681C" w:rsidP="00F8681C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</w:p>
    <w:p w14:paraId="77E49AEE" w14:textId="49AA73E0" w:rsidR="005E2F7D" w:rsidRPr="00E45C2B" w:rsidRDefault="00A30806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>
        <w:rPr>
          <w:b/>
          <w:bCs/>
          <w:i/>
          <w:szCs w:val="28"/>
          <w:lang w:eastAsia="ar-SA"/>
        </w:rPr>
        <w:t xml:space="preserve">4.1. Эссе </w:t>
      </w:r>
      <w:r w:rsidR="005E2F7D">
        <w:rPr>
          <w:b/>
          <w:bCs/>
          <w:i/>
          <w:szCs w:val="28"/>
          <w:lang w:eastAsia="ar-SA"/>
        </w:rPr>
        <w:t>–</w:t>
      </w:r>
      <w:r>
        <w:rPr>
          <w:b/>
          <w:bCs/>
          <w:i/>
          <w:szCs w:val="28"/>
          <w:lang w:eastAsia="ar-SA"/>
        </w:rPr>
        <w:t xml:space="preserve"> </w:t>
      </w:r>
      <w:r w:rsidR="005E2F7D" w:rsidRPr="00E45C2B">
        <w:rPr>
          <w:bCs/>
          <w:szCs w:val="28"/>
          <w:lang w:eastAsia="ar-SA"/>
        </w:rPr>
        <w:t>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18189B7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2"/>
          <w:szCs w:val="28"/>
          <w:lang w:eastAsia="ar-SA"/>
        </w:rPr>
      </w:pPr>
      <w:r w:rsidRPr="00E45C2B">
        <w:rPr>
          <w:bCs/>
          <w:spacing w:val="-2"/>
          <w:szCs w:val="28"/>
          <w:lang w:eastAsia="ar-SA"/>
        </w:rPr>
        <w:t>Эссе представляет собой работу более свободного творческого характера и изложения. Эссе свойственен стилистически легкий язык изложения, богатый эмоционально-волевыми оценками, субъективными мнениями. При подготовке эссе не требуется указывать список источников информации. Подготовка эссе допустима в рамках освоения гуманитарных дисциплин учебного плана, либо в рамках исторического экскурса в предмет дисциплины.</w:t>
      </w:r>
    </w:p>
    <w:p w14:paraId="0310F994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Оценивание осуществляется по трем уровням:</w:t>
      </w:r>
    </w:p>
    <w:p w14:paraId="3D4351F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1. Входной автоматизированный контроль.</w:t>
      </w:r>
    </w:p>
    <w:p w14:paraId="5AAC819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E45C2B">
        <w:rPr>
          <w:bCs/>
          <w:szCs w:val="28"/>
          <w:lang w:eastAsia="ar-SA"/>
        </w:rPr>
        <w:t>взаимооценка</w:t>
      </w:r>
      <w:proofErr w:type="spellEnd"/>
      <w:r w:rsidRPr="00E45C2B">
        <w:rPr>
          <w:bCs/>
          <w:szCs w:val="28"/>
          <w:lang w:eastAsia="ar-SA"/>
        </w:rPr>
        <w:t>).</w:t>
      </w:r>
    </w:p>
    <w:p w14:paraId="26F38CC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3. Оценивание преподавателем.</w:t>
      </w:r>
    </w:p>
    <w:p w14:paraId="686CF78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3761B1B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автоматизированного контроля:</w:t>
      </w:r>
    </w:p>
    <w:p w14:paraId="39EB9CF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1EF251C8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51381E27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Оценочные критерии (критерии качества):</w:t>
      </w:r>
    </w:p>
    <w:p w14:paraId="70E9965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соответствие нормам современного языка;</w:t>
      </w:r>
    </w:p>
    <w:p w14:paraId="4C3A193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BE746D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2295DF2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общий культурный уровень;</w:t>
      </w:r>
    </w:p>
    <w:p w14:paraId="6A9FB45C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актуальность.</w:t>
      </w:r>
    </w:p>
    <w:p w14:paraId="0BD726A9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E45C2B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E45C2B">
        <w:rPr>
          <w:bCs/>
          <w:spacing w:val="-6"/>
          <w:szCs w:val="28"/>
          <w:lang w:eastAsia="ar-SA"/>
        </w:rPr>
        <w:t>взаимооценка</w:t>
      </w:r>
      <w:proofErr w:type="spellEnd"/>
      <w:r w:rsidRPr="00E45C2B">
        <w:rPr>
          <w:bCs/>
          <w:spacing w:val="-6"/>
          <w:szCs w:val="28"/>
          <w:lang w:eastAsia="ar-SA"/>
        </w:rPr>
        <w:t>)».</w:t>
      </w:r>
    </w:p>
    <w:p w14:paraId="57F2D0D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экспертной оценки:</w:t>
      </w:r>
    </w:p>
    <w:p w14:paraId="194207A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152CFCD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79EDB101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EAC63D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67EAE95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4FC598D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400464B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0399A3CB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382D6343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lastRenderedPageBreak/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4045C3E0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Критерии оценки работы преподавателем:</w:t>
      </w:r>
    </w:p>
    <w:p w14:paraId="4F784D9A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5545F5FE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77FB046F" w14:textId="77777777" w:rsidR="005E2F7D" w:rsidRPr="00E45C2B" w:rsidRDefault="005E2F7D" w:rsidP="005E2F7D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E45C2B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6919F1CC" w14:textId="2FB4A7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</w:t>
      </w:r>
      <w:r w:rsidR="00A30806">
        <w:rPr>
          <w:b/>
          <w:bCs/>
          <w:i/>
          <w:szCs w:val="28"/>
          <w:lang w:eastAsia="ar-SA"/>
        </w:rPr>
        <w:t>.2</w:t>
      </w:r>
      <w:r w:rsidRPr="00867127">
        <w:rPr>
          <w:b/>
          <w:bCs/>
          <w:i/>
          <w:szCs w:val="28"/>
          <w:lang w:eastAsia="ar-SA"/>
        </w:rPr>
        <w:t>. Реферат</w:t>
      </w:r>
      <w:r w:rsidRPr="00867127">
        <w:rPr>
          <w:bCs/>
          <w:szCs w:val="28"/>
          <w:lang w:eastAsia="ar-SA"/>
        </w:rPr>
        <w:t xml:space="preserve"> – средство, позволяющее оценить умение обучающегося письменно излагать суть поставленной проблемы, самостоятельно проводить анализ этой проблемы с использованием аналитического инструментария соответствующей дисциплины, делать выводы, обобщающие авторскую позицию по поставленной проблеме.</w:t>
      </w:r>
    </w:p>
    <w:p w14:paraId="235E1B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Реферат представляет собой краткое изложение в письменном виде полученных результатов теоретического анализа определенной научной (учебно-исследовательской) темы, где автор раскрывает суть исследуемой проблемы, приводит различные точки зрения, а также делает собственные выводы. Принципиальное отличие реферата от эссе заключается в строго научном стиле изложения материала. Кроме того, реферат обязан содержать аналитический обзор имеющихся источников в рамках тематики с заданной ретроспективой.</w:t>
      </w:r>
    </w:p>
    <w:p w14:paraId="6C5738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Оценивание осуществляется по трем уровням:</w:t>
      </w:r>
    </w:p>
    <w:p w14:paraId="690EEE0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1. Входной автоматизированный контроль.</w:t>
      </w:r>
    </w:p>
    <w:p w14:paraId="7CCEFE3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2. Экспертное оценивание обучающимися (</w:t>
      </w:r>
      <w:proofErr w:type="spellStart"/>
      <w:r w:rsidRPr="00867127">
        <w:rPr>
          <w:bCs/>
          <w:szCs w:val="28"/>
          <w:lang w:eastAsia="ar-SA"/>
        </w:rPr>
        <w:t>взаимооценка</w:t>
      </w:r>
      <w:proofErr w:type="spellEnd"/>
      <w:r w:rsidRPr="00867127">
        <w:rPr>
          <w:bCs/>
          <w:szCs w:val="28"/>
          <w:lang w:eastAsia="ar-SA"/>
        </w:rPr>
        <w:t>).</w:t>
      </w:r>
    </w:p>
    <w:p w14:paraId="2BFBD5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3. Оценивание преподавателем.</w:t>
      </w:r>
    </w:p>
    <w:p w14:paraId="774AE3C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Первый уровень: входной автоматизированный контроль (при необходимости).</w:t>
      </w:r>
    </w:p>
    <w:p w14:paraId="0F120F3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автоматизированного контроля:</w:t>
      </w:r>
    </w:p>
    <w:p w14:paraId="42DF29A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соответствие фамилии, имени отчества, указанных в шаблоне работы данным обучаемого, который загружает работу.</w:t>
      </w:r>
    </w:p>
    <w:p w14:paraId="064E59C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проверка работы на деликты (проверка работы на наличие в ней фрагментов текстов с бессмысленным набором слов, заменой букв, использование суффиксов для словообразования и т.п.).</w:t>
      </w:r>
    </w:p>
    <w:p w14:paraId="06D77DF7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Оценочные критерии (критерии качества):</w:t>
      </w:r>
    </w:p>
    <w:p w14:paraId="14082F9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соответствие нормам современного языка;</w:t>
      </w:r>
    </w:p>
    <w:p w14:paraId="1915A86B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оригинальность (проверка работы на заимствование (плагиат));</w:t>
      </w:r>
    </w:p>
    <w:p w14:paraId="6EEAC31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профессионализм (на основе сравнения эталонной семантической сети (при наличии) и семантической сети реферата);</w:t>
      </w:r>
    </w:p>
    <w:p w14:paraId="3F4A7E3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общий культурный уровень;</w:t>
      </w:r>
    </w:p>
    <w:p w14:paraId="27D863B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актуальность.</w:t>
      </w:r>
    </w:p>
    <w:p w14:paraId="337525C3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pacing w:val="-6"/>
          <w:szCs w:val="28"/>
          <w:lang w:eastAsia="ar-SA"/>
        </w:rPr>
      </w:pPr>
      <w:r w:rsidRPr="00867127">
        <w:rPr>
          <w:bCs/>
          <w:spacing w:val="-6"/>
          <w:szCs w:val="28"/>
          <w:lang w:eastAsia="ar-SA"/>
        </w:rPr>
        <w:t>Второй уровень «Экспертное оценивание обучающимися (</w:t>
      </w:r>
      <w:proofErr w:type="spellStart"/>
      <w:r w:rsidRPr="00867127">
        <w:rPr>
          <w:bCs/>
          <w:spacing w:val="-6"/>
          <w:szCs w:val="28"/>
          <w:lang w:eastAsia="ar-SA"/>
        </w:rPr>
        <w:t>взаимооценка</w:t>
      </w:r>
      <w:proofErr w:type="spellEnd"/>
      <w:r w:rsidRPr="00867127">
        <w:rPr>
          <w:bCs/>
          <w:spacing w:val="-6"/>
          <w:szCs w:val="28"/>
          <w:lang w:eastAsia="ar-SA"/>
        </w:rPr>
        <w:t>)».</w:t>
      </w:r>
    </w:p>
    <w:p w14:paraId="303686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экспертной оценки:</w:t>
      </w:r>
    </w:p>
    <w:p w14:paraId="36E4F631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lastRenderedPageBreak/>
        <w:t>1) наличие деликтов (проверка работы на наличие в ней фрагментов текстов с бессмысленным набором слов, заменой букв, использование суффиксов для словообразования и т.п.);</w:t>
      </w:r>
    </w:p>
    <w:p w14:paraId="08C599A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соответствие содержания письменной работы её теме, полнота раскрытия темы (оценка того, насколько содержание письменной работы соответствует заявленной теме и в какой мере тема раскрыта автором);</w:t>
      </w:r>
    </w:p>
    <w:p w14:paraId="1FA586E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3) актуальность использованных источников (оценка того, насколько современны (по годам выпуска) источники, использованные при выполнении работы);</w:t>
      </w:r>
    </w:p>
    <w:p w14:paraId="2C35D5F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4) использование профессиональной терминологии (оценка того, в какой мере в работе отражены профессиональные термины и понятия, свойственные теме работы);</w:t>
      </w:r>
    </w:p>
    <w:p w14:paraId="285F24F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5) стилистика письменной речи (оценка структурно-смысловой организации текста, внутренней целостности, соразмерности членения на части, соподчиненности компонентов работы друг другу и целому);</w:t>
      </w:r>
    </w:p>
    <w:p w14:paraId="651A4B08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6) грамотность текста (оценка того, насколько владеет автор навыками письма в соответствии с грамматическими нормами языка. Проверка текста на наличие грамматических ошибок, употребление штампов, то есть избитых выражений; употребление слов-паразитов; ошибочное словообразование; ошибки в образовании словоформ; ошибки в пунктуации и т.п.);</w:t>
      </w:r>
    </w:p>
    <w:p w14:paraId="3CBD654C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7) наличие собственного отношения автора к рассматриваемой проблеме/теме (насколько точно и аргументированно выражено отношение автора к теме письменной работы).</w:t>
      </w:r>
    </w:p>
    <w:p w14:paraId="48E3E3F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Третий уровень «Оценивание преподавателем» (выставление итоговой оценки).</w:t>
      </w:r>
    </w:p>
    <w:p w14:paraId="69AD15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Преподаватель, оценивая работу, может использовать результаты предыдущих двух этапов при условии их перепроверки. При выставлении «зачтено» опирается на следующие критерии.</w:t>
      </w:r>
    </w:p>
    <w:p w14:paraId="3020C37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оценки работы преподавателем:</w:t>
      </w:r>
    </w:p>
    <w:p w14:paraId="73F7DF75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исходного материала, который использован (аналитический анализ прочитанной литературы, лекций, записи результатов дискуссий, собственные соображения и накопленный опыт по данной проблеме);</w:t>
      </w:r>
    </w:p>
    <w:p w14:paraId="074477E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качество обработки имеющегося исходного материала (его организация, аргументация и доводы);</w:t>
      </w:r>
    </w:p>
    <w:p w14:paraId="68B992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аргументация (насколько точно она соотносится с поднятыми в авторском тексте проблемами) и др.</w:t>
      </w:r>
    </w:p>
    <w:p w14:paraId="323B8BB9" w14:textId="2EC03029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/>
          <w:bCs/>
          <w:i/>
          <w:szCs w:val="28"/>
          <w:lang w:eastAsia="ar-SA"/>
        </w:rPr>
        <w:t>4.</w:t>
      </w:r>
      <w:r w:rsidR="00A30806">
        <w:rPr>
          <w:b/>
          <w:bCs/>
          <w:i/>
          <w:szCs w:val="28"/>
          <w:lang w:eastAsia="ar-SA"/>
        </w:rPr>
        <w:t>3</w:t>
      </w:r>
      <w:r w:rsidRPr="00867127">
        <w:rPr>
          <w:b/>
          <w:bCs/>
          <w:i/>
          <w:szCs w:val="28"/>
          <w:lang w:eastAsia="ar-SA"/>
        </w:rPr>
        <w:t xml:space="preserve">. Тестирование </w:t>
      </w:r>
      <w:r w:rsidRPr="00867127">
        <w:rPr>
          <w:bCs/>
          <w:szCs w:val="28"/>
          <w:lang w:eastAsia="ar-SA"/>
        </w:rPr>
        <w:t>– контрольное мероприятие по учебному материалу, заключающееся в выполнении обучающимся системы стандартизированных заданий, которое позволяет автоматизировать процедуру измерения уровня знаний и умений обучающегося. Различаются охватом подлежащего освоению учебного материала (раздел, модуль, тема, вся дисциплина).</w:t>
      </w:r>
    </w:p>
    <w:p w14:paraId="316C127F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Включает в себя следующие типы заданий: задание с единственным выбором ответа из предложенных вариантов, задание на определение верных и неверных суждений; задание с множественным выбором ответов и др.</w:t>
      </w:r>
    </w:p>
    <w:p w14:paraId="1A0E674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 xml:space="preserve">Формат представления в ФОС – система стандартизированных заданий </w:t>
      </w:r>
      <w:r w:rsidRPr="00867127">
        <w:rPr>
          <w:bCs/>
          <w:szCs w:val="28"/>
          <w:lang w:eastAsia="ar-SA"/>
        </w:rPr>
        <w:lastRenderedPageBreak/>
        <w:t>в письменном и/ или электронном варианте выполнения.</w:t>
      </w:r>
    </w:p>
    <w:p w14:paraId="359C0FA4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Варианты шкал оценки:</w:t>
      </w:r>
    </w:p>
    <w:p w14:paraId="3F10D70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1) Традиционная шкала.</w:t>
      </w:r>
    </w:p>
    <w:p w14:paraId="0416EAB6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7E370B8D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от 0 до 50% выполненных заданий – неудовлетворительно;</w:t>
      </w:r>
    </w:p>
    <w:p w14:paraId="20C30C59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51% до 70% – удовлетворительно;</w:t>
      </w:r>
    </w:p>
    <w:p w14:paraId="75BD6A0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71% до 90% – хорошо;</w:t>
      </w:r>
    </w:p>
    <w:p w14:paraId="7E9880A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91% до 100% – отлично.</w:t>
      </w:r>
    </w:p>
    <w:p w14:paraId="3B8B796E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2) Балльная.</w:t>
      </w:r>
    </w:p>
    <w:p w14:paraId="70BE3BD0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Критерии оценивания:</w:t>
      </w:r>
    </w:p>
    <w:p w14:paraId="4D098602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0 до 70% выполненных заданий – 0 баллов;</w:t>
      </w:r>
    </w:p>
    <w:p w14:paraId="0166E6D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70 до 90% выполненных заданий – 5 баллов;</w:t>
      </w:r>
    </w:p>
    <w:p w14:paraId="63B2F0CA" w14:textId="77777777" w:rsidR="00867127" w:rsidRPr="00867127" w:rsidRDefault="00867127" w:rsidP="0086712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Cs/>
          <w:szCs w:val="28"/>
          <w:lang w:eastAsia="ar-SA"/>
        </w:rPr>
      </w:pPr>
      <w:r w:rsidRPr="00867127">
        <w:rPr>
          <w:bCs/>
          <w:szCs w:val="28"/>
          <w:lang w:eastAsia="ar-SA"/>
        </w:rPr>
        <w:t>- от 90 до 100% выполненных заданий – 10 баллов.</w:t>
      </w:r>
    </w:p>
    <w:p w14:paraId="62CC6D0B" w14:textId="2AC8779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b/>
          <w:i/>
          <w:szCs w:val="28"/>
          <w:lang w:eastAsia="ar-SA"/>
        </w:rPr>
        <w:t>4.</w:t>
      </w:r>
      <w:r w:rsidR="00A30806">
        <w:rPr>
          <w:b/>
          <w:i/>
          <w:szCs w:val="28"/>
          <w:lang w:eastAsia="ar-SA"/>
        </w:rPr>
        <w:t>4</w:t>
      </w:r>
      <w:r w:rsidRPr="00867127">
        <w:rPr>
          <w:b/>
          <w:i/>
          <w:szCs w:val="28"/>
          <w:lang w:eastAsia="ar-SA"/>
        </w:rPr>
        <w:t xml:space="preserve">. Практическая работа. </w:t>
      </w:r>
      <w:r w:rsidRPr="00867127">
        <w:rPr>
          <w:szCs w:val="28"/>
        </w:rPr>
        <w:t>Вид контроля, проводимый для закрепления теоретических знаний и отработки навыков и умений, способности применять знания при решении конкретных задач, позволяющий выявить степень овладения знаниями, умениями и навыками, необходимыми для дальнейшего обучения.</w:t>
      </w:r>
    </w:p>
    <w:p w14:paraId="5780275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iCs/>
          <w:szCs w:val="28"/>
        </w:rPr>
      </w:pPr>
      <w:r w:rsidRPr="00867127">
        <w:rPr>
          <w:iCs/>
          <w:szCs w:val="28"/>
        </w:rPr>
        <w:t>Критерии оценивания:</w:t>
      </w:r>
    </w:p>
    <w:p w14:paraId="6A734253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</w:rPr>
      </w:pPr>
      <w:r w:rsidRPr="00867127">
        <w:rPr>
          <w:spacing w:val="-2"/>
          <w:szCs w:val="28"/>
        </w:rPr>
        <w:t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62C449A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1F4BAF1E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3589E4FF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p w14:paraId="3DE28727" w14:textId="77777777" w:rsidR="00453ECD" w:rsidRPr="00C138DD" w:rsidRDefault="00453ECD" w:rsidP="00C138DD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3667AE52" w14:textId="77777777" w:rsidR="00F8681C" w:rsidRPr="007A7F99" w:rsidRDefault="00F8681C" w:rsidP="00F8681C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0"/>
        <w:jc w:val="center"/>
        <w:rPr>
          <w:bCs/>
          <w:iCs/>
          <w:szCs w:val="28"/>
        </w:rPr>
      </w:pPr>
      <w:r>
        <w:rPr>
          <w:b/>
          <w:bCs/>
          <w:szCs w:val="28"/>
          <w:lang w:eastAsia="ar-SA"/>
        </w:rPr>
        <w:lastRenderedPageBreak/>
        <w:t>5</w:t>
      </w:r>
      <w:r w:rsidRPr="007A7F99">
        <w:rPr>
          <w:b/>
          <w:bCs/>
          <w:szCs w:val="28"/>
          <w:lang w:eastAsia="ar-SA"/>
        </w:rPr>
        <w:t>.</w:t>
      </w:r>
      <w:r>
        <w:rPr>
          <w:szCs w:val="28"/>
          <w:lang w:eastAsia="ar-SA"/>
        </w:rPr>
        <w:t xml:space="preserve"> </w:t>
      </w:r>
      <w:r w:rsidR="00453ECD">
        <w:rPr>
          <w:b/>
          <w:szCs w:val="28"/>
        </w:rPr>
        <w:t>Содержание оценочных средств текущего контроля, соотнесённых с индикаторами достижения компетенций</w:t>
      </w:r>
    </w:p>
    <w:p w14:paraId="429760BF" w14:textId="77777777" w:rsidR="00F8681C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</w:p>
    <w:p w14:paraId="44675AE0" w14:textId="77777777" w:rsidR="00F8681C" w:rsidRPr="003A3198" w:rsidRDefault="00F8681C" w:rsidP="00F8681C">
      <w:pPr>
        <w:widowControl w:val="0"/>
        <w:spacing w:line="240" w:lineRule="auto"/>
        <w:ind w:firstLine="709"/>
        <w:jc w:val="both"/>
        <w:rPr>
          <w:bCs/>
          <w:iCs/>
          <w:szCs w:val="28"/>
        </w:rPr>
      </w:pPr>
      <w:r w:rsidRPr="003A3198">
        <w:rPr>
          <w:bCs/>
          <w:iCs/>
          <w:szCs w:val="28"/>
        </w:rPr>
        <w:t>Текущий</w:t>
      </w:r>
      <w:r w:rsidRPr="003A3198">
        <w:rPr>
          <w:bCs/>
          <w:iCs/>
          <w:color w:val="000000"/>
          <w:szCs w:val="28"/>
        </w:rPr>
        <w:t xml:space="preserve"> контроль осуществляется преподавателем дисциплины при проведении занятий в </w:t>
      </w:r>
      <w:r w:rsidRPr="003A3198">
        <w:rPr>
          <w:bCs/>
          <w:iCs/>
          <w:szCs w:val="28"/>
        </w:rPr>
        <w:t xml:space="preserve">форме: </w:t>
      </w:r>
      <w:r>
        <w:rPr>
          <w:bCs/>
          <w:iCs/>
          <w:szCs w:val="28"/>
        </w:rPr>
        <w:t xml:space="preserve">опроса, </w:t>
      </w:r>
      <w:r>
        <w:rPr>
          <w:bCs/>
          <w:iCs/>
          <w:spacing w:val="-2"/>
          <w:szCs w:val="28"/>
        </w:rPr>
        <w:t>реферата</w:t>
      </w:r>
      <w:r w:rsidRPr="003A3198">
        <w:rPr>
          <w:bCs/>
          <w:iCs/>
          <w:szCs w:val="28"/>
        </w:rPr>
        <w:t xml:space="preserve">, </w:t>
      </w:r>
      <w:r w:rsidR="00867127">
        <w:rPr>
          <w:bCs/>
          <w:iCs/>
          <w:szCs w:val="28"/>
        </w:rPr>
        <w:t>практической работы,</w:t>
      </w:r>
      <w:r w:rsidR="00867127" w:rsidRPr="003A3198">
        <w:rPr>
          <w:bCs/>
          <w:iCs/>
          <w:spacing w:val="-2"/>
          <w:szCs w:val="28"/>
        </w:rPr>
        <w:t xml:space="preserve"> </w:t>
      </w:r>
      <w:r w:rsidRPr="003A3198">
        <w:rPr>
          <w:bCs/>
          <w:iCs/>
          <w:spacing w:val="-2"/>
          <w:szCs w:val="28"/>
        </w:rPr>
        <w:t>тестирования</w:t>
      </w:r>
      <w:r>
        <w:rPr>
          <w:bCs/>
          <w:iCs/>
          <w:spacing w:val="-2"/>
          <w:szCs w:val="28"/>
        </w:rPr>
        <w:t>,</w:t>
      </w:r>
      <w:r w:rsidRPr="003A3198">
        <w:rPr>
          <w:bCs/>
          <w:iCs/>
          <w:szCs w:val="28"/>
        </w:rPr>
        <w:t xml:space="preserve"> контрольной работы.</w:t>
      </w:r>
    </w:p>
    <w:p w14:paraId="4C1614E6" w14:textId="77777777" w:rsidR="00F8681C" w:rsidRPr="001966D8" w:rsidRDefault="00F8681C" w:rsidP="00F8681C">
      <w:pPr>
        <w:widowControl w:val="0"/>
        <w:tabs>
          <w:tab w:val="left" w:pos="1134"/>
        </w:tabs>
        <w:spacing w:line="240" w:lineRule="auto"/>
        <w:ind w:firstLine="709"/>
        <w:jc w:val="both"/>
        <w:rPr>
          <w:bCs/>
          <w:iCs/>
          <w:szCs w:val="28"/>
        </w:rPr>
      </w:pPr>
      <w:r w:rsidRPr="001966D8">
        <w:rPr>
          <w:bCs/>
          <w:iCs/>
          <w:color w:val="000000"/>
          <w:szCs w:val="28"/>
        </w:rPr>
        <w:t>Оценочные средства для текущего контроля</w:t>
      </w:r>
      <w:r w:rsidRPr="001966D8">
        <w:rPr>
          <w:bCs/>
          <w:iCs/>
          <w:szCs w:val="28"/>
        </w:rPr>
        <w:t>:</w:t>
      </w:r>
    </w:p>
    <w:p w14:paraId="77FF88AC" w14:textId="473E22A2" w:rsidR="00867127" w:rsidRPr="00867127" w:rsidRDefault="009D2A34" w:rsidP="00867127">
      <w:pPr>
        <w:widowControl w:val="0"/>
        <w:tabs>
          <w:tab w:val="left" w:pos="1134"/>
          <w:tab w:val="left" w:pos="2295"/>
        </w:tabs>
        <w:spacing w:line="240" w:lineRule="auto"/>
        <w:ind w:firstLine="709"/>
        <w:jc w:val="both"/>
        <w:rPr>
          <w:b/>
          <w:bCs/>
          <w:i/>
          <w:iCs/>
          <w:szCs w:val="28"/>
        </w:rPr>
      </w:pPr>
      <w:r>
        <w:rPr>
          <w:b/>
          <w:bCs/>
          <w:i/>
          <w:iCs/>
          <w:szCs w:val="28"/>
        </w:rPr>
        <w:t>1</w:t>
      </w:r>
      <w:r w:rsidR="00867127" w:rsidRPr="00867127">
        <w:rPr>
          <w:b/>
          <w:bCs/>
          <w:i/>
          <w:iCs/>
          <w:szCs w:val="28"/>
        </w:rPr>
        <w:t xml:space="preserve">. </w:t>
      </w:r>
      <w:r w:rsidR="005E2F7D">
        <w:rPr>
          <w:b/>
          <w:bCs/>
          <w:i/>
          <w:iCs/>
          <w:szCs w:val="28"/>
        </w:rPr>
        <w:t>Э</w:t>
      </w:r>
      <w:r>
        <w:rPr>
          <w:b/>
          <w:bCs/>
          <w:i/>
          <w:iCs/>
          <w:szCs w:val="28"/>
        </w:rPr>
        <w:t>ссе</w:t>
      </w:r>
      <w:r w:rsidR="005E2F7D">
        <w:rPr>
          <w:b/>
          <w:bCs/>
          <w:i/>
          <w:iCs/>
          <w:szCs w:val="28"/>
          <w:lang w:val="en-US"/>
        </w:rPr>
        <w:t>/</w:t>
      </w:r>
      <w:r w:rsidR="005E2F7D">
        <w:rPr>
          <w:b/>
          <w:bCs/>
          <w:i/>
          <w:iCs/>
          <w:szCs w:val="28"/>
        </w:rPr>
        <w:t>реферат</w:t>
      </w:r>
      <w:r w:rsidR="00867127" w:rsidRPr="00867127">
        <w:rPr>
          <w:b/>
          <w:bCs/>
          <w:i/>
          <w:iCs/>
          <w:szCs w:val="28"/>
        </w:rPr>
        <w:t>.</w:t>
      </w:r>
    </w:p>
    <w:tbl>
      <w:tblPr>
        <w:tblStyle w:val="af2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534"/>
        <w:gridCol w:w="7512"/>
        <w:gridCol w:w="1524"/>
      </w:tblGrid>
      <w:tr w:rsidR="00867127" w:rsidRPr="006A4714" w14:paraId="5B886F02" w14:textId="77777777" w:rsidTr="00867127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2B374E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11F578E4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6A4714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12B763B" w14:textId="4C0F5042" w:rsidR="00867127" w:rsidRPr="006A4714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емы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9D2A34">
              <w:rPr>
                <w:bCs/>
                <w:sz w:val="24"/>
                <w:szCs w:val="24"/>
                <w:lang w:eastAsia="en-US"/>
              </w:rPr>
              <w:t>эссе</w:t>
            </w:r>
            <w:r w:rsidR="005E2F7D">
              <w:rPr>
                <w:bCs/>
                <w:sz w:val="24"/>
                <w:szCs w:val="24"/>
                <w:lang w:val="en-US" w:eastAsia="en-US"/>
              </w:rPr>
              <w:t>/</w:t>
            </w:r>
            <w:r w:rsidR="005E2F7D">
              <w:rPr>
                <w:bCs/>
                <w:sz w:val="24"/>
                <w:szCs w:val="24"/>
                <w:lang w:eastAsia="en-US"/>
              </w:rPr>
              <w:t>рефератов</w:t>
            </w:r>
            <w:r w:rsidR="00867127" w:rsidRPr="006A4714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638023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3379C3A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47712AEC" w14:textId="77777777" w:rsidR="00867127" w:rsidRPr="006A4714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6A4714" w14:paraId="2D839446" w14:textId="77777777" w:rsidTr="006511E8">
        <w:trPr>
          <w:jc w:val="center"/>
        </w:trPr>
        <w:tc>
          <w:tcPr>
            <w:tcW w:w="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78050" w14:textId="77777777" w:rsidR="00867127" w:rsidRPr="006A4714" w:rsidRDefault="00867127" w:rsidP="0086712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6A4714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5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69093C" w14:textId="5A5D885E" w:rsidR="00867127" w:rsidRPr="006A4714" w:rsidRDefault="00867127" w:rsidP="00867127">
            <w:pPr>
              <w:widowControl w:val="0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lang w:eastAsia="en-US"/>
              </w:rPr>
            </w:pPr>
          </w:p>
        </w:tc>
        <w:tc>
          <w:tcPr>
            <w:tcW w:w="1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9404A9" w14:textId="2A27F7E3" w:rsidR="00867127" w:rsidRPr="006A4714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lang w:eastAsia="en-US"/>
              </w:rPr>
            </w:pPr>
          </w:p>
        </w:tc>
      </w:tr>
    </w:tbl>
    <w:p w14:paraId="2BDC02D8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i/>
          <w:iCs/>
          <w:szCs w:val="28"/>
        </w:rPr>
      </w:pPr>
      <w:r w:rsidRPr="00867127">
        <w:rPr>
          <w:b/>
          <w:i/>
          <w:iCs/>
          <w:szCs w:val="28"/>
        </w:rPr>
        <w:t>Критерии оценивания:</w:t>
      </w:r>
    </w:p>
    <w:p w14:paraId="3265E1E6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«отлично» выставляется обучающемуся, если представлена собственная точка зрения (позиция, отношение) при раскрытии проблемы; проблема раскрыта на теоретическом уровне, в связях и с обоснованиями, с корректным использованием обществоведческих терминов и понятий в контексте ответа; предоставлена аргументация своего мнения с опорой на факты общественной жизни или личный социальный опыт.</w:t>
      </w:r>
    </w:p>
    <w:p w14:paraId="09980EB2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«хорошо» выставляется обучающемуся, если представлена собственная точка зрения (позиция, отношение) при раскрытии проблемы; проблема раскрыта с корректным использованием обществоведческих терминов и понятий в контексте ответа (теоретические связи и обоснования не присутствуют или явно не прослеживаются); представлена аргументация своего мнения с опорой на факты общественной жизни или личный социальный опыт.</w:t>
      </w:r>
    </w:p>
    <w:p w14:paraId="297889D9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«удовлетворительно» выставляется обучающемуся, если представлена собственная точка зрения (позиция, отношение) при раскрытии проблемы; проблема раскрыта при формальном использовании обществоведческих терминов; представлена аргументация своего мнения с опорой на факты общественной жизни или личный социальный опыт без теоретического обоснования.</w:t>
      </w:r>
    </w:p>
    <w:p w14:paraId="104D12BE" w14:textId="77777777" w:rsidR="00867127" w:rsidRPr="00867127" w:rsidRDefault="00867127" w:rsidP="00867127">
      <w:pPr>
        <w:widowControl w:val="0"/>
        <w:tabs>
          <w:tab w:val="left" w:pos="1134"/>
        </w:tabs>
        <w:spacing w:line="240" w:lineRule="auto"/>
        <w:ind w:firstLine="709"/>
        <w:jc w:val="both"/>
        <w:rPr>
          <w:szCs w:val="28"/>
        </w:rPr>
      </w:pPr>
      <w:r w:rsidRPr="00867127">
        <w:rPr>
          <w:szCs w:val="28"/>
        </w:rPr>
        <w:t>Оценка «неудовлетворительно» выставляется обучающемуся, если не представлена собственная точка зрения (позиция, отношение) при раскрытии проблемы, проблема раскрыта на бытовом уровне; аргументация своего мнения слабо связана с раскрытием проблемы.</w:t>
      </w:r>
    </w:p>
    <w:p w14:paraId="77D4AC61" w14:textId="4FBA78C0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bCs/>
          <w:i/>
          <w:szCs w:val="28"/>
        </w:rPr>
      </w:pPr>
      <w:bookmarkStart w:id="3" w:name="_Hlk59535575"/>
      <w:r>
        <w:rPr>
          <w:b/>
          <w:bCs/>
          <w:i/>
          <w:szCs w:val="28"/>
        </w:rPr>
        <w:t>2</w:t>
      </w:r>
      <w:r w:rsidR="00867127" w:rsidRPr="00867127">
        <w:rPr>
          <w:b/>
          <w:bCs/>
          <w:i/>
          <w:szCs w:val="28"/>
        </w:rPr>
        <w:t>. Практическая работа.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3"/>
        <w:gridCol w:w="7715"/>
        <w:gridCol w:w="1382"/>
      </w:tblGrid>
      <w:tr w:rsidR="00867127" w:rsidRPr="00DB06A5" w14:paraId="4C6F5899" w14:textId="77777777" w:rsidTr="0086712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bookmarkEnd w:id="3"/>
          <w:p w14:paraId="34E60FA2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8F28035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2D609A" w14:textId="77777777" w:rsidR="00867127" w:rsidRPr="00DB06A5" w:rsidRDefault="00867127" w:rsidP="00DB06A5">
            <w:pPr>
              <w:widowControl w:val="0"/>
              <w:tabs>
                <w:tab w:val="left" w:pos="500"/>
              </w:tabs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iCs/>
                <w:sz w:val="24"/>
                <w:szCs w:val="24"/>
                <w:lang w:eastAsia="ko-KR"/>
              </w:rPr>
              <w:t>Задания для выполнения практических работ:</w:t>
            </w: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A46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63B3B11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F9D310A" w14:textId="77777777" w:rsidR="00867127" w:rsidRPr="00DB06A5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55451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6CB1C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7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28669" w14:textId="708905D3" w:rsidR="00867127" w:rsidRPr="00DB06A5" w:rsidRDefault="00867127" w:rsidP="00DB06A5">
            <w:pPr>
              <w:widowControl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9B1A1A" w14:textId="5145743C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630C0D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i/>
          <w:iCs/>
          <w:szCs w:val="28"/>
          <w:lang w:eastAsia="en-US"/>
        </w:rPr>
      </w:pPr>
      <w:bookmarkStart w:id="4" w:name="_Hlk59535724"/>
      <w:r w:rsidRPr="00867127">
        <w:rPr>
          <w:b/>
          <w:i/>
          <w:iCs/>
          <w:szCs w:val="28"/>
          <w:lang w:eastAsia="en-US"/>
        </w:rPr>
        <w:t>Критерии оценивания:</w:t>
      </w:r>
    </w:p>
    <w:p w14:paraId="27634E2D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pacing w:val="-2"/>
          <w:szCs w:val="28"/>
          <w:lang w:eastAsia="en-US"/>
        </w:rPr>
      </w:pPr>
      <w:r w:rsidRPr="00867127">
        <w:rPr>
          <w:spacing w:val="-2"/>
          <w:szCs w:val="28"/>
          <w:lang w:eastAsia="en-US"/>
        </w:rPr>
        <w:t xml:space="preserve">Оценка «отлично» выставляется, если обучающийся имеет глубокие знания учебного материала по теме практической работы, показывает усвоение взаимосвязи основных понятий, используемых в работе, смог ответить на все уточняющие и дополнительные вопросы. Обучающийся демонстрирует </w:t>
      </w:r>
      <w:r w:rsidRPr="00867127">
        <w:rPr>
          <w:spacing w:val="-2"/>
          <w:szCs w:val="28"/>
          <w:lang w:eastAsia="en-US"/>
        </w:rPr>
        <w:lastRenderedPageBreak/>
        <w:t>знания теоретического и практического материала по теме практической работы, определяет взаимосвязи между показателями задачи, даёт правильный алгоритм решения, определяет междисциплинарные связи по условию задания.</w:t>
      </w:r>
    </w:p>
    <w:p w14:paraId="27BAEC2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«хорошо» выставляется, если обучающийся показал знание учебного материала, усвоил основную литературу, смог ответить почти полно на все заданные дополнительные и уточняющие вопросы. Обучающийся демонстрирует знания теоретического и практического материала по теме практической работы, допуская незначительные неточности при решении задач, имея неполное понимание междисциплинарных связей при правильном выборе алгоритма решения задания.</w:t>
      </w:r>
    </w:p>
    <w:p w14:paraId="4902DC9A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«удовлетворительно» выставляется, если обучающийся в целом освоил материал практической работы, ответил не на все уточняющие и дополнительные вопросы. Обучающийся затрудняется с правильной оценкой предложенной задачи, даёт неполный ответ, требующий наводящих вопросов преподавателя, выбор алгоритма решения задачи возможен при наводящих вопросах преподавателя.</w:t>
      </w:r>
    </w:p>
    <w:p w14:paraId="0DD5D58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szCs w:val="28"/>
          <w:lang w:eastAsia="en-US"/>
        </w:rPr>
      </w:pPr>
      <w:r w:rsidRPr="00867127">
        <w:rPr>
          <w:szCs w:val="28"/>
          <w:lang w:eastAsia="en-US"/>
        </w:rPr>
        <w:t>Оценка «неудовлетворительно» выставляется обучающемуся, если он имеет существенные пробелы в знаниях основного учебного материала практической работы, который полностью не раскрыл содержание вопросов, не смог ответить на уточняющие и дополнительные вопросы. Обучающийся даёт неверную оценку ситуации, неправильно выбирает алгоритм действий.</w:t>
      </w:r>
    </w:p>
    <w:bookmarkEnd w:id="4"/>
    <w:p w14:paraId="5F6CED10" w14:textId="7377A68A" w:rsidR="00867127" w:rsidRPr="00867127" w:rsidRDefault="009D2A34" w:rsidP="00867127">
      <w:pPr>
        <w:widowControl w:val="0"/>
        <w:tabs>
          <w:tab w:val="left" w:pos="993"/>
        </w:tabs>
        <w:spacing w:line="240" w:lineRule="auto"/>
        <w:ind w:firstLine="709"/>
        <w:jc w:val="both"/>
        <w:rPr>
          <w:b/>
          <w:i/>
          <w:szCs w:val="28"/>
        </w:rPr>
      </w:pPr>
      <w:r>
        <w:rPr>
          <w:b/>
          <w:i/>
          <w:szCs w:val="28"/>
        </w:rPr>
        <w:t>3</w:t>
      </w:r>
      <w:r w:rsidR="00867127" w:rsidRPr="00867127">
        <w:rPr>
          <w:b/>
          <w:i/>
          <w:szCs w:val="28"/>
        </w:rPr>
        <w:t>. Тестирование.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867127" w:rsidRPr="00DB06A5" w14:paraId="15A9D483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CF5CEB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5E2CA8F7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5B06D6" w14:textId="77777777" w:rsidR="0086712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86712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22A4B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1EBD3E1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D04A138" w14:textId="77777777" w:rsidR="0086712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867127" w:rsidRPr="00DB06A5" w14:paraId="271A31AE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A6009" w14:textId="77777777" w:rsidR="00867127" w:rsidRPr="00DB06A5" w:rsidRDefault="00867127" w:rsidP="00DB06A5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5C268" w14:textId="4D848342" w:rsidR="00867127" w:rsidRPr="00DB06A5" w:rsidRDefault="0086712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3FF801" w14:textId="480D9E73" w:rsidR="00867127" w:rsidRPr="00DB06A5" w:rsidRDefault="0086712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58DEFF74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Cs w:val="28"/>
        </w:rPr>
      </w:pPr>
      <w:r w:rsidRPr="00867127">
        <w:rPr>
          <w:b/>
          <w:bCs/>
          <w:i/>
          <w:iCs/>
          <w:color w:val="000000"/>
          <w:szCs w:val="28"/>
        </w:rPr>
        <w:t>Крит</w:t>
      </w:r>
      <w:r w:rsidRPr="00867127">
        <w:rPr>
          <w:b/>
          <w:bCs/>
          <w:i/>
          <w:iCs/>
          <w:color w:val="000000"/>
          <w:spacing w:val="1"/>
          <w:szCs w:val="28"/>
        </w:rPr>
        <w:t>е</w:t>
      </w:r>
      <w:r w:rsidRPr="00867127">
        <w:rPr>
          <w:b/>
          <w:bCs/>
          <w:i/>
          <w:iCs/>
          <w:color w:val="000000"/>
          <w:szCs w:val="28"/>
        </w:rPr>
        <w:t>рии оце</w:t>
      </w:r>
      <w:r w:rsidRPr="00867127">
        <w:rPr>
          <w:b/>
          <w:bCs/>
          <w:i/>
          <w:iCs/>
          <w:color w:val="000000"/>
          <w:spacing w:val="1"/>
          <w:szCs w:val="28"/>
        </w:rPr>
        <w:t>н</w:t>
      </w:r>
      <w:r w:rsidRPr="00867127">
        <w:rPr>
          <w:b/>
          <w:bCs/>
          <w:i/>
          <w:iCs/>
          <w:color w:val="000000"/>
          <w:szCs w:val="28"/>
        </w:rPr>
        <w:t>ив</w:t>
      </w:r>
      <w:r w:rsidRPr="00867127">
        <w:rPr>
          <w:b/>
          <w:bCs/>
          <w:i/>
          <w:iCs/>
          <w:color w:val="000000"/>
          <w:spacing w:val="1"/>
          <w:szCs w:val="28"/>
        </w:rPr>
        <w:t>а</w:t>
      </w:r>
      <w:r w:rsidRPr="00867127">
        <w:rPr>
          <w:b/>
          <w:bCs/>
          <w:i/>
          <w:iCs/>
          <w:color w:val="000000"/>
          <w:szCs w:val="28"/>
        </w:rPr>
        <w:t>ния тес</w:t>
      </w:r>
      <w:r w:rsidRPr="00867127">
        <w:rPr>
          <w:b/>
          <w:bCs/>
          <w:i/>
          <w:iCs/>
          <w:color w:val="000000"/>
          <w:spacing w:val="1"/>
          <w:szCs w:val="28"/>
        </w:rPr>
        <w:t>т</w:t>
      </w:r>
      <w:r w:rsidRPr="00867127">
        <w:rPr>
          <w:b/>
          <w:bCs/>
          <w:i/>
          <w:iCs/>
          <w:color w:val="000000"/>
          <w:szCs w:val="28"/>
        </w:rPr>
        <w:t>и</w:t>
      </w:r>
      <w:r w:rsidRPr="00867127">
        <w:rPr>
          <w:b/>
          <w:bCs/>
          <w:i/>
          <w:iCs/>
          <w:color w:val="000000"/>
          <w:spacing w:val="1"/>
          <w:szCs w:val="28"/>
        </w:rPr>
        <w:t>р</w:t>
      </w:r>
      <w:r w:rsidRPr="00867127">
        <w:rPr>
          <w:b/>
          <w:bCs/>
          <w:i/>
          <w:iCs/>
          <w:color w:val="000000"/>
          <w:szCs w:val="28"/>
        </w:rPr>
        <w:t>ован</w:t>
      </w:r>
      <w:r w:rsidRPr="00867127">
        <w:rPr>
          <w:b/>
          <w:bCs/>
          <w:i/>
          <w:iCs/>
          <w:color w:val="000000"/>
          <w:spacing w:val="1"/>
          <w:szCs w:val="28"/>
        </w:rPr>
        <w:t>и</w:t>
      </w:r>
      <w:r w:rsidRPr="00867127">
        <w:rPr>
          <w:b/>
          <w:bCs/>
          <w:i/>
          <w:iCs/>
          <w:color w:val="000000"/>
          <w:szCs w:val="28"/>
        </w:rPr>
        <w:t>я:</w:t>
      </w:r>
    </w:p>
    <w:p w14:paraId="7DFAE5B8" w14:textId="77777777" w:rsidR="00867127" w:rsidRPr="00867127" w:rsidRDefault="00867127" w:rsidP="00867127">
      <w:pPr>
        <w:widowControl w:val="0"/>
        <w:spacing w:line="240" w:lineRule="auto"/>
        <w:ind w:firstLine="709"/>
        <w:jc w:val="both"/>
        <w:rPr>
          <w:color w:val="000000"/>
          <w:szCs w:val="28"/>
        </w:rPr>
      </w:pPr>
      <w:r w:rsidRPr="00867127">
        <w:rPr>
          <w:color w:val="000000"/>
          <w:szCs w:val="28"/>
        </w:rPr>
        <w:t>При тестир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вании все вер</w:t>
      </w:r>
      <w:r w:rsidRPr="00867127">
        <w:rPr>
          <w:color w:val="000000"/>
          <w:spacing w:val="1"/>
          <w:szCs w:val="28"/>
        </w:rPr>
        <w:t>н</w:t>
      </w:r>
      <w:r w:rsidRPr="00867127">
        <w:rPr>
          <w:color w:val="000000"/>
          <w:szCs w:val="28"/>
        </w:rPr>
        <w:t xml:space="preserve">ые </w:t>
      </w:r>
      <w:r w:rsidRPr="00867127">
        <w:rPr>
          <w:color w:val="000000"/>
          <w:spacing w:val="1"/>
          <w:szCs w:val="28"/>
        </w:rPr>
        <w:t>о</w:t>
      </w:r>
      <w:r w:rsidRPr="00867127">
        <w:rPr>
          <w:color w:val="000000"/>
          <w:szCs w:val="28"/>
        </w:rPr>
        <w:t>т</w:t>
      </w:r>
      <w:r w:rsidRPr="00867127">
        <w:rPr>
          <w:color w:val="000000"/>
          <w:spacing w:val="1"/>
          <w:szCs w:val="28"/>
        </w:rPr>
        <w:t>ве</w:t>
      </w:r>
      <w:r w:rsidRPr="00867127">
        <w:rPr>
          <w:color w:val="000000"/>
          <w:szCs w:val="28"/>
        </w:rPr>
        <w:t>ты бер</w:t>
      </w:r>
      <w:r w:rsidRPr="00867127">
        <w:rPr>
          <w:color w:val="000000"/>
          <w:spacing w:val="2"/>
          <w:szCs w:val="28"/>
        </w:rPr>
        <w:t>у</w:t>
      </w:r>
      <w:r w:rsidRPr="00867127">
        <w:rPr>
          <w:color w:val="000000"/>
          <w:szCs w:val="28"/>
        </w:rPr>
        <w:t xml:space="preserve">тся </w:t>
      </w:r>
      <w:r w:rsidRPr="00867127">
        <w:rPr>
          <w:color w:val="000000"/>
          <w:spacing w:val="1"/>
          <w:szCs w:val="28"/>
        </w:rPr>
        <w:t>з</w:t>
      </w:r>
      <w:r w:rsidRPr="00867127">
        <w:rPr>
          <w:color w:val="000000"/>
          <w:szCs w:val="28"/>
        </w:rPr>
        <w:t xml:space="preserve">а </w:t>
      </w:r>
      <w:r w:rsidRPr="00867127">
        <w:rPr>
          <w:color w:val="000000"/>
          <w:spacing w:val="1"/>
          <w:szCs w:val="28"/>
        </w:rPr>
        <w:t>1</w:t>
      </w:r>
      <w:r w:rsidRPr="00867127">
        <w:rPr>
          <w:color w:val="000000"/>
          <w:szCs w:val="28"/>
        </w:rPr>
        <w:t>0</w:t>
      </w:r>
      <w:r w:rsidRPr="00867127">
        <w:rPr>
          <w:color w:val="000000"/>
          <w:spacing w:val="1"/>
          <w:szCs w:val="28"/>
        </w:rPr>
        <w:t>0</w:t>
      </w:r>
      <w:r w:rsidRPr="00867127">
        <w:rPr>
          <w:color w:val="000000"/>
          <w:szCs w:val="28"/>
        </w:rPr>
        <w:t>%. О</w:t>
      </w:r>
      <w:r w:rsidRPr="00867127">
        <w:rPr>
          <w:color w:val="000000"/>
          <w:spacing w:val="1"/>
          <w:szCs w:val="28"/>
        </w:rPr>
        <w:t>ц</w:t>
      </w:r>
      <w:r w:rsidRPr="00867127">
        <w:rPr>
          <w:color w:val="000000"/>
          <w:szCs w:val="28"/>
        </w:rPr>
        <w:t>енка выс</w:t>
      </w:r>
      <w:r w:rsidRPr="00867127">
        <w:rPr>
          <w:color w:val="000000"/>
          <w:spacing w:val="1"/>
          <w:szCs w:val="28"/>
        </w:rPr>
        <w:t>т</w:t>
      </w:r>
      <w:r w:rsidRPr="00867127">
        <w:rPr>
          <w:color w:val="000000"/>
          <w:szCs w:val="28"/>
        </w:rPr>
        <w:t>авляется в с</w:t>
      </w:r>
      <w:r w:rsidRPr="00867127">
        <w:rPr>
          <w:color w:val="000000"/>
          <w:spacing w:val="2"/>
          <w:szCs w:val="28"/>
        </w:rPr>
        <w:t>о</w:t>
      </w:r>
      <w:r w:rsidRPr="00867127">
        <w:rPr>
          <w:color w:val="000000"/>
          <w:szCs w:val="28"/>
        </w:rPr>
        <w:t>ответствии с таблицей:</w:t>
      </w:r>
    </w:p>
    <w:tbl>
      <w:tblPr>
        <w:tblW w:w="936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867127" w:rsidRPr="00867127" w14:paraId="7FFCE0BF" w14:textId="77777777" w:rsidTr="0086712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D4BC938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F73291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Оценка</w:t>
            </w:r>
          </w:p>
        </w:tc>
      </w:tr>
      <w:tr w:rsidR="00867127" w:rsidRPr="00867127" w14:paraId="4CC1004F" w14:textId="77777777" w:rsidTr="0086712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470DFA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90%-100%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7EFFCC5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о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лично</w:t>
            </w:r>
          </w:p>
        </w:tc>
      </w:tr>
      <w:tr w:rsidR="00867127" w:rsidRPr="00867127" w14:paraId="694B50FB" w14:textId="77777777" w:rsidTr="00867127">
        <w:trPr>
          <w:cantSplit/>
          <w:trHeight w:hRule="exact" w:val="282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2335C286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75%-90%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07450C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хорошо</w:t>
            </w:r>
          </w:p>
        </w:tc>
      </w:tr>
      <w:tr w:rsidR="00867127" w:rsidRPr="00867127" w14:paraId="4B60764F" w14:textId="77777777" w:rsidTr="00867127">
        <w:trPr>
          <w:cantSplit/>
          <w:trHeight w:hRule="exact" w:val="334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96EAEF7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60%-75%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763ADDEB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  <w:spacing w:val="1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летвор</w:t>
            </w:r>
            <w:r w:rsidRPr="00867127">
              <w:rPr>
                <w:color w:val="000000"/>
                <w:spacing w:val="-1"/>
              </w:rPr>
              <w:t>и</w:t>
            </w:r>
            <w:r w:rsidRPr="00867127">
              <w:rPr>
                <w:color w:val="000000"/>
                <w:spacing w:val="-2"/>
              </w:rPr>
              <w:t>т</w:t>
            </w:r>
            <w:r w:rsidRPr="00867127">
              <w:rPr>
                <w:color w:val="000000"/>
              </w:rPr>
              <w:t>ель</w:t>
            </w:r>
            <w:r w:rsidRPr="00867127">
              <w:rPr>
                <w:color w:val="000000"/>
                <w:spacing w:val="1"/>
              </w:rPr>
              <w:t>н</w:t>
            </w:r>
            <w:r w:rsidRPr="00867127">
              <w:rPr>
                <w:color w:val="000000"/>
              </w:rPr>
              <w:t>о</w:t>
            </w:r>
          </w:p>
        </w:tc>
      </w:tr>
      <w:tr w:rsidR="00867127" w:rsidRPr="00867127" w14:paraId="29617E7A" w14:textId="77777777" w:rsidTr="0086712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4EA78AF1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менее 60%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0C8A1C04" w14:textId="77777777" w:rsidR="00867127" w:rsidRPr="00867127" w:rsidRDefault="00867127" w:rsidP="00867127">
            <w:pPr>
              <w:widowControl w:val="0"/>
              <w:spacing w:line="240" w:lineRule="auto"/>
              <w:jc w:val="center"/>
              <w:rPr>
                <w:color w:val="000000"/>
              </w:rPr>
            </w:pPr>
            <w:r w:rsidRPr="00867127">
              <w:rPr>
                <w:color w:val="000000"/>
              </w:rPr>
              <w:t>н</w:t>
            </w:r>
            <w:r w:rsidRPr="00867127">
              <w:rPr>
                <w:color w:val="000000"/>
                <w:spacing w:val="-1"/>
              </w:rPr>
              <w:t>е</w:t>
            </w:r>
            <w:r w:rsidRPr="00867127">
              <w:rPr>
                <w:color w:val="000000"/>
                <w:spacing w:val="2"/>
              </w:rPr>
              <w:t>у</w:t>
            </w:r>
            <w:r w:rsidRPr="00867127">
              <w:rPr>
                <w:color w:val="000000"/>
              </w:rPr>
              <w:t>до</w:t>
            </w:r>
            <w:r w:rsidRPr="00867127">
              <w:rPr>
                <w:color w:val="000000"/>
                <w:spacing w:val="-2"/>
              </w:rPr>
              <w:t>в</w:t>
            </w:r>
            <w:r w:rsidRPr="00867127">
              <w:rPr>
                <w:color w:val="000000"/>
              </w:rPr>
              <w:t>ле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вори</w:t>
            </w:r>
            <w:r w:rsidRPr="00867127">
              <w:rPr>
                <w:color w:val="000000"/>
                <w:spacing w:val="-1"/>
              </w:rPr>
              <w:t>т</w:t>
            </w:r>
            <w:r w:rsidRPr="00867127">
              <w:rPr>
                <w:color w:val="000000"/>
              </w:rPr>
              <w:t>ельно</w:t>
            </w:r>
          </w:p>
        </w:tc>
      </w:tr>
    </w:tbl>
    <w:p w14:paraId="5A7B6D05" w14:textId="77777777" w:rsidR="00ED334C" w:rsidRPr="00C138DD" w:rsidRDefault="00ED334C" w:rsidP="00ED334C">
      <w:pPr>
        <w:spacing w:line="240" w:lineRule="auto"/>
        <w:ind w:firstLine="0"/>
        <w:jc w:val="center"/>
        <w:rPr>
          <w:szCs w:val="28"/>
          <w:lang w:eastAsia="en-US"/>
        </w:rPr>
      </w:pPr>
    </w:p>
    <w:p w14:paraId="4C124649" w14:textId="77777777" w:rsidR="00ED334C" w:rsidRPr="00F84E38" w:rsidRDefault="00ED334C" w:rsidP="003E3A00">
      <w:pPr>
        <w:widowControl w:val="0"/>
        <w:shd w:val="clear" w:color="auto" w:fill="FFFFFF"/>
        <w:tabs>
          <w:tab w:val="left" w:pos="10348"/>
        </w:tabs>
        <w:suppressAutoHyphens/>
        <w:autoSpaceDE w:val="0"/>
        <w:spacing w:line="240" w:lineRule="auto"/>
        <w:ind w:firstLine="0"/>
        <w:jc w:val="center"/>
        <w:rPr>
          <w:b/>
          <w:szCs w:val="28"/>
          <w:lang w:eastAsia="ar-SA"/>
        </w:rPr>
      </w:pPr>
      <w:r w:rsidRPr="00F84E38">
        <w:rPr>
          <w:b/>
          <w:bCs/>
          <w:szCs w:val="28"/>
          <w:lang w:eastAsia="ar-SA"/>
        </w:rPr>
        <w:t xml:space="preserve">6. </w:t>
      </w:r>
      <w:r w:rsidR="003E3A00">
        <w:rPr>
          <w:b/>
          <w:szCs w:val="28"/>
          <w:lang w:eastAsia="ar-SA"/>
        </w:rPr>
        <w:t xml:space="preserve">Содержание оценочных средств промежуточной аттестации по дисциплине, </w:t>
      </w:r>
      <w:r w:rsidR="003E3A00">
        <w:rPr>
          <w:b/>
          <w:szCs w:val="24"/>
        </w:rPr>
        <w:t>соотнесённых с индикаторами достижения компетенций</w:t>
      </w:r>
    </w:p>
    <w:p w14:paraId="741F46D1" w14:textId="77777777" w:rsidR="00ED334C" w:rsidRPr="00F84E38" w:rsidRDefault="00ED334C" w:rsidP="00ED334C">
      <w:pPr>
        <w:widowControl w:val="0"/>
        <w:spacing w:line="240" w:lineRule="auto"/>
        <w:ind w:firstLine="709"/>
        <w:jc w:val="both"/>
        <w:rPr>
          <w:bCs/>
          <w:szCs w:val="28"/>
        </w:rPr>
      </w:pPr>
    </w:p>
    <w:p w14:paraId="6EECBA22" w14:textId="416B4EED" w:rsidR="00ED334C" w:rsidRPr="00F84E38" w:rsidRDefault="00ED334C" w:rsidP="00ED334C">
      <w:pPr>
        <w:widowControl w:val="0"/>
        <w:tabs>
          <w:tab w:val="left" w:pos="993"/>
        </w:tabs>
        <w:spacing w:line="240" w:lineRule="auto"/>
        <w:ind w:firstLine="709"/>
        <w:jc w:val="both"/>
        <w:rPr>
          <w:bCs/>
          <w:iCs/>
          <w:szCs w:val="28"/>
        </w:rPr>
      </w:pPr>
      <w:r w:rsidRPr="00F84E38">
        <w:rPr>
          <w:bCs/>
          <w:szCs w:val="28"/>
        </w:rPr>
        <w:t xml:space="preserve">Промежуточная аттестация проводится в виде </w:t>
      </w:r>
      <w:r w:rsidR="00C42318">
        <w:rPr>
          <w:bCs/>
          <w:szCs w:val="28"/>
          <w:lang w:eastAsia="en-US"/>
        </w:rPr>
        <w:t>экзамена</w:t>
      </w:r>
      <w:r w:rsidRPr="00F84E38">
        <w:rPr>
          <w:bCs/>
          <w:iCs/>
          <w:szCs w:val="28"/>
        </w:rPr>
        <w:t>.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562"/>
        <w:gridCol w:w="7370"/>
        <w:gridCol w:w="1565"/>
      </w:tblGrid>
      <w:tr w:rsidR="00C44338" w:rsidRPr="00C44338" w14:paraId="2ABB1854" w14:textId="77777777" w:rsidTr="006511E8">
        <w:trPr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D8E16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bookmarkStart w:id="5" w:name="_Hlk60907863"/>
            <w:bookmarkStart w:id="6" w:name="_Hlk68436970"/>
            <w:r w:rsidRPr="00C44338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3F308C7A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C44338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89FDC9" w14:textId="2566C538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 xml:space="preserve">Вопросы для подготовки к </w:t>
            </w:r>
            <w:r w:rsidR="00C42318">
              <w:rPr>
                <w:bCs/>
                <w:sz w:val="24"/>
                <w:szCs w:val="24"/>
                <w:lang w:eastAsia="en-US"/>
              </w:rPr>
              <w:t>экзамену</w:t>
            </w:r>
            <w:r w:rsidRPr="00C44338">
              <w:rPr>
                <w:bCs/>
                <w:sz w:val="24"/>
                <w:szCs w:val="24"/>
                <w:lang w:eastAsia="en-US"/>
              </w:rPr>
              <w:t>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D9DD36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4D084E9D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52BCA963" w14:textId="77777777" w:rsidR="00C44338" w:rsidRPr="00C44338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C44338" w:rsidRPr="00C44338" w14:paraId="48C9C066" w14:textId="77777777" w:rsidTr="006511E8">
        <w:trPr>
          <w:trHeight w:val="131"/>
          <w:jc w:val="center"/>
        </w:trPr>
        <w:tc>
          <w:tcPr>
            <w:tcW w:w="5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10E6D" w14:textId="77777777" w:rsidR="00C44338" w:rsidRPr="00C44338" w:rsidRDefault="00C44338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C44338">
              <w:rPr>
                <w:bCs/>
                <w:sz w:val="24"/>
                <w:szCs w:val="24"/>
                <w:lang w:eastAsia="en-US"/>
              </w:rPr>
              <w:t>1.</w:t>
            </w:r>
          </w:p>
        </w:tc>
        <w:tc>
          <w:tcPr>
            <w:tcW w:w="7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ACED08" w14:textId="10E01A74" w:rsidR="00C44338" w:rsidRPr="00C44338" w:rsidRDefault="00C44338" w:rsidP="00C44338">
            <w:pPr>
              <w:widowControl w:val="0"/>
              <w:shd w:val="clear" w:color="auto" w:fill="FFFFFF"/>
              <w:tabs>
                <w:tab w:val="left" w:pos="993"/>
                <w:tab w:val="left" w:pos="1134"/>
              </w:tabs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62364B" w14:textId="563380C6" w:rsidR="00453ECD" w:rsidRPr="00C44338" w:rsidRDefault="00453ECD" w:rsidP="00C44338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</w:p>
        </w:tc>
        <w:bookmarkEnd w:id="5"/>
      </w:tr>
      <w:bookmarkEnd w:id="6"/>
    </w:tbl>
    <w:p w14:paraId="0BDB6CDE" w14:textId="77777777" w:rsidR="00453ECD" w:rsidRPr="003B02CB" w:rsidRDefault="00453ECD" w:rsidP="003B02CB">
      <w:pPr>
        <w:widowControl w:val="0"/>
        <w:tabs>
          <w:tab w:val="left" w:pos="1134"/>
        </w:tabs>
        <w:spacing w:line="240" w:lineRule="auto"/>
        <w:ind w:firstLine="709"/>
        <w:jc w:val="both"/>
        <w:rPr>
          <w:b/>
          <w:szCs w:val="28"/>
        </w:rPr>
      </w:pPr>
    </w:p>
    <w:p w14:paraId="7BEC2A61" w14:textId="77777777" w:rsidR="00ED334C" w:rsidRPr="00E46478" w:rsidRDefault="00ED334C" w:rsidP="00A66E37">
      <w:pPr>
        <w:widowControl w:val="0"/>
        <w:suppressAutoHyphens/>
        <w:spacing w:line="240" w:lineRule="auto"/>
        <w:ind w:firstLine="0"/>
        <w:jc w:val="center"/>
        <w:rPr>
          <w:b/>
          <w:szCs w:val="28"/>
        </w:rPr>
      </w:pPr>
      <w:r>
        <w:rPr>
          <w:b/>
          <w:szCs w:val="28"/>
        </w:rPr>
        <w:t xml:space="preserve">7. </w:t>
      </w:r>
      <w:r w:rsidR="00A66E37" w:rsidRPr="00A43C39">
        <w:rPr>
          <w:b/>
          <w:szCs w:val="28"/>
        </w:rPr>
        <w:t>Критерии оценивания результатов обучения промежуточной аттестации</w:t>
      </w:r>
      <w:r w:rsidR="00944B41">
        <w:rPr>
          <w:b/>
          <w:szCs w:val="28"/>
        </w:rPr>
        <w:t xml:space="preserve"> </w:t>
      </w:r>
      <w:r w:rsidR="00944B41" w:rsidRPr="00944B41">
        <w:rPr>
          <w:b/>
          <w:bCs/>
          <w:szCs w:val="24"/>
          <w:lang w:eastAsia="ar-SA"/>
        </w:rPr>
        <w:t>по дисциплине</w:t>
      </w:r>
    </w:p>
    <w:p w14:paraId="2E22D21C" w14:textId="77777777" w:rsidR="00ED334C" w:rsidRPr="005D4EE5" w:rsidRDefault="00ED334C" w:rsidP="00ED334C">
      <w:pPr>
        <w:widowControl w:val="0"/>
        <w:spacing w:line="240" w:lineRule="auto"/>
        <w:ind w:firstLine="709"/>
        <w:jc w:val="both"/>
        <w:rPr>
          <w:b/>
          <w:sz w:val="20"/>
          <w:szCs w:val="28"/>
        </w:rPr>
      </w:pPr>
    </w:p>
    <w:p w14:paraId="5B72F7FF" w14:textId="3DFEC62B" w:rsidR="00E57A3E" w:rsidRPr="00FF7CFE" w:rsidRDefault="00E57A3E" w:rsidP="00E57A3E">
      <w:pPr>
        <w:widowControl w:val="0"/>
        <w:spacing w:line="240" w:lineRule="auto"/>
        <w:ind w:firstLine="709"/>
        <w:jc w:val="both"/>
        <w:rPr>
          <w:b/>
          <w:i/>
          <w:iCs/>
          <w:szCs w:val="28"/>
        </w:rPr>
      </w:pPr>
      <w:r w:rsidRPr="00FF7CFE">
        <w:rPr>
          <w:b/>
          <w:i/>
          <w:iCs/>
          <w:szCs w:val="28"/>
        </w:rPr>
        <w:t xml:space="preserve">Критерии оценивания </w:t>
      </w:r>
      <w:r w:rsidR="00C42318">
        <w:rPr>
          <w:b/>
          <w:i/>
          <w:iCs/>
          <w:szCs w:val="28"/>
          <w:lang w:eastAsia="en-US"/>
        </w:rPr>
        <w:t>экзамена</w:t>
      </w:r>
      <w:r w:rsidRPr="00FF7CFE">
        <w:rPr>
          <w:b/>
          <w:i/>
          <w:iCs/>
          <w:szCs w:val="28"/>
        </w:rPr>
        <w:t>:</w:t>
      </w:r>
    </w:p>
    <w:p w14:paraId="64A0DFA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«отлично» выставляется за ответ, содержание которого основано на глубоком и всестороннем знании предмета, основной и дополнительной литературы, изложено логично, аргументировано и в полном объеме. Основные понятия, выводы и обобщения сформулированы убе</w:t>
      </w:r>
      <w:r>
        <w:rPr>
          <w:szCs w:val="28"/>
        </w:rPr>
        <w:t>дительно и доказательно.</w:t>
      </w:r>
    </w:p>
    <w:p w14:paraId="0AB01635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«хорошо» выставляется за ответ, содержание которого основано на знании предмета, ответы на вопросы изложены логично, но не всегда арг</w:t>
      </w:r>
      <w:r>
        <w:rPr>
          <w:szCs w:val="28"/>
        </w:rPr>
        <w:t>ументировано и в полном объеме.</w:t>
      </w:r>
    </w:p>
    <w:p w14:paraId="2050A641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>Отметка «удовлетворительно» выставляется за ответ, содержание которого демонстрирует знание по крайней мере большую часть основных понятий дисциплины, но отсутствует глубокое и всестороннее знание предмета, основной и дополнительной литературы, изложение ответов на вопросы фрагментарно, не логично, недостаточно аргумен</w:t>
      </w:r>
      <w:r>
        <w:rPr>
          <w:szCs w:val="28"/>
        </w:rPr>
        <w:t>тировано и не в полном объеме.</w:t>
      </w:r>
    </w:p>
    <w:p w14:paraId="5106CB87" w14:textId="77777777" w:rsidR="00E57A3E" w:rsidRDefault="00E57A3E" w:rsidP="00E57A3E">
      <w:pPr>
        <w:widowControl w:val="0"/>
        <w:spacing w:line="240" w:lineRule="auto"/>
        <w:ind w:firstLine="709"/>
        <w:jc w:val="both"/>
        <w:rPr>
          <w:szCs w:val="28"/>
        </w:rPr>
      </w:pPr>
      <w:r w:rsidRPr="00094232">
        <w:rPr>
          <w:szCs w:val="28"/>
        </w:rPr>
        <w:t xml:space="preserve">Отметка «неудовлетворительно» выставляется за ответ, в котором обнаружено незнание основных проблем и категорий предмета согласно учебной программе, содержание основного материала не усвоено, обобщений и выводов нет. </w:t>
      </w:r>
      <w:r>
        <w:rPr>
          <w:szCs w:val="28"/>
        </w:rPr>
        <w:t>Обучающийся</w:t>
      </w:r>
      <w:r w:rsidRPr="00094232">
        <w:rPr>
          <w:szCs w:val="28"/>
        </w:rPr>
        <w:t xml:space="preserve"> не может или отказывается отвечать на поставленные вопросы.</w:t>
      </w:r>
    </w:p>
    <w:p w14:paraId="5721BCCB" w14:textId="77777777" w:rsidR="00A66E37" w:rsidRPr="005D4EE5" w:rsidRDefault="00A66E37" w:rsidP="00ED334C">
      <w:pPr>
        <w:widowControl w:val="0"/>
        <w:spacing w:line="240" w:lineRule="auto"/>
        <w:ind w:firstLine="709"/>
        <w:jc w:val="both"/>
        <w:rPr>
          <w:sz w:val="20"/>
          <w:szCs w:val="28"/>
        </w:rPr>
      </w:pPr>
    </w:p>
    <w:p w14:paraId="44548B4B" w14:textId="77777777" w:rsidR="00A66E37" w:rsidRDefault="00A66E37" w:rsidP="00A66E37">
      <w:pPr>
        <w:widowControl w:val="0"/>
        <w:suppressAutoHyphens/>
        <w:overflowPunct w:val="0"/>
        <w:autoSpaceDE w:val="0"/>
        <w:autoSpaceDN w:val="0"/>
        <w:adjustRightInd w:val="0"/>
        <w:spacing w:line="240" w:lineRule="auto"/>
        <w:ind w:firstLine="0"/>
        <w:jc w:val="center"/>
        <w:textAlignment w:val="baseline"/>
        <w:rPr>
          <w:b/>
          <w:szCs w:val="24"/>
        </w:rPr>
      </w:pPr>
      <w:r>
        <w:rPr>
          <w:b/>
          <w:bCs/>
          <w:szCs w:val="28"/>
          <w:lang w:eastAsia="ar-SA"/>
        </w:rPr>
        <w:t xml:space="preserve">8. </w:t>
      </w:r>
      <w:r>
        <w:rPr>
          <w:b/>
          <w:szCs w:val="24"/>
        </w:rPr>
        <w:t>Оценочные материалы для формирования диагностической работы в ходе самообследования</w:t>
      </w:r>
    </w:p>
    <w:p w14:paraId="7A708406" w14:textId="77777777" w:rsidR="00A66E37" w:rsidRPr="005D4EE5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bCs/>
          <w:sz w:val="20"/>
          <w:szCs w:val="28"/>
          <w:lang w:eastAsia="ar-SA"/>
        </w:rPr>
      </w:pPr>
    </w:p>
    <w:p w14:paraId="4985DAD5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b/>
          <w:i/>
          <w:sz w:val="24"/>
          <w:szCs w:val="28"/>
          <w:lang w:eastAsia="ar-SA"/>
        </w:rPr>
      </w:pPr>
      <w:r w:rsidRPr="006511E8">
        <w:rPr>
          <w:b/>
          <w:i/>
          <w:sz w:val="24"/>
          <w:szCs w:val="28"/>
          <w:lang w:eastAsia="ar-SA"/>
        </w:rPr>
        <w:t>8.1. Перечень</w:t>
      </w:r>
      <w:r>
        <w:rPr>
          <w:b/>
          <w:i/>
          <w:sz w:val="24"/>
          <w:szCs w:val="28"/>
          <w:lang w:eastAsia="ar-SA"/>
        </w:rPr>
        <w:t xml:space="preserve"> оценочных средств</w:t>
      </w:r>
    </w:p>
    <w:p w14:paraId="2F28F293" w14:textId="77777777" w:rsidR="00A66E37" w:rsidRDefault="00A66E37" w:rsidP="00A66E37">
      <w:pPr>
        <w:widowControl w:val="0"/>
        <w:shd w:val="clear" w:color="auto" w:fill="FFFFFF"/>
        <w:tabs>
          <w:tab w:val="left" w:pos="10348"/>
        </w:tabs>
        <w:autoSpaceDE w:val="0"/>
        <w:spacing w:line="240" w:lineRule="auto"/>
        <w:ind w:firstLine="709"/>
        <w:jc w:val="both"/>
        <w:rPr>
          <w:sz w:val="24"/>
          <w:szCs w:val="28"/>
          <w:lang w:eastAsia="ar-SA"/>
        </w:rPr>
      </w:pPr>
      <w:r>
        <w:rPr>
          <w:sz w:val="24"/>
          <w:szCs w:val="28"/>
          <w:lang w:eastAsia="ar-SA"/>
        </w:rPr>
        <w:t>Для определения качества освоения обучающимися учебного материала по дисциплине используются следующие оценочные средства:</w:t>
      </w:r>
    </w:p>
    <w:tbl>
      <w:tblPr>
        <w:tblW w:w="9352" w:type="dxa"/>
        <w:jc w:val="center"/>
        <w:tblCellMar>
          <w:top w:w="52" w:type="dxa"/>
          <w:left w:w="106" w:type="dxa"/>
          <w:bottom w:w="6" w:type="dxa"/>
          <w:right w:w="48" w:type="dxa"/>
        </w:tblCellMar>
        <w:tblLook w:val="04A0" w:firstRow="1" w:lastRow="0" w:firstColumn="1" w:lastColumn="0" w:noHBand="0" w:noVBand="1"/>
      </w:tblPr>
      <w:tblGrid>
        <w:gridCol w:w="589"/>
        <w:gridCol w:w="1572"/>
        <w:gridCol w:w="5407"/>
        <w:gridCol w:w="1784"/>
      </w:tblGrid>
      <w:tr w:rsidR="00A66E37" w14:paraId="2D4EF6EC" w14:textId="77777777" w:rsidTr="009D2A34">
        <w:trPr>
          <w:trHeight w:val="834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0EEB908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№</w:t>
            </w:r>
          </w:p>
          <w:p w14:paraId="713D5A9E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п/ п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9CA631F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Оценочное средство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44982B0" w14:textId="77777777" w:rsidR="00A66E37" w:rsidRDefault="00A66E37" w:rsidP="00A66E3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Краткая характеристика оценочного средства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3277F64" w14:textId="77777777" w:rsidR="00A66E37" w:rsidRDefault="00A66E37" w:rsidP="00BA0F0B">
            <w:pPr>
              <w:widowControl w:val="0"/>
              <w:autoSpaceDE w:val="0"/>
              <w:spacing w:line="240" w:lineRule="auto"/>
              <w:ind w:left="-57" w:right="-57"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Представление оценочного средства в ФОС</w:t>
            </w:r>
          </w:p>
        </w:tc>
      </w:tr>
      <w:tr w:rsidR="00FF6577" w14:paraId="299142F5" w14:textId="77777777" w:rsidTr="009D2A34">
        <w:trPr>
          <w:trHeight w:val="23"/>
          <w:jc w:val="center"/>
        </w:trPr>
        <w:tc>
          <w:tcPr>
            <w:tcW w:w="5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B084C8" w14:textId="6E9DD672" w:rsidR="00FF6577" w:rsidRDefault="00924623" w:rsidP="00FF6577">
            <w:pPr>
              <w:widowControl w:val="0"/>
              <w:autoSpaceDE w:val="0"/>
              <w:spacing w:line="240" w:lineRule="auto"/>
              <w:ind w:firstLine="0"/>
              <w:jc w:val="center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1</w:t>
            </w:r>
            <w:r w:rsidR="00FF6577">
              <w:rPr>
                <w:sz w:val="24"/>
                <w:szCs w:val="28"/>
                <w:lang w:eastAsia="ar-SA"/>
              </w:rPr>
              <w:t>.</w:t>
            </w:r>
          </w:p>
        </w:tc>
        <w:tc>
          <w:tcPr>
            <w:tcW w:w="15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2A29C" w14:textId="26A2E4C3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sz w:val="24"/>
                <w:szCs w:val="28"/>
                <w:lang w:eastAsia="ar-SA"/>
              </w:rPr>
            </w:pPr>
            <w:r>
              <w:rPr>
                <w:sz w:val="24"/>
                <w:szCs w:val="28"/>
                <w:lang w:eastAsia="ar-SA"/>
              </w:rPr>
              <w:t>Тестирование</w:t>
            </w:r>
          </w:p>
        </w:tc>
        <w:tc>
          <w:tcPr>
            <w:tcW w:w="540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84E5C1" w14:textId="522EE28F" w:rsidR="00FF6577" w:rsidRDefault="00FF6577" w:rsidP="00FF6577">
            <w:pPr>
              <w:pStyle w:val="a3"/>
              <w:widowControl w:val="0"/>
              <w:spacing w:line="240" w:lineRule="auto"/>
              <w:ind w:left="-57" w:right="-57" w:firstLine="0"/>
              <w:jc w:val="both"/>
              <w:rPr>
                <w:sz w:val="24"/>
                <w:szCs w:val="28"/>
              </w:rPr>
            </w:pPr>
            <w:r>
              <w:rPr>
                <w:sz w:val="24"/>
                <w:szCs w:val="28"/>
              </w:rPr>
              <w:t>Вид контроля, позволяющий выявить степень владения базовыми знаниями, умениями и навыками, необходимыми для обучения, и определить уровень владения новым материалом. С помощью теста можно найти слабые места в подготовке обучающихся и выявить направления индивидуальной помощи им в освоении нового материала</w:t>
            </w:r>
          </w:p>
        </w:tc>
        <w:tc>
          <w:tcPr>
            <w:tcW w:w="17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76F07F5" w14:textId="6BB659FE" w:rsidR="00FF6577" w:rsidRDefault="00FF6577" w:rsidP="00FF6577">
            <w:pPr>
              <w:widowControl w:val="0"/>
              <w:autoSpaceDE w:val="0"/>
              <w:spacing w:line="240" w:lineRule="auto"/>
              <w:ind w:firstLine="0"/>
              <w:jc w:val="both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Тестовые задания</w:t>
            </w:r>
          </w:p>
        </w:tc>
      </w:tr>
    </w:tbl>
    <w:p w14:paraId="73D41033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>8.2. Тестирование</w:t>
      </w:r>
    </w:p>
    <w:tbl>
      <w:tblPr>
        <w:tblStyle w:val="af2"/>
        <w:tblW w:w="0" w:type="auto"/>
        <w:jc w:val="center"/>
        <w:tblLook w:val="04A0" w:firstRow="1" w:lastRow="0" w:firstColumn="1" w:lastColumn="0" w:noHBand="0" w:noVBand="1"/>
      </w:tblPr>
      <w:tblGrid>
        <w:gridCol w:w="473"/>
        <w:gridCol w:w="7459"/>
        <w:gridCol w:w="1565"/>
      </w:tblGrid>
      <w:tr w:rsidR="00A66E37" w:rsidRPr="00DB06A5" w14:paraId="3CD6AC7A" w14:textId="77777777" w:rsidTr="00A66E37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E68F8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№</w:t>
            </w:r>
          </w:p>
          <w:p w14:paraId="718DB00F" w14:textId="77777777" w:rsidR="00A66E37" w:rsidRPr="00DB06A5" w:rsidRDefault="00A66E37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proofErr w:type="spellStart"/>
            <w:r w:rsidRPr="00DB06A5">
              <w:rPr>
                <w:bCs/>
                <w:sz w:val="24"/>
                <w:szCs w:val="24"/>
                <w:lang w:eastAsia="en-US"/>
              </w:rPr>
              <w:t>пп</w:t>
            </w:r>
            <w:proofErr w:type="spellEnd"/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A8119A" w14:textId="77777777" w:rsidR="00A66E37" w:rsidRPr="00DB06A5" w:rsidRDefault="0044639E" w:rsidP="0044639E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 w:rsidRPr="00DB06A5">
              <w:rPr>
                <w:bCs/>
                <w:sz w:val="24"/>
                <w:szCs w:val="24"/>
                <w:lang w:eastAsia="en-US"/>
              </w:rPr>
              <w:t>Т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естовые</w:t>
            </w:r>
            <w:r>
              <w:rPr>
                <w:bCs/>
                <w:sz w:val="24"/>
                <w:szCs w:val="24"/>
                <w:lang w:eastAsia="en-US"/>
              </w:rPr>
              <w:t xml:space="preserve"> </w:t>
            </w:r>
            <w:r w:rsidR="00A66E37" w:rsidRPr="00DB06A5">
              <w:rPr>
                <w:bCs/>
                <w:sz w:val="24"/>
                <w:szCs w:val="24"/>
                <w:lang w:eastAsia="en-US"/>
              </w:rPr>
              <w:t>задания:</w:t>
            </w: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83F59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Коды</w:t>
            </w:r>
          </w:p>
          <w:p w14:paraId="54632394" w14:textId="77777777" w:rsidR="00453ECD" w:rsidRDefault="00453ECD" w:rsidP="00453ECD">
            <w:pPr>
              <w:widowControl w:val="0"/>
              <w:spacing w:line="240" w:lineRule="auto"/>
              <w:ind w:left="-113" w:right="-113" w:firstLine="0"/>
              <w:jc w:val="center"/>
              <w:rPr>
                <w:sz w:val="24"/>
                <w:szCs w:val="28"/>
              </w:rPr>
            </w:pPr>
            <w:r>
              <w:rPr>
                <w:sz w:val="24"/>
                <w:szCs w:val="24"/>
              </w:rPr>
              <w:t>и</w:t>
            </w:r>
            <w:r>
              <w:rPr>
                <w:sz w:val="24"/>
                <w:szCs w:val="28"/>
              </w:rPr>
              <w:t>ндикаторов</w:t>
            </w:r>
          </w:p>
          <w:p w14:paraId="7A58D455" w14:textId="77777777" w:rsidR="00A66E37" w:rsidRPr="00DB06A5" w:rsidRDefault="00453ECD" w:rsidP="00453ECD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sz w:val="24"/>
                <w:szCs w:val="28"/>
              </w:rPr>
              <w:t>компетенций</w:t>
            </w:r>
          </w:p>
        </w:tc>
      </w:tr>
      <w:tr w:rsidR="00A66E37" w:rsidRPr="00DB06A5" w14:paraId="059AD63C" w14:textId="77777777" w:rsidTr="006511E8">
        <w:trPr>
          <w:jc w:val="center"/>
        </w:trPr>
        <w:tc>
          <w:tcPr>
            <w:tcW w:w="4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A397DE" w14:textId="5FDD75B7" w:rsidR="00A66E37" w:rsidRPr="00DB06A5" w:rsidRDefault="006511E8" w:rsidP="00A66E37">
            <w:pPr>
              <w:widowControl w:val="0"/>
              <w:spacing w:line="240" w:lineRule="auto"/>
              <w:ind w:firstLine="0"/>
              <w:jc w:val="center"/>
              <w:rPr>
                <w:bCs/>
                <w:sz w:val="24"/>
                <w:szCs w:val="24"/>
                <w:lang w:eastAsia="en-US"/>
              </w:rPr>
            </w:pPr>
            <w:r>
              <w:rPr>
                <w:bCs/>
                <w:sz w:val="24"/>
                <w:szCs w:val="24"/>
                <w:lang w:eastAsia="en-US"/>
              </w:rPr>
              <w:t>1</w:t>
            </w:r>
          </w:p>
        </w:tc>
        <w:tc>
          <w:tcPr>
            <w:tcW w:w="7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B358E1" w14:textId="188DB778" w:rsidR="00A66E37" w:rsidRPr="00DB06A5" w:rsidRDefault="00A66E37" w:rsidP="006511E8">
            <w:pPr>
              <w:pStyle w:val="af3"/>
              <w:widowControl w:val="0"/>
              <w:shd w:val="clear" w:color="auto" w:fill="FFFFFF"/>
              <w:tabs>
                <w:tab w:val="left" w:pos="265"/>
                <w:tab w:val="left" w:pos="567"/>
              </w:tabs>
              <w:spacing w:before="0" w:after="0"/>
              <w:jc w:val="both"/>
              <w:rPr>
                <w:rFonts w:ascii="Times New Roman" w:hAnsi="Times New Roman"/>
                <w:b/>
                <w:lang w:eastAsia="en-US"/>
              </w:rPr>
            </w:pPr>
          </w:p>
        </w:tc>
        <w:tc>
          <w:tcPr>
            <w:tcW w:w="15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6591E5" w14:textId="7134FAFD" w:rsidR="00A66E37" w:rsidRPr="00DB06A5" w:rsidRDefault="00A66E37" w:rsidP="0044639E">
            <w:pPr>
              <w:widowControl w:val="0"/>
              <w:spacing w:line="240" w:lineRule="auto"/>
              <w:ind w:firstLine="0"/>
              <w:jc w:val="center"/>
              <w:rPr>
                <w:sz w:val="24"/>
                <w:szCs w:val="24"/>
                <w:lang w:eastAsia="en-US"/>
              </w:rPr>
            </w:pPr>
          </w:p>
        </w:tc>
      </w:tr>
    </w:tbl>
    <w:p w14:paraId="77254042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b/>
          <w:bCs/>
          <w:i/>
          <w:iCs/>
          <w:color w:val="000000"/>
          <w:sz w:val="24"/>
          <w:szCs w:val="24"/>
        </w:rPr>
      </w:pPr>
      <w:r>
        <w:rPr>
          <w:b/>
          <w:bCs/>
          <w:i/>
          <w:iCs/>
          <w:color w:val="000000"/>
          <w:sz w:val="24"/>
          <w:szCs w:val="24"/>
        </w:rPr>
        <w:t>Крит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е</w:t>
      </w:r>
      <w:r>
        <w:rPr>
          <w:b/>
          <w:bCs/>
          <w:i/>
          <w:iCs/>
          <w:color w:val="000000"/>
          <w:sz w:val="24"/>
          <w:szCs w:val="24"/>
        </w:rPr>
        <w:t>рии оце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н</w:t>
      </w:r>
      <w:r>
        <w:rPr>
          <w:b/>
          <w:bCs/>
          <w:i/>
          <w:iCs/>
          <w:color w:val="000000"/>
          <w:sz w:val="24"/>
          <w:szCs w:val="24"/>
        </w:rPr>
        <w:t>ив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а</w:t>
      </w:r>
      <w:r>
        <w:rPr>
          <w:b/>
          <w:bCs/>
          <w:i/>
          <w:iCs/>
          <w:color w:val="000000"/>
          <w:sz w:val="24"/>
          <w:szCs w:val="24"/>
        </w:rPr>
        <w:t>ния тес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т</w:t>
      </w:r>
      <w:r>
        <w:rPr>
          <w:b/>
          <w:bCs/>
          <w:i/>
          <w:iCs/>
          <w:color w:val="000000"/>
          <w:sz w:val="24"/>
          <w:szCs w:val="24"/>
        </w:rPr>
        <w:t>и</w:t>
      </w:r>
      <w:r>
        <w:rPr>
          <w:b/>
          <w:bCs/>
          <w:i/>
          <w:iCs/>
          <w:color w:val="000000"/>
          <w:spacing w:val="1"/>
          <w:sz w:val="24"/>
          <w:szCs w:val="24"/>
        </w:rPr>
        <w:t>р</w:t>
      </w:r>
      <w:r>
        <w:rPr>
          <w:b/>
          <w:bCs/>
          <w:i/>
          <w:iCs/>
          <w:color w:val="000000"/>
          <w:sz w:val="24"/>
          <w:szCs w:val="24"/>
        </w:rPr>
        <w:t>ован</w:t>
      </w:r>
      <w:r>
        <w:rPr>
          <w:b/>
          <w:bCs/>
          <w:i/>
          <w:iCs/>
          <w:color w:val="000000"/>
          <w:spacing w:val="1"/>
          <w:sz w:val="24"/>
          <w:szCs w:val="24"/>
        </w:rPr>
        <w:t>и</w:t>
      </w:r>
      <w:r>
        <w:rPr>
          <w:b/>
          <w:bCs/>
          <w:i/>
          <w:iCs/>
          <w:color w:val="000000"/>
          <w:sz w:val="24"/>
          <w:szCs w:val="24"/>
        </w:rPr>
        <w:t>я:</w:t>
      </w:r>
    </w:p>
    <w:p w14:paraId="6B1F1A10" w14:textId="77777777" w:rsidR="00A66E37" w:rsidRDefault="00A66E37" w:rsidP="00A66E37">
      <w:pPr>
        <w:widowControl w:val="0"/>
        <w:spacing w:line="240" w:lineRule="auto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При тестир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вании все вер</w:t>
      </w:r>
      <w:r>
        <w:rPr>
          <w:color w:val="000000"/>
          <w:spacing w:val="1"/>
          <w:sz w:val="24"/>
          <w:szCs w:val="24"/>
        </w:rPr>
        <w:t>н</w:t>
      </w:r>
      <w:r>
        <w:rPr>
          <w:color w:val="000000"/>
          <w:sz w:val="24"/>
          <w:szCs w:val="24"/>
        </w:rPr>
        <w:t xml:space="preserve">ые </w:t>
      </w:r>
      <w:r>
        <w:rPr>
          <w:color w:val="000000"/>
          <w:spacing w:val="1"/>
          <w:sz w:val="24"/>
          <w:szCs w:val="24"/>
        </w:rPr>
        <w:t>о</w:t>
      </w:r>
      <w:r>
        <w:rPr>
          <w:color w:val="000000"/>
          <w:sz w:val="24"/>
          <w:szCs w:val="24"/>
        </w:rPr>
        <w:t>т</w:t>
      </w:r>
      <w:r>
        <w:rPr>
          <w:color w:val="000000"/>
          <w:spacing w:val="1"/>
          <w:sz w:val="24"/>
          <w:szCs w:val="24"/>
        </w:rPr>
        <w:t>ве</w:t>
      </w:r>
      <w:r>
        <w:rPr>
          <w:color w:val="000000"/>
          <w:sz w:val="24"/>
          <w:szCs w:val="24"/>
        </w:rPr>
        <w:t>ты бер</w:t>
      </w:r>
      <w:r>
        <w:rPr>
          <w:color w:val="000000"/>
          <w:spacing w:val="2"/>
          <w:sz w:val="24"/>
          <w:szCs w:val="24"/>
        </w:rPr>
        <w:t>у</w:t>
      </w:r>
      <w:r>
        <w:rPr>
          <w:color w:val="000000"/>
          <w:sz w:val="24"/>
          <w:szCs w:val="24"/>
        </w:rPr>
        <w:t xml:space="preserve">тся </w:t>
      </w:r>
      <w:r>
        <w:rPr>
          <w:color w:val="000000"/>
          <w:spacing w:val="1"/>
          <w:sz w:val="24"/>
          <w:szCs w:val="24"/>
        </w:rPr>
        <w:t>з</w:t>
      </w:r>
      <w:r>
        <w:rPr>
          <w:color w:val="000000"/>
          <w:sz w:val="24"/>
          <w:szCs w:val="24"/>
        </w:rPr>
        <w:t xml:space="preserve">а </w:t>
      </w:r>
      <w:r>
        <w:rPr>
          <w:color w:val="000000"/>
          <w:spacing w:val="1"/>
          <w:sz w:val="24"/>
          <w:szCs w:val="24"/>
        </w:rPr>
        <w:t>1</w:t>
      </w:r>
      <w:r>
        <w:rPr>
          <w:color w:val="000000"/>
          <w:sz w:val="24"/>
          <w:szCs w:val="24"/>
        </w:rPr>
        <w:t>0</w:t>
      </w:r>
      <w:r>
        <w:rPr>
          <w:color w:val="000000"/>
          <w:spacing w:val="1"/>
          <w:sz w:val="24"/>
          <w:szCs w:val="24"/>
        </w:rPr>
        <w:t>0</w:t>
      </w:r>
      <w:r>
        <w:rPr>
          <w:color w:val="000000"/>
          <w:sz w:val="24"/>
          <w:szCs w:val="24"/>
        </w:rPr>
        <w:t>%. О</w:t>
      </w:r>
      <w:r>
        <w:rPr>
          <w:color w:val="000000"/>
          <w:spacing w:val="1"/>
          <w:sz w:val="24"/>
          <w:szCs w:val="24"/>
        </w:rPr>
        <w:t>ц</w:t>
      </w:r>
      <w:r>
        <w:rPr>
          <w:color w:val="000000"/>
          <w:sz w:val="24"/>
          <w:szCs w:val="24"/>
        </w:rPr>
        <w:t>енка выс</w:t>
      </w:r>
      <w:r>
        <w:rPr>
          <w:color w:val="000000"/>
          <w:spacing w:val="1"/>
          <w:sz w:val="24"/>
          <w:szCs w:val="24"/>
        </w:rPr>
        <w:t>т</w:t>
      </w:r>
      <w:r>
        <w:rPr>
          <w:color w:val="000000"/>
          <w:sz w:val="24"/>
          <w:szCs w:val="24"/>
        </w:rPr>
        <w:t>авляется в с</w:t>
      </w:r>
      <w:r>
        <w:rPr>
          <w:color w:val="000000"/>
          <w:spacing w:val="2"/>
          <w:sz w:val="24"/>
          <w:szCs w:val="24"/>
        </w:rPr>
        <w:t>о</w:t>
      </w:r>
      <w:r>
        <w:rPr>
          <w:color w:val="000000"/>
          <w:sz w:val="24"/>
          <w:szCs w:val="24"/>
        </w:rPr>
        <w:t>ответствии с таблицей:</w:t>
      </w:r>
    </w:p>
    <w:tbl>
      <w:tblPr>
        <w:tblW w:w="0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5506"/>
        <w:gridCol w:w="3854"/>
      </w:tblGrid>
      <w:tr w:rsidR="00A66E37" w14:paraId="7EBB74FE" w14:textId="77777777" w:rsidTr="00A66E37">
        <w:trPr>
          <w:cantSplit/>
          <w:trHeight w:hRule="exact" w:val="343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337BBD8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Процент выполнения заданий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C2E13D4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Оценка</w:t>
            </w:r>
          </w:p>
        </w:tc>
      </w:tr>
      <w:tr w:rsidR="00A66E37" w14:paraId="01DB5334" w14:textId="77777777" w:rsidTr="00A66E37">
        <w:trPr>
          <w:cantSplit/>
          <w:trHeight w:hRule="exact" w:val="290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8843153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70%-100%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654381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зачтено</w:t>
            </w:r>
          </w:p>
        </w:tc>
      </w:tr>
      <w:tr w:rsidR="00A66E37" w14:paraId="57CE99BE" w14:textId="77777777" w:rsidTr="00A66E37">
        <w:trPr>
          <w:cantSplit/>
          <w:trHeight w:hRule="exact" w:val="281"/>
          <w:jc w:val="center"/>
        </w:trPr>
        <w:tc>
          <w:tcPr>
            <w:tcW w:w="550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613B33B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lastRenderedPageBreak/>
              <w:t>менее 70%</w:t>
            </w:r>
          </w:p>
        </w:tc>
        <w:tc>
          <w:tcPr>
            <w:tcW w:w="3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4CCFB7E5" w14:textId="77777777" w:rsidR="00A66E37" w:rsidRDefault="00A66E37" w:rsidP="00A66E37">
            <w:pPr>
              <w:widowControl w:val="0"/>
              <w:spacing w:line="240" w:lineRule="auto"/>
              <w:jc w:val="center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>н</w:t>
            </w:r>
            <w:r>
              <w:rPr>
                <w:color w:val="000000"/>
                <w:spacing w:val="-1"/>
                <w:sz w:val="24"/>
                <w:szCs w:val="24"/>
              </w:rPr>
              <w:t>е зачтено</w:t>
            </w:r>
          </w:p>
        </w:tc>
      </w:tr>
    </w:tbl>
    <w:p w14:paraId="45F43019" w14:textId="77777777" w:rsidR="006A4714" w:rsidRPr="007530B4" w:rsidRDefault="006A4714" w:rsidP="006A4714">
      <w:pPr>
        <w:widowControl w:val="0"/>
        <w:suppressAutoHyphens/>
        <w:spacing w:line="240" w:lineRule="auto"/>
        <w:ind w:firstLine="709"/>
        <w:jc w:val="both"/>
        <w:rPr>
          <w:b/>
          <w:i/>
          <w:sz w:val="24"/>
          <w:szCs w:val="28"/>
        </w:rPr>
      </w:pPr>
      <w:bookmarkStart w:id="7" w:name="_Hlk58933339"/>
      <w:r w:rsidRPr="007530B4">
        <w:rPr>
          <w:b/>
          <w:i/>
          <w:sz w:val="24"/>
          <w:szCs w:val="28"/>
        </w:rPr>
        <w:t>8.4. Результаты самообследования</w:t>
      </w:r>
    </w:p>
    <w:tbl>
      <w:tblPr>
        <w:tblW w:w="9229" w:type="dxa"/>
        <w:jc w:val="center"/>
        <w:tblLayout w:type="fixed"/>
        <w:tblCellMar>
          <w:left w:w="10" w:type="dxa"/>
          <w:right w:w="10" w:type="dxa"/>
        </w:tblCellMar>
        <w:tblLook w:val="00A0" w:firstRow="1" w:lastRow="0" w:firstColumn="1" w:lastColumn="0" w:noHBand="0" w:noVBand="0"/>
      </w:tblPr>
      <w:tblGrid>
        <w:gridCol w:w="1781"/>
        <w:gridCol w:w="3969"/>
        <w:gridCol w:w="3479"/>
      </w:tblGrid>
      <w:tr w:rsidR="006A4714" w14:paraId="26B51D51" w14:textId="77777777" w:rsidTr="0044639E">
        <w:trPr>
          <w:cantSplit/>
          <w:trHeight w:hRule="exact" w:val="315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bookmarkEnd w:id="7"/>
          <w:p w14:paraId="43E616A2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Задание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6CFF1FBD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Процент выполнения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717C2A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Оценка</w:t>
            </w:r>
          </w:p>
        </w:tc>
      </w:tr>
      <w:tr w:rsidR="006A4714" w14:paraId="52C459B1" w14:textId="77777777" w:rsidTr="0044639E">
        <w:trPr>
          <w:cantSplit/>
          <w:trHeight w:hRule="exact" w:val="267"/>
          <w:jc w:val="center"/>
        </w:trPr>
        <w:tc>
          <w:tcPr>
            <w:tcW w:w="178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0D327FE6" w14:textId="77777777" w:rsidR="006A4714" w:rsidRDefault="006A4714" w:rsidP="006A4714">
            <w:pPr>
              <w:widowControl w:val="0"/>
              <w:spacing w:line="240" w:lineRule="auto"/>
              <w:ind w:firstLine="0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Тестирование</w:t>
            </w:r>
          </w:p>
        </w:tc>
        <w:tc>
          <w:tcPr>
            <w:tcW w:w="39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5615B5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62FB038E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  <w:tr w:rsidR="006A4714" w14:paraId="688984DD" w14:textId="77777777" w:rsidTr="0044639E">
        <w:trPr>
          <w:cantSplit/>
          <w:trHeight w:hRule="exact" w:val="258"/>
          <w:jc w:val="center"/>
        </w:trPr>
        <w:tc>
          <w:tcPr>
            <w:tcW w:w="575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hideMark/>
          </w:tcPr>
          <w:p w14:paraId="58BB02D7" w14:textId="77777777" w:rsidR="006A4714" w:rsidRDefault="006A4714" w:rsidP="006A4714">
            <w:pPr>
              <w:widowControl w:val="0"/>
              <w:spacing w:line="240" w:lineRule="auto"/>
              <w:ind w:firstLine="0"/>
              <w:jc w:val="right"/>
              <w:rPr>
                <w:color w:val="000000"/>
                <w:sz w:val="24"/>
                <w:szCs w:val="24"/>
                <w:lang w:eastAsia="en-US"/>
              </w:rPr>
            </w:pPr>
            <w:r>
              <w:rPr>
                <w:color w:val="000000"/>
                <w:sz w:val="24"/>
                <w:szCs w:val="24"/>
                <w:lang w:eastAsia="en-US"/>
              </w:rPr>
              <w:t>Итоговая оценка</w:t>
            </w:r>
          </w:p>
        </w:tc>
        <w:tc>
          <w:tcPr>
            <w:tcW w:w="34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</w:tcPr>
          <w:p w14:paraId="1968E799" w14:textId="77777777" w:rsidR="006A4714" w:rsidRDefault="006A4714" w:rsidP="006A4714">
            <w:pPr>
              <w:widowControl w:val="0"/>
              <w:spacing w:line="240" w:lineRule="auto"/>
              <w:ind w:firstLine="0"/>
              <w:jc w:val="center"/>
              <w:rPr>
                <w:color w:val="000000"/>
                <w:sz w:val="24"/>
                <w:szCs w:val="24"/>
                <w:lang w:eastAsia="en-US"/>
              </w:rPr>
            </w:pPr>
          </w:p>
        </w:tc>
      </w:tr>
    </w:tbl>
    <w:p w14:paraId="7EBAF988" w14:textId="77777777" w:rsidR="00A66E37" w:rsidRPr="00453ECD" w:rsidRDefault="00A66E37" w:rsidP="00ED334C">
      <w:pPr>
        <w:widowControl w:val="0"/>
        <w:spacing w:line="240" w:lineRule="auto"/>
        <w:ind w:firstLine="709"/>
        <w:jc w:val="both"/>
        <w:rPr>
          <w:sz w:val="8"/>
          <w:szCs w:val="28"/>
        </w:rPr>
      </w:pPr>
    </w:p>
    <w:sectPr w:rsidR="00A66E37" w:rsidRPr="00453ECD" w:rsidSect="007A0A7F">
      <w:footerReference w:type="default" r:id="rId10"/>
      <w:pgSz w:w="11906" w:h="16838" w:code="9"/>
      <w:pgMar w:top="1134" w:right="851" w:bottom="1134" w:left="1701" w:header="0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C6372F" w14:textId="77777777" w:rsidR="005B3455" w:rsidRDefault="005B3455" w:rsidP="00C138DD">
      <w:pPr>
        <w:spacing w:line="240" w:lineRule="auto"/>
      </w:pPr>
      <w:r>
        <w:separator/>
      </w:r>
    </w:p>
  </w:endnote>
  <w:endnote w:type="continuationSeparator" w:id="0">
    <w:p w14:paraId="45A4A014" w14:textId="77777777" w:rsidR="005B3455" w:rsidRDefault="005B3455" w:rsidP="00C138D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28038602"/>
      <w:docPartObj>
        <w:docPartGallery w:val="Page Numbers (Bottom of Page)"/>
        <w:docPartUnique/>
      </w:docPartObj>
    </w:sdtPr>
    <w:sdtEndPr>
      <w:rPr>
        <w:sz w:val="22"/>
      </w:rPr>
    </w:sdtEndPr>
    <w:sdtContent>
      <w:p w14:paraId="1318420F" w14:textId="77777777" w:rsidR="00453ECD" w:rsidRPr="00003F00" w:rsidRDefault="00453ECD" w:rsidP="00003F00">
        <w:pPr>
          <w:pStyle w:val="a6"/>
          <w:ind w:firstLine="0"/>
          <w:jc w:val="center"/>
          <w:rPr>
            <w:sz w:val="22"/>
          </w:rPr>
        </w:pPr>
        <w:r w:rsidRPr="00003F00">
          <w:rPr>
            <w:sz w:val="22"/>
          </w:rPr>
          <w:fldChar w:fldCharType="begin"/>
        </w:r>
        <w:r w:rsidRPr="00003F00">
          <w:rPr>
            <w:sz w:val="22"/>
          </w:rPr>
          <w:instrText>PAGE   \* MERGEFORMAT</w:instrText>
        </w:r>
        <w:r w:rsidRPr="00003F00">
          <w:rPr>
            <w:sz w:val="22"/>
          </w:rPr>
          <w:fldChar w:fldCharType="separate"/>
        </w:r>
        <w:r w:rsidR="00EB2B7D">
          <w:rPr>
            <w:noProof/>
            <w:sz w:val="22"/>
          </w:rPr>
          <w:t>2</w:t>
        </w:r>
        <w:r w:rsidRPr="00003F00">
          <w:rPr>
            <w:sz w:val="22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CC6739" w14:textId="77777777" w:rsidR="005B3455" w:rsidRDefault="005B3455" w:rsidP="00C138DD">
      <w:pPr>
        <w:spacing w:line="240" w:lineRule="auto"/>
      </w:pPr>
      <w:r>
        <w:separator/>
      </w:r>
    </w:p>
  </w:footnote>
  <w:footnote w:type="continuationSeparator" w:id="0">
    <w:p w14:paraId="53B3B816" w14:textId="77777777" w:rsidR="005B3455" w:rsidRDefault="005B3455" w:rsidP="00C138D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581A9D"/>
    <w:multiLevelType w:val="multilevel"/>
    <w:tmpl w:val="0B74C47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0751C0"/>
    <w:multiLevelType w:val="multilevel"/>
    <w:tmpl w:val="161EFA38"/>
    <w:lvl w:ilvl="0">
      <w:start w:val="1"/>
      <w:numFmt w:val="decimal"/>
      <w:pStyle w:val="1"/>
      <w:suff w:val="space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pStyle w:val="2"/>
      <w:suff w:val="space"/>
      <w:lvlText w:val="%1.%2."/>
      <w:lvlJc w:val="left"/>
      <w:pPr>
        <w:ind w:left="792" w:hanging="432"/>
      </w:pPr>
      <w:rPr>
        <w:rFonts w:cs="Times New Roman" w:hint="default"/>
      </w:rPr>
    </w:lvl>
    <w:lvl w:ilvl="2">
      <w:start w:val="1"/>
      <w:numFmt w:val="decimal"/>
      <w:pStyle w:val="3"/>
      <w:suff w:val="space"/>
      <w:lvlText w:val="%1.%2.%3."/>
      <w:lvlJc w:val="left"/>
      <w:pPr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 w:hint="default"/>
      </w:rPr>
    </w:lvl>
  </w:abstractNum>
  <w:abstractNum w:abstractNumId="2" w15:restartNumberingAfterBreak="0">
    <w:nsid w:val="0E8E125D"/>
    <w:multiLevelType w:val="hybridMultilevel"/>
    <w:tmpl w:val="653C4DD4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301F9F"/>
    <w:multiLevelType w:val="hybridMultilevel"/>
    <w:tmpl w:val="BCC6763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2D2A12"/>
    <w:multiLevelType w:val="hybridMultilevel"/>
    <w:tmpl w:val="444C92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C5636BE"/>
    <w:multiLevelType w:val="hybridMultilevel"/>
    <w:tmpl w:val="B0D6A286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890CCE"/>
    <w:multiLevelType w:val="hybridMultilevel"/>
    <w:tmpl w:val="001A313A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FD84C46"/>
    <w:multiLevelType w:val="hybridMultilevel"/>
    <w:tmpl w:val="B18AB10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2431D99"/>
    <w:multiLevelType w:val="multilevel"/>
    <w:tmpl w:val="EF649442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4A80B3E"/>
    <w:multiLevelType w:val="hybridMultilevel"/>
    <w:tmpl w:val="1B6666C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F1124C"/>
    <w:multiLevelType w:val="hybridMultilevel"/>
    <w:tmpl w:val="5D9697A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731260"/>
    <w:multiLevelType w:val="hybridMultilevel"/>
    <w:tmpl w:val="60029B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D0962FA"/>
    <w:multiLevelType w:val="hybridMultilevel"/>
    <w:tmpl w:val="A32691DC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0015617"/>
    <w:multiLevelType w:val="hybridMultilevel"/>
    <w:tmpl w:val="F558E30E"/>
    <w:lvl w:ilvl="0" w:tplc="F6A6FA1E">
      <w:start w:val="1"/>
      <w:numFmt w:val="russianLower"/>
      <w:lvlText w:val="%1."/>
      <w:lvlJc w:val="left"/>
      <w:pPr>
        <w:ind w:left="108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1053A6F"/>
    <w:multiLevelType w:val="hybridMultilevel"/>
    <w:tmpl w:val="0372A12E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36115A59"/>
    <w:multiLevelType w:val="hybridMultilevel"/>
    <w:tmpl w:val="7F1E1292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4D5372"/>
    <w:multiLevelType w:val="multilevel"/>
    <w:tmpl w:val="E9A6392A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ADD6681"/>
    <w:multiLevelType w:val="hybridMultilevel"/>
    <w:tmpl w:val="76A40B9E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E0B6D4A"/>
    <w:multiLevelType w:val="multilevel"/>
    <w:tmpl w:val="BD145936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4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29F042B"/>
    <w:multiLevelType w:val="hybridMultilevel"/>
    <w:tmpl w:val="E73A56D6"/>
    <w:lvl w:ilvl="0" w:tplc="CCF67D1C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9C53E9"/>
    <w:multiLevelType w:val="hybridMultilevel"/>
    <w:tmpl w:val="CB3C4358"/>
    <w:lvl w:ilvl="0" w:tplc="F6A6FA1E">
      <w:start w:val="1"/>
      <w:numFmt w:val="russianLower"/>
      <w:lvlText w:val="%1."/>
      <w:lvlJc w:val="left"/>
      <w:pPr>
        <w:ind w:left="144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 w15:restartNumberingAfterBreak="0">
    <w:nsid w:val="56250352"/>
    <w:multiLevelType w:val="hybridMultilevel"/>
    <w:tmpl w:val="82A43A7E"/>
    <w:lvl w:ilvl="0" w:tplc="46EC284A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sz w:val="24"/>
      </w:rPr>
    </w:lvl>
    <w:lvl w:ilvl="1" w:tplc="088EAB9A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8368DE"/>
    <w:multiLevelType w:val="hybridMultilevel"/>
    <w:tmpl w:val="CE205C10"/>
    <w:lvl w:ilvl="0" w:tplc="D66CA6F6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012CEA"/>
    <w:multiLevelType w:val="hybridMultilevel"/>
    <w:tmpl w:val="AB0C8E1A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1BA745E"/>
    <w:multiLevelType w:val="hybridMultilevel"/>
    <w:tmpl w:val="031ED892"/>
    <w:lvl w:ilvl="0" w:tplc="BDC6DF2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sz w:val="24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476D97"/>
    <w:multiLevelType w:val="multilevel"/>
    <w:tmpl w:val="884EC39E"/>
    <w:lvl w:ilvl="0">
      <w:start w:val="1"/>
      <w:numFmt w:val="russianLower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Arial" w:hint="default"/>
        <w:sz w:val="28"/>
      </w:rPr>
    </w:lvl>
    <w:lvl w:ilvl="1">
      <w:start w:val="10"/>
      <w:numFmt w:val="decimal"/>
      <w:lvlText w:val="%2."/>
      <w:lvlJc w:val="left"/>
      <w:pPr>
        <w:ind w:left="1440" w:hanging="360"/>
      </w:pPr>
      <w:rPr>
        <w:rFonts w:hint="default"/>
        <w:b w:val="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DB0FBD"/>
    <w:multiLevelType w:val="hybridMultilevel"/>
    <w:tmpl w:val="D914905A"/>
    <w:lvl w:ilvl="0" w:tplc="A22291AC">
      <w:start w:val="1"/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hint="default"/>
        <w:b w:val="0"/>
        <w:i w:val="0"/>
        <w:strike w:val="0"/>
        <w:dstrike w:val="0"/>
        <w:color w:val="000000"/>
        <w:sz w:val="28"/>
        <w:u w:val="none" w:color="000000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7" w15:restartNumberingAfterBreak="0">
    <w:nsid w:val="73C632FD"/>
    <w:multiLevelType w:val="hybridMultilevel"/>
    <w:tmpl w:val="93687C30"/>
    <w:lvl w:ilvl="0" w:tplc="F6A6FA1E">
      <w:start w:val="1"/>
      <w:numFmt w:val="russianLower"/>
      <w:lvlText w:val="%1."/>
      <w:lvlJc w:val="left"/>
      <w:pPr>
        <w:ind w:left="720" w:hanging="360"/>
      </w:pPr>
      <w:rPr>
        <w:rFonts w:ascii="Times New Roman" w:hAnsi="Times New Roman" w:cs="Aria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970325"/>
    <w:multiLevelType w:val="hybridMultilevel"/>
    <w:tmpl w:val="C35AD5A4"/>
    <w:lvl w:ilvl="0" w:tplc="D8BA139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1196201">
    <w:abstractNumId w:val="1"/>
  </w:num>
  <w:num w:numId="2" w16cid:durableId="717317054">
    <w:abstractNumId w:val="14"/>
  </w:num>
  <w:num w:numId="3" w16cid:durableId="977884414">
    <w:abstractNumId w:val="26"/>
  </w:num>
  <w:num w:numId="4" w16cid:durableId="2035105608">
    <w:abstractNumId w:val="7"/>
  </w:num>
  <w:num w:numId="5" w16cid:durableId="1958951089">
    <w:abstractNumId w:val="21"/>
  </w:num>
  <w:num w:numId="6" w16cid:durableId="274559535">
    <w:abstractNumId w:val="25"/>
  </w:num>
  <w:num w:numId="7" w16cid:durableId="1835948841">
    <w:abstractNumId w:val="20"/>
  </w:num>
  <w:num w:numId="8" w16cid:durableId="2064524554">
    <w:abstractNumId w:val="6"/>
  </w:num>
  <w:num w:numId="9" w16cid:durableId="1916816221">
    <w:abstractNumId w:val="23"/>
  </w:num>
  <w:num w:numId="10" w16cid:durableId="488182113">
    <w:abstractNumId w:val="11"/>
  </w:num>
  <w:num w:numId="11" w16cid:durableId="1472096409">
    <w:abstractNumId w:val="2"/>
  </w:num>
  <w:num w:numId="12" w16cid:durableId="356659010">
    <w:abstractNumId w:val="4"/>
  </w:num>
  <w:num w:numId="13" w16cid:durableId="1068070121">
    <w:abstractNumId w:val="27"/>
  </w:num>
  <w:num w:numId="14" w16cid:durableId="1924561806">
    <w:abstractNumId w:val="13"/>
  </w:num>
  <w:num w:numId="15" w16cid:durableId="1225674593">
    <w:abstractNumId w:val="22"/>
  </w:num>
  <w:num w:numId="16" w16cid:durableId="1818455053">
    <w:abstractNumId w:val="18"/>
  </w:num>
  <w:num w:numId="17" w16cid:durableId="697893712">
    <w:abstractNumId w:val="0"/>
  </w:num>
  <w:num w:numId="18" w16cid:durableId="475529865">
    <w:abstractNumId w:val="17"/>
  </w:num>
  <w:num w:numId="19" w16cid:durableId="1101602740">
    <w:abstractNumId w:val="3"/>
  </w:num>
  <w:num w:numId="20" w16cid:durableId="2077437354">
    <w:abstractNumId w:val="9"/>
  </w:num>
  <w:num w:numId="21" w16cid:durableId="1858080542">
    <w:abstractNumId w:val="15"/>
  </w:num>
  <w:num w:numId="22" w16cid:durableId="697514442">
    <w:abstractNumId w:val="10"/>
  </w:num>
  <w:num w:numId="23" w16cid:durableId="1116363352">
    <w:abstractNumId w:val="5"/>
  </w:num>
  <w:num w:numId="24" w16cid:durableId="1282035019">
    <w:abstractNumId w:val="12"/>
  </w:num>
  <w:num w:numId="25" w16cid:durableId="1025062214">
    <w:abstractNumId w:val="19"/>
  </w:num>
  <w:num w:numId="26" w16cid:durableId="2131122245">
    <w:abstractNumId w:val="16"/>
  </w:num>
  <w:num w:numId="27" w16cid:durableId="2121219130">
    <w:abstractNumId w:val="24"/>
  </w:num>
  <w:num w:numId="28" w16cid:durableId="1415201120">
    <w:abstractNumId w:val="8"/>
  </w:num>
  <w:num w:numId="29" w16cid:durableId="1428036783">
    <w:abstractNumId w:val="28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DA3083"/>
    <w:rsid w:val="000007B3"/>
    <w:rsid w:val="00003F00"/>
    <w:rsid w:val="00020B6B"/>
    <w:rsid w:val="00020BAE"/>
    <w:rsid w:val="000348F7"/>
    <w:rsid w:val="00037FCE"/>
    <w:rsid w:val="00040365"/>
    <w:rsid w:val="0004615E"/>
    <w:rsid w:val="00076455"/>
    <w:rsid w:val="00080A7E"/>
    <w:rsid w:val="0009093F"/>
    <w:rsid w:val="00094232"/>
    <w:rsid w:val="00094EBC"/>
    <w:rsid w:val="00094F51"/>
    <w:rsid w:val="00097680"/>
    <w:rsid w:val="000A6110"/>
    <w:rsid w:val="000B05AA"/>
    <w:rsid w:val="000B338F"/>
    <w:rsid w:val="000B66B0"/>
    <w:rsid w:val="000C29BC"/>
    <w:rsid w:val="000D28B1"/>
    <w:rsid w:val="000E43D9"/>
    <w:rsid w:val="000F12F2"/>
    <w:rsid w:val="000F5E64"/>
    <w:rsid w:val="00110BAE"/>
    <w:rsid w:val="0011352E"/>
    <w:rsid w:val="001243DD"/>
    <w:rsid w:val="00124F09"/>
    <w:rsid w:val="0013152B"/>
    <w:rsid w:val="00134F53"/>
    <w:rsid w:val="0014050F"/>
    <w:rsid w:val="00152DBB"/>
    <w:rsid w:val="0016443C"/>
    <w:rsid w:val="001967FF"/>
    <w:rsid w:val="001972A6"/>
    <w:rsid w:val="001A5C68"/>
    <w:rsid w:val="001B1C13"/>
    <w:rsid w:val="001C3226"/>
    <w:rsid w:val="001C512D"/>
    <w:rsid w:val="001E1FCC"/>
    <w:rsid w:val="001E635A"/>
    <w:rsid w:val="0020486B"/>
    <w:rsid w:val="00211B25"/>
    <w:rsid w:val="00221EF1"/>
    <w:rsid w:val="00223D71"/>
    <w:rsid w:val="00224A5B"/>
    <w:rsid w:val="00227394"/>
    <w:rsid w:val="00232D18"/>
    <w:rsid w:val="00233BCE"/>
    <w:rsid w:val="00234E59"/>
    <w:rsid w:val="00241F41"/>
    <w:rsid w:val="0025700D"/>
    <w:rsid w:val="00261EB5"/>
    <w:rsid w:val="00261ED5"/>
    <w:rsid w:val="00273091"/>
    <w:rsid w:val="00291D48"/>
    <w:rsid w:val="00295371"/>
    <w:rsid w:val="002A337E"/>
    <w:rsid w:val="002A4827"/>
    <w:rsid w:val="002B426E"/>
    <w:rsid w:val="002B501C"/>
    <w:rsid w:val="002D0897"/>
    <w:rsid w:val="002D40C0"/>
    <w:rsid w:val="002D4CA9"/>
    <w:rsid w:val="002E2212"/>
    <w:rsid w:val="002E316B"/>
    <w:rsid w:val="002F0D64"/>
    <w:rsid w:val="0030590A"/>
    <w:rsid w:val="00310337"/>
    <w:rsid w:val="00321CBA"/>
    <w:rsid w:val="00327756"/>
    <w:rsid w:val="003409A5"/>
    <w:rsid w:val="00360948"/>
    <w:rsid w:val="00361C2B"/>
    <w:rsid w:val="00362A2C"/>
    <w:rsid w:val="003A61D7"/>
    <w:rsid w:val="003B02CB"/>
    <w:rsid w:val="003B76E2"/>
    <w:rsid w:val="003E2F6E"/>
    <w:rsid w:val="003E3A00"/>
    <w:rsid w:val="003E4268"/>
    <w:rsid w:val="003E767D"/>
    <w:rsid w:val="003F16F0"/>
    <w:rsid w:val="00400F3C"/>
    <w:rsid w:val="004070D3"/>
    <w:rsid w:val="00412D7A"/>
    <w:rsid w:val="00425C6B"/>
    <w:rsid w:val="00427C8D"/>
    <w:rsid w:val="00431838"/>
    <w:rsid w:val="004319EE"/>
    <w:rsid w:val="00442528"/>
    <w:rsid w:val="00442872"/>
    <w:rsid w:val="0044639E"/>
    <w:rsid w:val="00447C52"/>
    <w:rsid w:val="00453AB0"/>
    <w:rsid w:val="00453ECD"/>
    <w:rsid w:val="004548F1"/>
    <w:rsid w:val="00454B48"/>
    <w:rsid w:val="004666A0"/>
    <w:rsid w:val="00471B9C"/>
    <w:rsid w:val="004809A2"/>
    <w:rsid w:val="00484C89"/>
    <w:rsid w:val="00495662"/>
    <w:rsid w:val="004A2419"/>
    <w:rsid w:val="004A35E8"/>
    <w:rsid w:val="004B0351"/>
    <w:rsid w:val="004B339E"/>
    <w:rsid w:val="004B3EA5"/>
    <w:rsid w:val="004B566F"/>
    <w:rsid w:val="004D7EDA"/>
    <w:rsid w:val="004E1A4C"/>
    <w:rsid w:val="004E22B5"/>
    <w:rsid w:val="004E519D"/>
    <w:rsid w:val="004E7086"/>
    <w:rsid w:val="004F4DFA"/>
    <w:rsid w:val="004F7FAD"/>
    <w:rsid w:val="005208A7"/>
    <w:rsid w:val="00523484"/>
    <w:rsid w:val="00531A70"/>
    <w:rsid w:val="005469FB"/>
    <w:rsid w:val="00546CD2"/>
    <w:rsid w:val="005474E3"/>
    <w:rsid w:val="00557540"/>
    <w:rsid w:val="005577A0"/>
    <w:rsid w:val="005603F7"/>
    <w:rsid w:val="00567439"/>
    <w:rsid w:val="005743A2"/>
    <w:rsid w:val="00586D4D"/>
    <w:rsid w:val="00594AB3"/>
    <w:rsid w:val="00595F76"/>
    <w:rsid w:val="005B3455"/>
    <w:rsid w:val="005B4D7A"/>
    <w:rsid w:val="005B61C8"/>
    <w:rsid w:val="005D4EE5"/>
    <w:rsid w:val="005E0030"/>
    <w:rsid w:val="005E146D"/>
    <w:rsid w:val="005E2F7D"/>
    <w:rsid w:val="006130EB"/>
    <w:rsid w:val="00616148"/>
    <w:rsid w:val="00616D6E"/>
    <w:rsid w:val="006321E1"/>
    <w:rsid w:val="00634875"/>
    <w:rsid w:val="00636DA4"/>
    <w:rsid w:val="00640EF0"/>
    <w:rsid w:val="00650BEC"/>
    <w:rsid w:val="006511E8"/>
    <w:rsid w:val="00651756"/>
    <w:rsid w:val="00656880"/>
    <w:rsid w:val="0066547E"/>
    <w:rsid w:val="006657C2"/>
    <w:rsid w:val="00686DC8"/>
    <w:rsid w:val="006A052A"/>
    <w:rsid w:val="006A4714"/>
    <w:rsid w:val="006A5B0C"/>
    <w:rsid w:val="006B097B"/>
    <w:rsid w:val="006B09B7"/>
    <w:rsid w:val="006B7932"/>
    <w:rsid w:val="006D44A9"/>
    <w:rsid w:val="006D7A08"/>
    <w:rsid w:val="006E48FC"/>
    <w:rsid w:val="006E741C"/>
    <w:rsid w:val="006E797B"/>
    <w:rsid w:val="006F20BD"/>
    <w:rsid w:val="006F42A8"/>
    <w:rsid w:val="007101A3"/>
    <w:rsid w:val="00712777"/>
    <w:rsid w:val="00716906"/>
    <w:rsid w:val="007169EA"/>
    <w:rsid w:val="00742A84"/>
    <w:rsid w:val="007526BF"/>
    <w:rsid w:val="00765155"/>
    <w:rsid w:val="00766F10"/>
    <w:rsid w:val="0078218C"/>
    <w:rsid w:val="00797936"/>
    <w:rsid w:val="007A0A7F"/>
    <w:rsid w:val="007C0860"/>
    <w:rsid w:val="007C254C"/>
    <w:rsid w:val="007C7873"/>
    <w:rsid w:val="007E5D99"/>
    <w:rsid w:val="007E7CFB"/>
    <w:rsid w:val="007F5AF7"/>
    <w:rsid w:val="00811D08"/>
    <w:rsid w:val="008122B9"/>
    <w:rsid w:val="0081395E"/>
    <w:rsid w:val="008167E6"/>
    <w:rsid w:val="00832849"/>
    <w:rsid w:val="00834B2C"/>
    <w:rsid w:val="00834B4D"/>
    <w:rsid w:val="00835AA2"/>
    <w:rsid w:val="008376FD"/>
    <w:rsid w:val="00845CE2"/>
    <w:rsid w:val="008515A8"/>
    <w:rsid w:val="008536B2"/>
    <w:rsid w:val="0085679A"/>
    <w:rsid w:val="00867127"/>
    <w:rsid w:val="008723F8"/>
    <w:rsid w:val="008861C2"/>
    <w:rsid w:val="00886332"/>
    <w:rsid w:val="00895046"/>
    <w:rsid w:val="0089643D"/>
    <w:rsid w:val="008A490B"/>
    <w:rsid w:val="008A713B"/>
    <w:rsid w:val="008A7F2A"/>
    <w:rsid w:val="008B07E2"/>
    <w:rsid w:val="008B1051"/>
    <w:rsid w:val="008C52B6"/>
    <w:rsid w:val="008F49B9"/>
    <w:rsid w:val="0091355A"/>
    <w:rsid w:val="00924623"/>
    <w:rsid w:val="009358D6"/>
    <w:rsid w:val="00942AD9"/>
    <w:rsid w:val="00944B41"/>
    <w:rsid w:val="009519E0"/>
    <w:rsid w:val="0095484B"/>
    <w:rsid w:val="0097074D"/>
    <w:rsid w:val="00972CD8"/>
    <w:rsid w:val="00980347"/>
    <w:rsid w:val="009A1DA3"/>
    <w:rsid w:val="009A5A9B"/>
    <w:rsid w:val="009B1D8A"/>
    <w:rsid w:val="009C3102"/>
    <w:rsid w:val="009D2A34"/>
    <w:rsid w:val="009D42E3"/>
    <w:rsid w:val="009E189F"/>
    <w:rsid w:val="009E3F33"/>
    <w:rsid w:val="009F4425"/>
    <w:rsid w:val="009F479A"/>
    <w:rsid w:val="00A073C9"/>
    <w:rsid w:val="00A10D23"/>
    <w:rsid w:val="00A2533E"/>
    <w:rsid w:val="00A30806"/>
    <w:rsid w:val="00A321E5"/>
    <w:rsid w:val="00A32DF2"/>
    <w:rsid w:val="00A60104"/>
    <w:rsid w:val="00A64F30"/>
    <w:rsid w:val="00A658F9"/>
    <w:rsid w:val="00A66288"/>
    <w:rsid w:val="00A66E37"/>
    <w:rsid w:val="00A87A77"/>
    <w:rsid w:val="00A93035"/>
    <w:rsid w:val="00AA0BF2"/>
    <w:rsid w:val="00AA4117"/>
    <w:rsid w:val="00AA7B44"/>
    <w:rsid w:val="00AB05C9"/>
    <w:rsid w:val="00AB2A24"/>
    <w:rsid w:val="00AD6910"/>
    <w:rsid w:val="00AD7895"/>
    <w:rsid w:val="00AE5CC4"/>
    <w:rsid w:val="00AF6A4D"/>
    <w:rsid w:val="00B112EB"/>
    <w:rsid w:val="00B16B6A"/>
    <w:rsid w:val="00B258DC"/>
    <w:rsid w:val="00B264D2"/>
    <w:rsid w:val="00B34A98"/>
    <w:rsid w:val="00B3576D"/>
    <w:rsid w:val="00B36FFF"/>
    <w:rsid w:val="00B3711E"/>
    <w:rsid w:val="00B52D90"/>
    <w:rsid w:val="00B56AC4"/>
    <w:rsid w:val="00B60B9D"/>
    <w:rsid w:val="00B641E8"/>
    <w:rsid w:val="00B67422"/>
    <w:rsid w:val="00B7492A"/>
    <w:rsid w:val="00B8058A"/>
    <w:rsid w:val="00B936AB"/>
    <w:rsid w:val="00B93A8C"/>
    <w:rsid w:val="00BA013D"/>
    <w:rsid w:val="00BA0F0B"/>
    <w:rsid w:val="00BB3FD8"/>
    <w:rsid w:val="00BB721A"/>
    <w:rsid w:val="00BC0473"/>
    <w:rsid w:val="00BC24C2"/>
    <w:rsid w:val="00BE028C"/>
    <w:rsid w:val="00BE1BB2"/>
    <w:rsid w:val="00BE7632"/>
    <w:rsid w:val="00BE79AD"/>
    <w:rsid w:val="00C1114A"/>
    <w:rsid w:val="00C138DD"/>
    <w:rsid w:val="00C23E7C"/>
    <w:rsid w:val="00C248DA"/>
    <w:rsid w:val="00C25D05"/>
    <w:rsid w:val="00C31BB1"/>
    <w:rsid w:val="00C42318"/>
    <w:rsid w:val="00C44338"/>
    <w:rsid w:val="00C46AF6"/>
    <w:rsid w:val="00C53166"/>
    <w:rsid w:val="00C53A95"/>
    <w:rsid w:val="00C85D29"/>
    <w:rsid w:val="00C96678"/>
    <w:rsid w:val="00CA559E"/>
    <w:rsid w:val="00CB42D1"/>
    <w:rsid w:val="00CB5F4C"/>
    <w:rsid w:val="00CB7A03"/>
    <w:rsid w:val="00CC4828"/>
    <w:rsid w:val="00CD07C4"/>
    <w:rsid w:val="00CD6BA2"/>
    <w:rsid w:val="00CD7914"/>
    <w:rsid w:val="00CD7D82"/>
    <w:rsid w:val="00CE553D"/>
    <w:rsid w:val="00D04219"/>
    <w:rsid w:val="00D07710"/>
    <w:rsid w:val="00D07C53"/>
    <w:rsid w:val="00D10E3A"/>
    <w:rsid w:val="00D1617C"/>
    <w:rsid w:val="00D44D85"/>
    <w:rsid w:val="00D65996"/>
    <w:rsid w:val="00D66D5B"/>
    <w:rsid w:val="00D672D2"/>
    <w:rsid w:val="00D903ED"/>
    <w:rsid w:val="00D97230"/>
    <w:rsid w:val="00DA2173"/>
    <w:rsid w:val="00DA3083"/>
    <w:rsid w:val="00DA5840"/>
    <w:rsid w:val="00DA621E"/>
    <w:rsid w:val="00DB06A5"/>
    <w:rsid w:val="00DD5A34"/>
    <w:rsid w:val="00DD6A47"/>
    <w:rsid w:val="00DE3BC8"/>
    <w:rsid w:val="00DF1BBD"/>
    <w:rsid w:val="00DF386D"/>
    <w:rsid w:val="00E015CF"/>
    <w:rsid w:val="00E0365B"/>
    <w:rsid w:val="00E0498A"/>
    <w:rsid w:val="00E10FB3"/>
    <w:rsid w:val="00E11926"/>
    <w:rsid w:val="00E400C0"/>
    <w:rsid w:val="00E40FA6"/>
    <w:rsid w:val="00E43E66"/>
    <w:rsid w:val="00E57354"/>
    <w:rsid w:val="00E57A3E"/>
    <w:rsid w:val="00E803CE"/>
    <w:rsid w:val="00E818B9"/>
    <w:rsid w:val="00E81C83"/>
    <w:rsid w:val="00E85AEE"/>
    <w:rsid w:val="00E9354C"/>
    <w:rsid w:val="00E9760B"/>
    <w:rsid w:val="00E978FB"/>
    <w:rsid w:val="00EB1A85"/>
    <w:rsid w:val="00EB2B7D"/>
    <w:rsid w:val="00EB41F6"/>
    <w:rsid w:val="00EB4A1B"/>
    <w:rsid w:val="00EB6793"/>
    <w:rsid w:val="00ED0090"/>
    <w:rsid w:val="00ED25C6"/>
    <w:rsid w:val="00ED334C"/>
    <w:rsid w:val="00ED4B0F"/>
    <w:rsid w:val="00ED5F32"/>
    <w:rsid w:val="00EE40DD"/>
    <w:rsid w:val="00EE4E9A"/>
    <w:rsid w:val="00EE7B52"/>
    <w:rsid w:val="00EF6509"/>
    <w:rsid w:val="00F0345B"/>
    <w:rsid w:val="00F203DC"/>
    <w:rsid w:val="00F26668"/>
    <w:rsid w:val="00F33594"/>
    <w:rsid w:val="00F4091B"/>
    <w:rsid w:val="00F42DB4"/>
    <w:rsid w:val="00F50A0F"/>
    <w:rsid w:val="00F716D6"/>
    <w:rsid w:val="00F84E5A"/>
    <w:rsid w:val="00F8681C"/>
    <w:rsid w:val="00F914B3"/>
    <w:rsid w:val="00F920F8"/>
    <w:rsid w:val="00FA0513"/>
    <w:rsid w:val="00FB041A"/>
    <w:rsid w:val="00FB0D92"/>
    <w:rsid w:val="00FB3B84"/>
    <w:rsid w:val="00FC3EBC"/>
    <w:rsid w:val="00FD13B8"/>
    <w:rsid w:val="00FD1947"/>
    <w:rsid w:val="00FE2ADA"/>
    <w:rsid w:val="00FE3079"/>
    <w:rsid w:val="00FF0CC1"/>
    <w:rsid w:val="00FF3E3B"/>
    <w:rsid w:val="00FF550A"/>
    <w:rsid w:val="00FF657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58D41E1"/>
  <w15:docId w15:val="{E2988D78-E379-42E1-8ECA-76F1C7B142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1756"/>
    <w:pPr>
      <w:spacing w:after="0" w:line="360" w:lineRule="auto"/>
      <w:ind w:firstLine="720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0">
    <w:name w:val="heading 1"/>
    <w:basedOn w:val="a"/>
    <w:next w:val="a"/>
    <w:link w:val="11"/>
    <w:uiPriority w:val="9"/>
    <w:qFormat/>
    <w:rsid w:val="002B50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semiHidden/>
    <w:unhideWhenUsed/>
    <w:qFormat/>
    <w:rsid w:val="002B501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A5840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6">
    <w:name w:val="footer"/>
    <w:basedOn w:val="a"/>
    <w:link w:val="a7"/>
    <w:unhideWhenUsed/>
    <w:rsid w:val="00C138DD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rsid w:val="00C138D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8">
    <w:name w:val="footnote text"/>
    <w:basedOn w:val="a"/>
    <w:link w:val="a9"/>
    <w:uiPriority w:val="99"/>
    <w:semiHidden/>
    <w:unhideWhenUsed/>
    <w:rsid w:val="00C138DD"/>
    <w:pPr>
      <w:spacing w:line="240" w:lineRule="auto"/>
    </w:pPr>
    <w:rPr>
      <w:sz w:val="20"/>
    </w:rPr>
  </w:style>
  <w:style w:type="character" w:customStyle="1" w:styleId="a9">
    <w:name w:val="Текст сноски Знак"/>
    <w:basedOn w:val="a0"/>
    <w:link w:val="a8"/>
    <w:uiPriority w:val="99"/>
    <w:semiHidden/>
    <w:rsid w:val="00C138DD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a">
    <w:name w:val="footnote reference"/>
    <w:rsid w:val="00C138DD"/>
    <w:rPr>
      <w:vertAlign w:val="superscript"/>
    </w:rPr>
  </w:style>
  <w:style w:type="paragraph" w:customStyle="1" w:styleId="Default">
    <w:name w:val="Default"/>
    <w:uiPriority w:val="99"/>
    <w:rsid w:val="00980347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eastAsia="ru-RU"/>
    </w:rPr>
  </w:style>
  <w:style w:type="character" w:styleId="ab">
    <w:name w:val="Emphasis"/>
    <w:uiPriority w:val="20"/>
    <w:qFormat/>
    <w:rsid w:val="004B566F"/>
    <w:rPr>
      <w:i/>
      <w:iCs/>
    </w:rPr>
  </w:style>
  <w:style w:type="paragraph" w:styleId="ac">
    <w:name w:val="Body Text"/>
    <w:basedOn w:val="a"/>
    <w:link w:val="ad"/>
    <w:rsid w:val="005469FB"/>
    <w:pPr>
      <w:spacing w:after="120" w:line="240" w:lineRule="auto"/>
      <w:ind w:firstLine="0"/>
    </w:pPr>
    <w:rPr>
      <w:sz w:val="24"/>
      <w:szCs w:val="24"/>
    </w:rPr>
  </w:style>
  <w:style w:type="character" w:customStyle="1" w:styleId="ad">
    <w:name w:val="Основной текст Знак"/>
    <w:basedOn w:val="a0"/>
    <w:link w:val="ac"/>
    <w:rsid w:val="005469FB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">
    <w:name w:val="Заголовок 1 с нумерацией"/>
    <w:basedOn w:val="10"/>
    <w:link w:val="12"/>
    <w:qFormat/>
    <w:rsid w:val="002B501C"/>
    <w:pPr>
      <w:keepLines w:val="0"/>
      <w:numPr>
        <w:numId w:val="1"/>
      </w:numPr>
      <w:spacing w:after="60" w:line="240" w:lineRule="auto"/>
      <w:jc w:val="both"/>
    </w:pPr>
    <w:rPr>
      <w:rFonts w:ascii="Verdana" w:eastAsia="Calibri" w:hAnsi="Verdana" w:cs="Times New Roman"/>
      <w:b/>
      <w:bCs/>
      <w:color w:val="auto"/>
      <w:kern w:val="32"/>
      <w:sz w:val="24"/>
    </w:rPr>
  </w:style>
  <w:style w:type="paragraph" w:customStyle="1" w:styleId="2">
    <w:name w:val="Заголовок 2 с нумерацией"/>
    <w:basedOn w:val="20"/>
    <w:qFormat/>
    <w:rsid w:val="002B501C"/>
    <w:pPr>
      <w:keepLines w:val="0"/>
      <w:numPr>
        <w:ilvl w:val="1"/>
        <w:numId w:val="1"/>
      </w:numPr>
      <w:spacing w:before="240" w:after="60" w:line="240" w:lineRule="auto"/>
      <w:ind w:left="1440" w:hanging="360"/>
      <w:jc w:val="both"/>
    </w:pPr>
    <w:rPr>
      <w:rFonts w:ascii="Times New Roman" w:eastAsia="Calibri" w:hAnsi="Times New Roman" w:cs="Times New Roman"/>
      <w:b/>
      <w:bCs/>
      <w:iCs/>
      <w:color w:val="auto"/>
      <w:sz w:val="28"/>
      <w:szCs w:val="28"/>
    </w:rPr>
  </w:style>
  <w:style w:type="character" w:customStyle="1" w:styleId="12">
    <w:name w:val="Заголовок 1 с нумерацией Знак"/>
    <w:link w:val="1"/>
    <w:locked/>
    <w:rsid w:val="002B501C"/>
    <w:rPr>
      <w:rFonts w:ascii="Verdana" w:eastAsia="Calibri" w:hAnsi="Verdana" w:cs="Times New Roman"/>
      <w:b/>
      <w:bCs/>
      <w:kern w:val="32"/>
      <w:sz w:val="24"/>
      <w:szCs w:val="32"/>
      <w:lang w:eastAsia="ru-RU"/>
    </w:rPr>
  </w:style>
  <w:style w:type="paragraph" w:customStyle="1" w:styleId="3">
    <w:name w:val="Заголовок 3 док с нумерацией"/>
    <w:basedOn w:val="2"/>
    <w:qFormat/>
    <w:rsid w:val="002B501C"/>
    <w:pPr>
      <w:numPr>
        <w:ilvl w:val="2"/>
      </w:numPr>
      <w:ind w:left="2160" w:hanging="180"/>
    </w:pPr>
    <w:rPr>
      <w:sz w:val="24"/>
    </w:rPr>
  </w:style>
  <w:style w:type="character" w:customStyle="1" w:styleId="11">
    <w:name w:val="Заголовок 1 Знак"/>
    <w:basedOn w:val="a0"/>
    <w:link w:val="10"/>
    <w:uiPriority w:val="9"/>
    <w:rsid w:val="002B501C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character" w:customStyle="1" w:styleId="21">
    <w:name w:val="Заголовок 2 Знак"/>
    <w:basedOn w:val="a0"/>
    <w:link w:val="20"/>
    <w:uiPriority w:val="9"/>
    <w:semiHidden/>
    <w:rsid w:val="002B501C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ae">
    <w:name w:val="Balloon Text"/>
    <w:basedOn w:val="a"/>
    <w:link w:val="af"/>
    <w:semiHidden/>
    <w:unhideWhenUsed/>
    <w:rsid w:val="002D40C0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semiHidden/>
    <w:rsid w:val="002D40C0"/>
    <w:rPr>
      <w:rFonts w:ascii="Segoe UI" w:eastAsia="Times New Roman" w:hAnsi="Segoe UI" w:cs="Segoe UI"/>
      <w:sz w:val="18"/>
      <w:szCs w:val="18"/>
      <w:lang w:eastAsia="ru-RU"/>
    </w:rPr>
  </w:style>
  <w:style w:type="paragraph" w:customStyle="1" w:styleId="af0">
    <w:name w:val="Для таблиц"/>
    <w:basedOn w:val="a"/>
    <w:uiPriority w:val="99"/>
    <w:rsid w:val="009A5A9B"/>
    <w:pPr>
      <w:spacing w:line="240" w:lineRule="auto"/>
      <w:ind w:firstLine="0"/>
    </w:pPr>
    <w:rPr>
      <w:sz w:val="24"/>
      <w:szCs w:val="24"/>
    </w:rPr>
  </w:style>
  <w:style w:type="paragraph" w:styleId="af1">
    <w:name w:val="No Spacing"/>
    <w:uiPriority w:val="1"/>
    <w:qFormat/>
    <w:rsid w:val="0020486B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customStyle="1" w:styleId="p62">
    <w:name w:val="p62"/>
    <w:basedOn w:val="a"/>
    <w:rsid w:val="00AD6910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numbering" w:customStyle="1" w:styleId="13">
    <w:name w:val="Нет списка1"/>
    <w:next w:val="a2"/>
    <w:uiPriority w:val="99"/>
    <w:semiHidden/>
    <w:unhideWhenUsed/>
    <w:rsid w:val="001C512D"/>
  </w:style>
  <w:style w:type="paragraph" w:customStyle="1" w:styleId="14">
    <w:name w:val="Абзац списка1"/>
    <w:basedOn w:val="a"/>
    <w:rsid w:val="001C512D"/>
    <w:pPr>
      <w:spacing w:line="240" w:lineRule="auto"/>
      <w:ind w:left="720" w:firstLine="0"/>
      <w:contextualSpacing/>
    </w:pPr>
    <w:rPr>
      <w:sz w:val="24"/>
      <w:szCs w:val="22"/>
      <w:lang w:eastAsia="en-US"/>
    </w:rPr>
  </w:style>
  <w:style w:type="paragraph" w:customStyle="1" w:styleId="15">
    <w:name w:val="Без интервала1"/>
    <w:rsid w:val="001C512D"/>
    <w:pPr>
      <w:spacing w:after="0" w:line="240" w:lineRule="auto"/>
    </w:pPr>
    <w:rPr>
      <w:rFonts w:ascii="Times New Roman" w:eastAsia="Times New Roman" w:hAnsi="Times New Roman" w:cs="Times New Roman"/>
      <w:sz w:val="24"/>
    </w:rPr>
  </w:style>
  <w:style w:type="table" w:customStyle="1" w:styleId="16">
    <w:name w:val="Сетка таблицы1"/>
    <w:basedOn w:val="a1"/>
    <w:next w:val="af2"/>
    <w:uiPriority w:val="5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2">
    <w:name w:val="Table Grid"/>
    <w:basedOn w:val="a1"/>
    <w:uiPriority w:val="39"/>
    <w:rsid w:val="001C512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rmal (Web)"/>
    <w:aliases w:val="Обычный (веб) Знак1,Обычный (веб) Знак Знак,Обычный (веб) Знак1 Знак Знак,Обычный (веб) Знак Знак Знак Знак"/>
    <w:basedOn w:val="a"/>
    <w:link w:val="af4"/>
    <w:uiPriority w:val="99"/>
    <w:rsid w:val="00634875"/>
    <w:pPr>
      <w:spacing w:before="33" w:after="33" w:line="240" w:lineRule="auto"/>
      <w:ind w:firstLine="0"/>
    </w:pPr>
    <w:rPr>
      <w:rFonts w:ascii="Arial" w:hAnsi="Arial"/>
      <w:color w:val="332E2D"/>
      <w:spacing w:val="2"/>
      <w:sz w:val="24"/>
      <w:szCs w:val="24"/>
    </w:rPr>
  </w:style>
  <w:style w:type="character" w:customStyle="1" w:styleId="af4">
    <w:name w:val="Обычный (Интернет) Знак"/>
    <w:aliases w:val="Обычный (веб) Знак1 Знак,Обычный (веб) Знак Знак Знак,Обычный (веб) Знак1 Знак Знак Знак,Обычный (веб) Знак Знак Знак Знак Знак"/>
    <w:link w:val="af3"/>
    <w:uiPriority w:val="99"/>
    <w:rsid w:val="00634875"/>
    <w:rPr>
      <w:rFonts w:ascii="Arial" w:eastAsia="Times New Roman" w:hAnsi="Arial" w:cs="Times New Roman"/>
      <w:color w:val="332E2D"/>
      <w:spacing w:val="2"/>
      <w:sz w:val="24"/>
      <w:szCs w:val="24"/>
      <w:lang w:eastAsia="ru-RU"/>
    </w:rPr>
  </w:style>
  <w:style w:type="table" w:customStyle="1" w:styleId="22">
    <w:name w:val="Сетка таблицы2"/>
    <w:basedOn w:val="a1"/>
    <w:next w:val="af2"/>
    <w:rsid w:val="00D9723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ok-contents-sublistitem">
    <w:name w:val="book-contents-sublist__item"/>
    <w:basedOn w:val="a"/>
    <w:uiPriority w:val="99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book-contents-sublistrow">
    <w:name w:val="book-contents-sublist__row"/>
    <w:rsid w:val="003B02CB"/>
  </w:style>
  <w:style w:type="paragraph" w:customStyle="1" w:styleId="c1">
    <w:name w:val="c1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customStyle="1" w:styleId="c2">
    <w:name w:val="c2"/>
    <w:basedOn w:val="a0"/>
    <w:rsid w:val="003B02CB"/>
  </w:style>
  <w:style w:type="paragraph" w:customStyle="1" w:styleId="c69">
    <w:name w:val="c69"/>
    <w:basedOn w:val="a"/>
    <w:rsid w:val="003B02CB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paragraph" w:customStyle="1" w:styleId="quiz-cardanswer">
    <w:name w:val="quiz-card__answer"/>
    <w:basedOn w:val="a"/>
    <w:rsid w:val="00586D4D"/>
    <w:pPr>
      <w:spacing w:before="100" w:beforeAutospacing="1" w:after="100" w:afterAutospacing="1" w:line="240" w:lineRule="auto"/>
      <w:ind w:firstLine="0"/>
    </w:pPr>
    <w:rPr>
      <w:sz w:val="24"/>
      <w:szCs w:val="24"/>
    </w:rPr>
  </w:style>
  <w:style w:type="character" w:styleId="af5">
    <w:name w:val="Strong"/>
    <w:basedOn w:val="a0"/>
    <w:uiPriority w:val="22"/>
    <w:qFormat/>
    <w:rsid w:val="00586D4D"/>
    <w:rPr>
      <w:b/>
      <w:bCs/>
    </w:rPr>
  </w:style>
  <w:style w:type="character" w:customStyle="1" w:styleId="apple-style-span">
    <w:name w:val="apple-style-span"/>
    <w:basedOn w:val="a0"/>
    <w:rsid w:val="00867127"/>
  </w:style>
  <w:style w:type="character" w:customStyle="1" w:styleId="FontStyle39">
    <w:name w:val="Font Style39"/>
    <w:rsid w:val="00867127"/>
    <w:rPr>
      <w:rFonts w:ascii="Times New Roman" w:hAnsi="Times New Roman" w:cs="Times New Roman" w:hint="default"/>
      <w:b/>
      <w:bCs/>
      <w:color w:val="000000"/>
      <w:sz w:val="30"/>
      <w:szCs w:val="30"/>
    </w:rPr>
  </w:style>
  <w:style w:type="paragraph" w:styleId="30">
    <w:name w:val="Body Text 3"/>
    <w:basedOn w:val="a"/>
    <w:link w:val="31"/>
    <w:uiPriority w:val="99"/>
    <w:semiHidden/>
    <w:unhideWhenUsed/>
    <w:rsid w:val="00867127"/>
    <w:pPr>
      <w:spacing w:after="120" w:line="240" w:lineRule="auto"/>
      <w:ind w:firstLine="0"/>
    </w:pPr>
    <w:rPr>
      <w:sz w:val="16"/>
      <w:szCs w:val="16"/>
    </w:rPr>
  </w:style>
  <w:style w:type="character" w:customStyle="1" w:styleId="31">
    <w:name w:val="Основной текст 3 Знак"/>
    <w:basedOn w:val="a0"/>
    <w:link w:val="30"/>
    <w:uiPriority w:val="99"/>
    <w:semiHidden/>
    <w:rsid w:val="00867127"/>
    <w:rPr>
      <w:rFonts w:ascii="Times New Roman" w:eastAsia="Times New Roman" w:hAnsi="Times New Roman" w:cs="Times New Roman"/>
      <w:sz w:val="16"/>
      <w:szCs w:val="16"/>
      <w:lang w:eastAsia="ru-RU"/>
    </w:rPr>
  </w:style>
  <w:style w:type="paragraph" w:customStyle="1" w:styleId="Style30">
    <w:name w:val="Style30"/>
    <w:basedOn w:val="a"/>
    <w:uiPriority w:val="99"/>
    <w:rsid w:val="00867127"/>
    <w:pPr>
      <w:widowControl w:val="0"/>
      <w:autoSpaceDE w:val="0"/>
      <w:autoSpaceDN w:val="0"/>
      <w:adjustRightInd w:val="0"/>
      <w:spacing w:line="336" w:lineRule="exact"/>
      <w:ind w:firstLine="0"/>
      <w:jc w:val="both"/>
    </w:pPr>
    <w:rPr>
      <w:sz w:val="24"/>
      <w:szCs w:val="24"/>
    </w:rPr>
  </w:style>
  <w:style w:type="character" w:customStyle="1" w:styleId="FontStyle45">
    <w:name w:val="Font Style45"/>
    <w:uiPriority w:val="99"/>
    <w:rsid w:val="00867127"/>
    <w:rPr>
      <w:rFonts w:ascii="Times New Roman" w:hAnsi="Times New Roman" w:cs="Times New Roman" w:hint="default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675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69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35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838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693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442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412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737902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49635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808334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6182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2823458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82605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720715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676055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9182033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38971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736160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79947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8578923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8605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079510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5548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3437744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1690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6534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5740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0325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68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63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19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3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63437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93340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432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54964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32803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687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7242080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83385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1888762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20858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9646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1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54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8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7DF1492-CE9F-4B1F-BD19-F07C6B7749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925</TotalTime>
  <Pages>11</Pages>
  <Words>2955</Words>
  <Characters>16846</Characters>
  <Application>Microsoft Office Word</Application>
  <DocSecurity>0</DocSecurity>
  <Lines>140</Lines>
  <Paragraphs>39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Vera Krasavina</cp:lastModifiedBy>
  <cp:revision>288</cp:revision>
  <cp:lastPrinted>2017-10-21T11:53:00Z</cp:lastPrinted>
  <dcterms:created xsi:type="dcterms:W3CDTF">2017-04-05T10:22:00Z</dcterms:created>
  <dcterms:modified xsi:type="dcterms:W3CDTF">2024-08-17T16:45:00Z</dcterms:modified>
</cp:coreProperties>
</file>