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68A9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b/>
          <w:bCs/>
          <w:sz w:val="28"/>
          <w:szCs w:val="28"/>
        </w:rPr>
      </w:pPr>
      <w:r w:rsidRPr="004D0349">
        <w:rPr>
          <w:rFonts w:ascii="Browallia New" w:hAnsi="Browallia New" w:cs="Browallia New"/>
          <w:b/>
          <w:bCs/>
          <w:sz w:val="28"/>
          <w:szCs w:val="28"/>
        </w:rPr>
        <w:t>TECHNICAL BRIEFING — PDM IoT Vibration Monitoring Prototype</w:t>
      </w:r>
    </w:p>
    <w:p w14:paraId="6062BBB0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>ผู้พัฒนา: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sz w:val="28"/>
          <w:szCs w:val="28"/>
          <w:cs/>
        </w:rPr>
        <w:t>อุดม</w:t>
      </w:r>
      <w:r w:rsidRPr="004D0349">
        <w:rPr>
          <w:rFonts w:ascii="Browallia New" w:hAnsi="Browallia New" w:cs="Browallia New"/>
          <w:sz w:val="28"/>
          <w:szCs w:val="28"/>
        </w:rPr>
        <w:br/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>วัตถุประสงค์การหารือ: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ขอคำแนะนำและแนวทางทดสอบระบบต้นแบบกับ </w:t>
      </w:r>
      <w:r w:rsidRPr="004D0349">
        <w:rPr>
          <w:rFonts w:ascii="Browallia New" w:hAnsi="Browallia New" w:cs="Browallia New"/>
          <w:sz w:val="28"/>
          <w:szCs w:val="28"/>
        </w:rPr>
        <w:t xml:space="preserve">Testbed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และ </w:t>
      </w:r>
      <w:r w:rsidRPr="004D0349">
        <w:rPr>
          <w:rFonts w:ascii="Browallia New" w:hAnsi="Browallia New" w:cs="Browallia New"/>
          <w:sz w:val="28"/>
          <w:szCs w:val="28"/>
        </w:rPr>
        <w:t>Reference Vibration Instrument</w:t>
      </w:r>
    </w:p>
    <w:p w14:paraId="46C733CA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b/>
          <w:bCs/>
          <w:sz w:val="28"/>
          <w:szCs w:val="28"/>
        </w:rPr>
      </w:pP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1.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>ภาพรวมโครงการ</w:t>
      </w:r>
    </w:p>
    <w:p w14:paraId="631AB8F4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  <w:cs/>
        </w:rPr>
        <w:t>กำลังพัฒนาระบบต้นแบบสำหรับ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Condition Monitoring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>เครื่องจักรหมุน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โดยใช้ </w:t>
      </w:r>
      <w:r w:rsidRPr="004D0349">
        <w:rPr>
          <w:rFonts w:ascii="Browallia New" w:hAnsi="Browallia New" w:cs="Browallia New"/>
          <w:sz w:val="28"/>
          <w:szCs w:val="28"/>
        </w:rPr>
        <w:t xml:space="preserve">Vibration Sensor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เชื่อมต่อกับ </w:t>
      </w:r>
      <w:r w:rsidRPr="004D0349">
        <w:rPr>
          <w:rFonts w:ascii="Browallia New" w:hAnsi="Browallia New" w:cs="Browallia New"/>
          <w:sz w:val="28"/>
          <w:szCs w:val="28"/>
        </w:rPr>
        <w:t xml:space="preserve">ESP32-S3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และส่งข้อมูลผ่าน </w:t>
      </w:r>
      <w:r w:rsidRPr="004D0349">
        <w:rPr>
          <w:rFonts w:ascii="Browallia New" w:hAnsi="Browallia New" w:cs="Browallia New"/>
          <w:sz w:val="28"/>
          <w:szCs w:val="28"/>
        </w:rPr>
        <w:t xml:space="preserve">MQTT/TLS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ไปยังระบบ </w:t>
      </w:r>
      <w:r w:rsidRPr="004D0349">
        <w:rPr>
          <w:rFonts w:ascii="Browallia New" w:hAnsi="Browallia New" w:cs="Browallia New"/>
          <w:sz w:val="28"/>
          <w:szCs w:val="28"/>
        </w:rPr>
        <w:t xml:space="preserve">Cloud </w:t>
      </w:r>
      <w:r w:rsidRPr="004D0349">
        <w:rPr>
          <w:rFonts w:ascii="Browallia New" w:hAnsi="Browallia New" w:cs="Browallia New"/>
          <w:sz w:val="28"/>
          <w:szCs w:val="28"/>
          <w:cs/>
        </w:rPr>
        <w:t>เพื่อจัดเก็บ วิเคราะห์ และแสดงผลย้อนหลัง</w:t>
      </w:r>
    </w:p>
    <w:p w14:paraId="24C38D4C" w14:textId="1A1399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b/>
          <w:bCs/>
          <w:sz w:val="28"/>
          <w:szCs w:val="28"/>
        </w:rPr>
        <w:t>System Architecture: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Machine / Motor Test Rig </w:t>
      </w:r>
      <w:r w:rsidRPr="004D0349">
        <w:rPr>
          <w:rFonts w:ascii="Arial" w:hAnsi="Arial" w:cs="Arial"/>
          <w:b/>
          <w:bCs/>
          <w:sz w:val="28"/>
          <w:szCs w:val="28"/>
        </w:rPr>
        <w:t>→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 Vibration Sensor </w:t>
      </w:r>
      <w:r w:rsidRPr="004D0349">
        <w:rPr>
          <w:rFonts w:ascii="Arial" w:hAnsi="Arial" w:cs="Arial"/>
          <w:b/>
          <w:bCs/>
          <w:sz w:val="28"/>
          <w:szCs w:val="28"/>
        </w:rPr>
        <w:t>→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 ESP32-S3 </w:t>
      </w:r>
      <w:r w:rsidRPr="004D0349">
        <w:rPr>
          <w:rFonts w:ascii="Arial" w:hAnsi="Arial" w:cs="Arial"/>
          <w:b/>
          <w:bCs/>
          <w:sz w:val="28"/>
          <w:szCs w:val="28"/>
        </w:rPr>
        <w:t>→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 4G / MQTT TLS </w:t>
      </w:r>
      <w:r w:rsidRPr="004D0349">
        <w:rPr>
          <w:rFonts w:ascii="Arial" w:hAnsi="Arial" w:cs="Arial"/>
          <w:b/>
          <w:bCs/>
          <w:sz w:val="28"/>
          <w:szCs w:val="28"/>
        </w:rPr>
        <w:t>→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 Cloud </w:t>
      </w:r>
      <w:r w:rsidRPr="004D0349">
        <w:rPr>
          <w:rFonts w:ascii="Arial" w:hAnsi="Arial" w:cs="Arial"/>
          <w:b/>
          <w:bCs/>
          <w:sz w:val="28"/>
          <w:szCs w:val="28"/>
        </w:rPr>
        <w:t>→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 </w:t>
      </w:r>
      <w:proofErr w:type="spellStart"/>
      <w:r w:rsidRPr="004D0349">
        <w:rPr>
          <w:rFonts w:ascii="Browallia New" w:hAnsi="Browallia New" w:cs="Browallia New"/>
          <w:b/>
          <w:bCs/>
          <w:sz w:val="28"/>
          <w:szCs w:val="28"/>
        </w:rPr>
        <w:t>InfluxDB</w:t>
      </w:r>
      <w:proofErr w:type="spellEnd"/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 </w:t>
      </w:r>
      <w:r w:rsidRPr="004D0349">
        <w:rPr>
          <w:rFonts w:ascii="Arial" w:hAnsi="Arial" w:cs="Arial"/>
          <w:b/>
          <w:bCs/>
          <w:sz w:val="28"/>
          <w:szCs w:val="28"/>
        </w:rPr>
        <w:t>→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 Grafana</w:t>
      </w:r>
    </w:p>
    <w:p w14:paraId="7D105567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  <w:cs/>
        </w:rPr>
        <w:t>ระบบต้นแบบสามารถตรวจวัดและบันทึกข้อมูล เช่น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>Velocity RMS, Peak, Dominant Frequency, Acceleration, Motor State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sz w:val="28"/>
          <w:szCs w:val="28"/>
          <w:cs/>
        </w:rPr>
        <w:t>และข้อมูลแนวโน้มระยะยาว</w:t>
      </w:r>
    </w:p>
    <w:p w14:paraId="76A9447B" w14:textId="7CF31982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b/>
          <w:bCs/>
          <w:sz w:val="28"/>
          <w:szCs w:val="28"/>
        </w:rPr>
      </w:pP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2.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>ปรากฏการณ์ทีพบจากการทดสอบ</w:t>
      </w:r>
    </w:p>
    <w:p w14:paraId="56B50A75" w14:textId="152681AC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  <w:cs/>
        </w:rPr>
        <w:t>ระหว่างการทดสอบภายใต้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operating condition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>ที่ควบคุมคงที่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sz w:val="28"/>
          <w:szCs w:val="28"/>
          <w:cs/>
        </w:rPr>
        <w:t>พบว่า ค่า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Velocity RMS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และ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Dominant Frequency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ที่รายงานจาก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DSP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>ภายในเซนเซอร์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sz w:val="28"/>
          <w:szCs w:val="28"/>
          <w:cs/>
        </w:rPr>
        <w:t>บางครั้งเปลี่ยนแปลงพร้อมกัน</w:t>
      </w:r>
    </w:p>
    <w:p w14:paraId="7A5F1A5E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  <w:cs/>
        </w:rPr>
        <w:t xml:space="preserve">จากข้อมูลล่าสุดของแกน </w:t>
      </w:r>
      <w:r w:rsidRPr="004D0349">
        <w:rPr>
          <w:rFonts w:ascii="Browallia New" w:hAnsi="Browallia New" w:cs="Browallia New"/>
          <w:sz w:val="28"/>
          <w:szCs w:val="28"/>
        </w:rPr>
        <w:t xml:space="preserve">Z </w:t>
      </w:r>
      <w:r w:rsidRPr="004D0349">
        <w:rPr>
          <w:rFonts w:ascii="Browallia New" w:hAnsi="Browallia New" w:cs="Browallia New"/>
          <w:sz w:val="28"/>
          <w:szCs w:val="28"/>
          <w:cs/>
        </w:rPr>
        <w:t>พบกลุ่มข้อมูลเด่น เช่น:</w:t>
      </w:r>
    </w:p>
    <w:p w14:paraId="2D838F9F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b/>
          <w:bCs/>
          <w:sz w:val="28"/>
          <w:szCs w:val="28"/>
        </w:rPr>
        <w:t>Dominant Frequency ~30 Hz / Velocity RMS ~4 mm/s</w:t>
      </w:r>
      <w:r w:rsidRPr="004D0349">
        <w:rPr>
          <w:rFonts w:ascii="Browallia New" w:hAnsi="Browallia New" w:cs="Browallia New"/>
          <w:sz w:val="28"/>
          <w:szCs w:val="28"/>
        </w:rPr>
        <w:br/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>Dominant Frequency ~500 Hz / Velocity RMS ~0.2 mm/s</w:t>
      </w:r>
    </w:p>
    <w:p w14:paraId="2B2989D3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  <w:cs/>
        </w:rPr>
        <w:t>รวมถึงพบ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>dominant-frequency switching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เกิดขึ้นซ้ำในบางช่วง แม้ไม่ได้ตั้งใจเปลี่ยน </w:t>
      </w:r>
      <w:r w:rsidRPr="004D0349">
        <w:rPr>
          <w:rFonts w:ascii="Browallia New" w:hAnsi="Browallia New" w:cs="Browallia New"/>
          <w:sz w:val="28"/>
          <w:szCs w:val="28"/>
        </w:rPr>
        <w:t xml:space="preserve">operating condition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ของ </w:t>
      </w:r>
      <w:r w:rsidRPr="004D0349">
        <w:rPr>
          <w:rFonts w:ascii="Browallia New" w:hAnsi="Browallia New" w:cs="Browallia New"/>
          <w:sz w:val="28"/>
          <w:szCs w:val="28"/>
        </w:rPr>
        <w:t>Motor Test Rig</w:t>
      </w:r>
    </w:p>
    <w:p w14:paraId="73992CEE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>คำถามสำคัญคือ:</w:t>
      </w:r>
    </w:p>
    <w:p w14:paraId="565D9906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  <w:cs/>
        </w:rPr>
        <w:t>การเปลี่ยนแปลงดังกล่าวเกิดจาก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physical vibration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>ของเครื่องจริง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sz w:val="28"/>
          <w:szCs w:val="28"/>
          <w:cs/>
        </w:rPr>
        <w:t>หรือเป็นผลจาก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sensor bandwidth, sampling, DSP processing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หรือ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dominant-frequency selection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>ภายในเซนเซอร์</w:t>
      </w:r>
    </w:p>
    <w:p w14:paraId="5FC4710A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b/>
          <w:bCs/>
          <w:sz w:val="28"/>
          <w:szCs w:val="28"/>
        </w:rPr>
      </w:pP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3.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>หลักฐานและการตรวจสอบที่ดำเนินการแล้ว</w:t>
      </w:r>
    </w:p>
    <w:p w14:paraId="0E318220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  <w:cs/>
        </w:rPr>
        <w:t>ได้ดำเนินการทดสอบและเก็บหลักฐานหลายระดับ ได้แก่:</w:t>
      </w:r>
    </w:p>
    <w:p w14:paraId="1C59B1E9" w14:textId="77777777" w:rsidR="004D0349" w:rsidRPr="004D0349" w:rsidRDefault="004D0349" w:rsidP="004D0349">
      <w:pPr>
        <w:numPr>
          <w:ilvl w:val="0"/>
          <w:numId w:val="1"/>
        </w:num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</w:rPr>
        <w:t xml:space="preserve">Long-duration soak test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และ </w:t>
      </w:r>
      <w:r w:rsidRPr="004D0349">
        <w:rPr>
          <w:rFonts w:ascii="Browallia New" w:hAnsi="Browallia New" w:cs="Browallia New"/>
          <w:sz w:val="28"/>
          <w:szCs w:val="28"/>
        </w:rPr>
        <w:t xml:space="preserve">time-series telemetry </w:t>
      </w:r>
    </w:p>
    <w:p w14:paraId="380AF889" w14:textId="77777777" w:rsidR="004D0349" w:rsidRPr="004D0349" w:rsidRDefault="004D0349" w:rsidP="004D0349">
      <w:pPr>
        <w:numPr>
          <w:ilvl w:val="0"/>
          <w:numId w:val="1"/>
        </w:num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  <w:cs/>
        </w:rPr>
        <w:t>วิเคราะห์ความสัมพันธ์ระหว่าง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Velocity RMS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กับ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>Dominant Frequency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</w:p>
    <w:p w14:paraId="17ED5EC9" w14:textId="77777777" w:rsidR="004D0349" w:rsidRPr="004D0349" w:rsidRDefault="004D0349" w:rsidP="004D0349">
      <w:pPr>
        <w:numPr>
          <w:ilvl w:val="0"/>
          <w:numId w:val="1"/>
        </w:num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  <w:cs/>
        </w:rPr>
        <w:t>ดึง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Raw Acceleration FIFO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จำนวน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>1,024 samples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จากเซนเซอร์สำเร็จ พร้อม </w:t>
      </w:r>
      <w:r w:rsidRPr="004D0349">
        <w:rPr>
          <w:rFonts w:ascii="Browallia New" w:hAnsi="Browallia New" w:cs="Browallia New"/>
          <w:sz w:val="28"/>
          <w:szCs w:val="28"/>
        </w:rPr>
        <w:t xml:space="preserve">CRC verification </w:t>
      </w:r>
    </w:p>
    <w:p w14:paraId="085A15A5" w14:textId="77777777" w:rsidR="004D0349" w:rsidRPr="004D0349" w:rsidRDefault="004D0349" w:rsidP="004D0349">
      <w:pPr>
        <w:numPr>
          <w:ilvl w:val="0"/>
          <w:numId w:val="1"/>
        </w:num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  <w:cs/>
        </w:rPr>
        <w:t xml:space="preserve">วิเคราะห์ </w:t>
      </w:r>
      <w:r w:rsidRPr="004D0349">
        <w:rPr>
          <w:rFonts w:ascii="Browallia New" w:hAnsi="Browallia New" w:cs="Browallia New"/>
          <w:sz w:val="28"/>
          <w:szCs w:val="28"/>
        </w:rPr>
        <w:t xml:space="preserve">FFT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จาก </w:t>
      </w:r>
      <w:r w:rsidRPr="004D0349">
        <w:rPr>
          <w:rFonts w:ascii="Browallia New" w:hAnsi="Browallia New" w:cs="Browallia New"/>
          <w:sz w:val="28"/>
          <w:szCs w:val="28"/>
        </w:rPr>
        <w:t xml:space="preserve">raw acceleration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โดยอิสระจากค่า </w:t>
      </w:r>
      <w:r w:rsidRPr="004D0349">
        <w:rPr>
          <w:rFonts w:ascii="Browallia New" w:hAnsi="Browallia New" w:cs="Browallia New"/>
          <w:sz w:val="28"/>
          <w:szCs w:val="28"/>
        </w:rPr>
        <w:t xml:space="preserve">DSP register </w:t>
      </w:r>
      <w:r w:rsidRPr="004D0349">
        <w:rPr>
          <w:rFonts w:ascii="Browallia New" w:hAnsi="Browallia New" w:cs="Browallia New"/>
          <w:sz w:val="28"/>
          <w:szCs w:val="28"/>
          <w:cs/>
        </w:rPr>
        <w:t>ของเซนเซอร์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</w:p>
    <w:p w14:paraId="02FD1F81" w14:textId="77777777" w:rsidR="004D0349" w:rsidRPr="004D0349" w:rsidRDefault="004D0349" w:rsidP="004D0349">
      <w:pPr>
        <w:numPr>
          <w:ilvl w:val="0"/>
          <w:numId w:val="1"/>
        </w:num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  <w:cs/>
        </w:rPr>
        <w:t xml:space="preserve">ในการทดสอบที่ </w:t>
      </w:r>
      <w:r w:rsidRPr="004D0349">
        <w:rPr>
          <w:rFonts w:ascii="Browallia New" w:hAnsi="Browallia New" w:cs="Browallia New"/>
          <w:sz w:val="28"/>
          <w:szCs w:val="28"/>
        </w:rPr>
        <w:t xml:space="preserve">motor operating point 25 Hz </w:t>
      </w:r>
      <w:r w:rsidRPr="004D0349">
        <w:rPr>
          <w:rFonts w:ascii="Browallia New" w:hAnsi="Browallia New" w:cs="Browallia New"/>
          <w:sz w:val="28"/>
          <w:szCs w:val="28"/>
          <w:cs/>
        </w:rPr>
        <w:t>พบ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25 Hz component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ชัดเจนบน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>Y/Z axis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จาก </w:t>
      </w:r>
      <w:r w:rsidRPr="004D0349">
        <w:rPr>
          <w:rFonts w:ascii="Browallia New" w:hAnsi="Browallia New" w:cs="Browallia New"/>
          <w:sz w:val="28"/>
          <w:szCs w:val="28"/>
        </w:rPr>
        <w:t xml:space="preserve">independent FFT </w:t>
      </w:r>
    </w:p>
    <w:p w14:paraId="43AE530F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b/>
          <w:bCs/>
          <w:sz w:val="28"/>
          <w:szCs w:val="28"/>
        </w:rPr>
      </w:pP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4.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สิ่งที่ต้องการพิสูจน์ด้วย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>Independent Reference</w:t>
      </w:r>
    </w:p>
    <w:p w14:paraId="11B52CF6" w14:textId="6E09DC96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  <w:cs/>
        </w:rPr>
        <w:t>ต้องการทำ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>simultaneous measurement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ภายใต้ </w:t>
      </w:r>
      <w:r w:rsidRPr="004D0349">
        <w:rPr>
          <w:rFonts w:ascii="Browallia New" w:hAnsi="Browallia New" w:cs="Browallia New"/>
          <w:sz w:val="28"/>
          <w:szCs w:val="28"/>
        </w:rPr>
        <w:t xml:space="preserve">controlled operating conditions </w:t>
      </w:r>
      <w:r w:rsidRPr="004D0349">
        <w:rPr>
          <w:rFonts w:ascii="Browallia New" w:hAnsi="Browallia New" w:cs="Browallia New"/>
          <w:sz w:val="28"/>
          <w:szCs w:val="28"/>
          <w:cs/>
        </w:rPr>
        <w:t>เดียวกัน โดยเปรียบเทียบข้อมูล:</w:t>
      </w:r>
    </w:p>
    <w:p w14:paraId="6E8AA0EC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b/>
          <w:bCs/>
          <w:sz w:val="28"/>
          <w:szCs w:val="28"/>
        </w:rPr>
        <w:t>1. Reference Vibration Instrument</w:t>
      </w:r>
      <w:r w:rsidRPr="004D0349">
        <w:rPr>
          <w:rFonts w:ascii="Browallia New" w:hAnsi="Browallia New" w:cs="Browallia New"/>
          <w:sz w:val="28"/>
          <w:szCs w:val="28"/>
        </w:rPr>
        <w:br/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2. Raw Acceleration FIFO </w:t>
      </w:r>
      <w:r w:rsidRPr="004D0349">
        <w:rPr>
          <w:rFonts w:ascii="Arial" w:hAnsi="Arial" w:cs="Arial"/>
          <w:b/>
          <w:bCs/>
          <w:sz w:val="28"/>
          <w:szCs w:val="28"/>
        </w:rPr>
        <w:t>→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 Independent FFT</w:t>
      </w:r>
      <w:r w:rsidRPr="004D0349">
        <w:rPr>
          <w:rFonts w:ascii="Browallia New" w:hAnsi="Browallia New" w:cs="Browallia New"/>
          <w:sz w:val="28"/>
          <w:szCs w:val="28"/>
        </w:rPr>
        <w:br/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3. Internal Sensor DSP </w:t>
      </w:r>
      <w:r w:rsidRPr="004D0349">
        <w:rPr>
          <w:rFonts w:ascii="Arial" w:hAnsi="Arial" w:cs="Arial"/>
          <w:b/>
          <w:bCs/>
          <w:sz w:val="28"/>
          <w:szCs w:val="28"/>
        </w:rPr>
        <w:t>→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 Velocity RMS / Dominant Frequency Registers</w:t>
      </w:r>
    </w:p>
    <w:p w14:paraId="574C697B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  <w:cs/>
        </w:rPr>
        <w:t>เพื่อหาคำตอบว่า:</w:t>
      </w:r>
    </w:p>
    <w:p w14:paraId="29777551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เมื่อเกิด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VRMS collapse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หรือ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dominant-frequency switching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นั้น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Physical Vibration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ของเครื่องเปลี่ยนจริง หรือเป็น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>Sensor/DSP Behavior?</w:t>
      </w:r>
    </w:p>
    <w:p w14:paraId="66DC71E6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b/>
          <w:bCs/>
          <w:sz w:val="28"/>
          <w:szCs w:val="28"/>
        </w:rPr>
      </w:pP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5.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>สิ่งที่ต้องการหารือ</w:t>
      </w:r>
    </w:p>
    <w:p w14:paraId="320A7DB7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sz w:val="28"/>
          <w:szCs w:val="28"/>
          <w:cs/>
        </w:rPr>
        <w:t>ต้องการขอคำแนะนำเกี่ยวกับความเป็นไปได้ในการนำ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>PDM IoT Prototype + Vibration Sensor + Motor Test Rig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เข้าทดสอบกับ </w:t>
      </w:r>
      <w:r w:rsidRPr="004D0349">
        <w:rPr>
          <w:rFonts w:ascii="Browallia New" w:hAnsi="Browallia New" w:cs="Browallia New"/>
          <w:sz w:val="28"/>
          <w:szCs w:val="28"/>
        </w:rPr>
        <w:t xml:space="preserve">Testbed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และ </w:t>
      </w:r>
      <w:r w:rsidRPr="004D0349">
        <w:rPr>
          <w:rFonts w:ascii="Browallia New" w:hAnsi="Browallia New" w:cs="Browallia New"/>
          <w:sz w:val="28"/>
          <w:szCs w:val="28"/>
        </w:rPr>
        <w:t xml:space="preserve">Reference Instrument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โดยอาจทดสอบหลาย </w:t>
      </w:r>
      <w:r w:rsidRPr="004D0349">
        <w:rPr>
          <w:rFonts w:ascii="Browallia New" w:hAnsi="Browallia New" w:cs="Browallia New"/>
          <w:sz w:val="28"/>
          <w:szCs w:val="28"/>
        </w:rPr>
        <w:t xml:space="preserve">operating points </w:t>
      </w:r>
      <w:r w:rsidRPr="004D0349">
        <w:rPr>
          <w:rFonts w:ascii="Browallia New" w:hAnsi="Browallia New" w:cs="Browallia New"/>
          <w:sz w:val="28"/>
          <w:szCs w:val="28"/>
          <w:cs/>
        </w:rPr>
        <w:t>เช่น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20 Hz, 25 Hz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และ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>30 Hz</w:t>
      </w:r>
      <w:r w:rsidRPr="004D0349">
        <w:rPr>
          <w:rFonts w:ascii="Browallia New" w:hAnsi="Browallia New" w:cs="Browallia New"/>
          <w:sz w:val="28"/>
          <w:szCs w:val="28"/>
        </w:rPr>
        <w:t xml:space="preserve">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พร้อม </w:t>
      </w:r>
      <w:r w:rsidRPr="004D0349">
        <w:rPr>
          <w:rFonts w:ascii="Browallia New" w:hAnsi="Browallia New" w:cs="Browallia New"/>
          <w:sz w:val="28"/>
          <w:szCs w:val="28"/>
        </w:rPr>
        <w:t xml:space="preserve">simultaneous data acquisition </w:t>
      </w:r>
      <w:r w:rsidRPr="004D0349">
        <w:rPr>
          <w:rFonts w:ascii="Browallia New" w:hAnsi="Browallia New" w:cs="Browallia New"/>
          <w:sz w:val="28"/>
          <w:szCs w:val="28"/>
          <w:cs/>
        </w:rPr>
        <w:t xml:space="preserve">เพื่อสร้าง </w:t>
      </w:r>
      <w:r w:rsidRPr="004D0349">
        <w:rPr>
          <w:rFonts w:ascii="Browallia New" w:hAnsi="Browallia New" w:cs="Browallia New"/>
          <w:sz w:val="28"/>
          <w:szCs w:val="28"/>
        </w:rPr>
        <w:t xml:space="preserve">evidence chain </w:t>
      </w:r>
      <w:r w:rsidRPr="004D0349">
        <w:rPr>
          <w:rFonts w:ascii="Browallia New" w:hAnsi="Browallia New" w:cs="Browallia New"/>
          <w:sz w:val="28"/>
          <w:szCs w:val="28"/>
          <w:cs/>
        </w:rPr>
        <w:t>ที่สามารถทำซ้ำและตรวจสอบได้</w:t>
      </w:r>
    </w:p>
    <w:p w14:paraId="5785A44E" w14:textId="77777777" w:rsidR="004D0349" w:rsidRPr="004D0349" w:rsidRDefault="004D0349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เป้าหมายสุดท้ายไม่ใช่เพียงการประเมินเซนเซอร์ตัวเดียว แต่คือการกำหนด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Measurement Confidence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และ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Validation Methodology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 xml:space="preserve">สำหรับ </w:t>
      </w:r>
      <w:r w:rsidRPr="004D0349">
        <w:rPr>
          <w:rFonts w:ascii="Browallia New" w:hAnsi="Browallia New" w:cs="Browallia New"/>
          <w:b/>
          <w:bCs/>
          <w:sz w:val="28"/>
          <w:szCs w:val="28"/>
        </w:rPr>
        <w:t xml:space="preserve">PDM IoT Platform </w:t>
      </w:r>
      <w:r w:rsidRPr="004D0349">
        <w:rPr>
          <w:rFonts w:ascii="Browallia New" w:hAnsi="Browallia New" w:cs="Browallia New"/>
          <w:b/>
          <w:bCs/>
          <w:sz w:val="28"/>
          <w:szCs w:val="28"/>
          <w:cs/>
        </w:rPr>
        <w:t>ก่อนนำไปใช้กับเครื่องจักรจริง</w:t>
      </w:r>
    </w:p>
    <w:p w14:paraId="234B6B9F" w14:textId="77777777" w:rsidR="00D678A2" w:rsidRDefault="00D678A2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0ED03CC6" w14:textId="518AEEFB" w:rsidR="00E101B3" w:rsidRDefault="00E101B3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 w:rsidRPr="00E101B3">
        <w:rPr>
          <w:rFonts w:ascii="Browallia New" w:hAnsi="Browallia New" w:cs="Browallia New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1289078" wp14:editId="52134CA7">
                <wp:simplePos x="0" y="0"/>
                <wp:positionH relativeFrom="column">
                  <wp:posOffset>2171065</wp:posOffset>
                </wp:positionH>
                <wp:positionV relativeFrom="paragraph">
                  <wp:posOffset>1236345</wp:posOffset>
                </wp:positionV>
                <wp:extent cx="1571625" cy="352425"/>
                <wp:effectExtent l="0" t="0" r="9525" b="9525"/>
                <wp:wrapTight wrapText="bothSides">
                  <wp:wrapPolygon edited="0">
                    <wp:start x="0" y="0"/>
                    <wp:lineTo x="0" y="21016"/>
                    <wp:lineTo x="21469" y="21016"/>
                    <wp:lineTo x="21469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16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6E632" w14:textId="230E6427" w:rsidR="00E101B3" w:rsidRPr="00E101B3" w:rsidRDefault="00E101B3" w:rsidP="00E101B3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1B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From </w:t>
                            </w:r>
                            <w:proofErr w:type="spellStart"/>
                            <w:r w:rsidRPr="00E101B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influxDB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890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0.95pt;margin-top:97.35pt;width:123.75pt;height:27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" stroked="f">
                <v:textbox>
                  <w:txbxContent>
                    <w:p w14:paraId="05D6E632" w14:textId="230E6427" w:rsidR="00E101B3" w:rsidRPr="00E101B3" w:rsidRDefault="00E101B3" w:rsidP="00E101B3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1B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From </w:t>
                      </w:r>
                      <w:proofErr w:type="spellStart"/>
                      <w:r w:rsidRPr="00E101B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influxDB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Browallia New" w:hAnsi="Browallia New" w:cs="Browallia New"/>
          <w:noProof/>
          <w:sz w:val="28"/>
          <w:szCs w:val="28"/>
        </w:rPr>
        <w:drawing>
          <wp:inline distT="0" distB="0" distL="0" distR="0" wp14:anchorId="198FAE7C" wp14:editId="7D63F662">
            <wp:extent cx="5731510" cy="1790700"/>
            <wp:effectExtent l="0" t="0" r="2540" b="0"/>
            <wp:docPr id="1310062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62385" name="Picture 13100623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4BEF" w14:textId="77777777" w:rsidR="00CA563B" w:rsidRDefault="00CA563B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5523B212" w14:textId="77777777" w:rsidR="00CA563B" w:rsidRDefault="00CA563B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3F0F1451" w14:textId="34C57E37" w:rsidR="00CA563B" w:rsidRPr="00E101B3" w:rsidRDefault="00CA563B" w:rsidP="00CA563B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01B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</w:t>
      </w:r>
    </w:p>
    <w:p w14:paraId="5D97A9C3" w14:textId="23A830ED" w:rsidR="008C62F4" w:rsidRDefault="00CA563B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noProof/>
          <w:sz w:val="28"/>
          <w:szCs w:val="28"/>
        </w:rPr>
        <w:drawing>
          <wp:inline distT="0" distB="0" distL="0" distR="0" wp14:anchorId="0669C626" wp14:editId="0B605431">
            <wp:extent cx="5686425" cy="3080094"/>
            <wp:effectExtent l="0" t="0" r="0" b="6350"/>
            <wp:docPr id="19391943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4329" name="Picture 19391943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836" cy="30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2125" w14:textId="77777777" w:rsidR="00CA563B" w:rsidRDefault="00CA563B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25C579B9" w14:textId="77777777" w:rsidR="00CA563B" w:rsidRDefault="00CA563B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36B19509" w14:textId="77777777" w:rsidR="00CA563B" w:rsidRDefault="00CA563B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3F0FEC50" w14:textId="77777777" w:rsidR="00CA563B" w:rsidRDefault="00CA563B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7D5366F7" w14:textId="77777777" w:rsidR="00CA563B" w:rsidRDefault="00CA563B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78D3AF62" w14:textId="77777777" w:rsidR="00CA563B" w:rsidRDefault="00CA563B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4548A547" w14:textId="77777777" w:rsidR="00CA563B" w:rsidRDefault="00CA563B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5E6A2267" w14:textId="77777777" w:rsidR="008C62F4" w:rsidRDefault="008C62F4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04370EE8" w14:textId="77777777" w:rsidR="008C62F4" w:rsidRDefault="008C62F4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427DD5BE" w14:textId="55BAE83C" w:rsidR="00CA563B" w:rsidRPr="00E101B3" w:rsidRDefault="00CA563B" w:rsidP="00CA563B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01B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Fro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 ESP32</w:t>
      </w:r>
      <w:r w:rsidRPr="00E101B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B9654B" w14:textId="7427EA65" w:rsidR="00CA563B" w:rsidRDefault="00CA563B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6F05FD2F" w14:textId="7DEEFBAB" w:rsidR="00E101B3" w:rsidRDefault="00E101B3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noProof/>
          <w:sz w:val="28"/>
          <w:szCs w:val="28"/>
        </w:rPr>
        <w:drawing>
          <wp:inline distT="0" distB="0" distL="0" distR="0" wp14:anchorId="5439C43C" wp14:editId="3020C40D">
            <wp:extent cx="5731510" cy="3821430"/>
            <wp:effectExtent l="0" t="0" r="2540" b="7620"/>
            <wp:docPr id="16253833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83395" name="Picture 16253833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B607" w14:textId="77777777" w:rsidR="008C62F4" w:rsidRDefault="008C62F4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65ABC89D" w14:textId="3FD38104" w:rsidR="008C62F4" w:rsidRDefault="008C62F4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noProof/>
          <w:sz w:val="28"/>
          <w:szCs w:val="28"/>
        </w:rPr>
        <w:drawing>
          <wp:inline distT="0" distB="0" distL="0" distR="0" wp14:anchorId="30095337" wp14:editId="509DD852">
            <wp:extent cx="5731510" cy="3821430"/>
            <wp:effectExtent l="0" t="0" r="2540" b="7620"/>
            <wp:docPr id="602159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5925" name="Picture 602159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14DA" w14:textId="21EC2D61" w:rsidR="00E101B3" w:rsidRDefault="00E101B3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noProof/>
          <w:sz w:val="28"/>
          <w:szCs w:val="28"/>
        </w:rPr>
        <w:lastRenderedPageBreak/>
        <w:drawing>
          <wp:inline distT="0" distB="0" distL="0" distR="0" wp14:anchorId="7C95B375" wp14:editId="69B5C56E">
            <wp:extent cx="5731510" cy="4168775"/>
            <wp:effectExtent l="0" t="0" r="2540" b="3175"/>
            <wp:docPr id="1052128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28556" name="Picture 10521285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B17D" w14:textId="61F52BCE" w:rsidR="00E101B3" w:rsidRDefault="00E101B3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noProof/>
          <w:sz w:val="28"/>
          <w:szCs w:val="28"/>
        </w:rPr>
        <w:drawing>
          <wp:inline distT="0" distB="0" distL="0" distR="0" wp14:anchorId="159E5BCD" wp14:editId="2AB12A70">
            <wp:extent cx="5731510" cy="4168775"/>
            <wp:effectExtent l="0" t="0" r="2540" b="3175"/>
            <wp:docPr id="10987056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05650" name="Picture 10987056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6E6C" w14:textId="77777777" w:rsidR="00E101B3" w:rsidRDefault="00E101B3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2AEFF55A" w14:textId="77777777" w:rsidR="00E101B3" w:rsidRDefault="00E101B3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49DC70B6" w14:textId="77777777" w:rsidR="00E101B3" w:rsidRDefault="00E101B3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38FAA8FF" w14:textId="77777777" w:rsidR="00E101B3" w:rsidRDefault="00E101B3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342F6E80" w14:textId="46E19276" w:rsidR="00E101B3" w:rsidRDefault="00E101B3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noProof/>
          <w:sz w:val="28"/>
          <w:szCs w:val="28"/>
        </w:rPr>
        <w:lastRenderedPageBreak/>
        <w:drawing>
          <wp:inline distT="0" distB="0" distL="0" distR="0" wp14:anchorId="56BC8F8F" wp14:editId="3B2C39C6">
            <wp:extent cx="5731510" cy="4168775"/>
            <wp:effectExtent l="0" t="0" r="2540" b="3175"/>
            <wp:docPr id="14177580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58018" name="Picture 14177580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E570" w14:textId="77777777" w:rsidR="00E101B3" w:rsidRDefault="00E101B3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031DEC9F" w14:textId="0294FC07" w:rsidR="00E101B3" w:rsidRDefault="00E101B3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  <w:r>
        <w:rPr>
          <w:rFonts w:ascii="Browallia New" w:hAnsi="Browallia New" w:cs="Browallia New"/>
          <w:noProof/>
          <w:sz w:val="28"/>
          <w:szCs w:val="28"/>
        </w:rPr>
        <w:drawing>
          <wp:inline distT="0" distB="0" distL="0" distR="0" wp14:anchorId="28953D8F" wp14:editId="290B8CFB">
            <wp:extent cx="5731510" cy="4168775"/>
            <wp:effectExtent l="0" t="0" r="2540" b="3175"/>
            <wp:docPr id="6898529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52985" name="Picture 6898529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1598" w14:textId="77777777" w:rsidR="008C62F4" w:rsidRDefault="008C62F4" w:rsidP="004D0349">
      <w:pPr>
        <w:spacing w:before="0" w:after="0" w:line="204" w:lineRule="auto"/>
        <w:rPr>
          <w:rFonts w:ascii="Browallia New" w:hAnsi="Browallia New" w:cs="Browallia New"/>
          <w:sz w:val="28"/>
          <w:szCs w:val="28"/>
        </w:rPr>
      </w:pPr>
    </w:p>
    <w:p w14:paraId="34DF8DB5" w14:textId="79168490" w:rsidR="008C62F4" w:rsidRPr="004D0349" w:rsidRDefault="008C62F4" w:rsidP="004D0349">
      <w:pPr>
        <w:spacing w:before="0" w:after="0" w:line="204" w:lineRule="auto"/>
        <w:rPr>
          <w:rFonts w:ascii="Browallia New" w:hAnsi="Browallia New" w:cs="Browallia New" w:hint="cs"/>
          <w:sz w:val="28"/>
          <w:szCs w:val="28"/>
          <w:cs/>
        </w:rPr>
      </w:pPr>
    </w:p>
    <w:sectPr w:rsidR="008C62F4" w:rsidRPr="004D0349" w:rsidSect="00CA563B">
      <w:pgSz w:w="11906" w:h="16838"/>
      <w:pgMar w:top="1135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A65AF"/>
    <w:multiLevelType w:val="multilevel"/>
    <w:tmpl w:val="9450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49"/>
    <w:rsid w:val="0019675C"/>
    <w:rsid w:val="003B0DA6"/>
    <w:rsid w:val="003F561D"/>
    <w:rsid w:val="004D0349"/>
    <w:rsid w:val="007555F0"/>
    <w:rsid w:val="0076217F"/>
    <w:rsid w:val="008C62F4"/>
    <w:rsid w:val="00B11C65"/>
    <w:rsid w:val="00BB07AD"/>
    <w:rsid w:val="00CA563B"/>
    <w:rsid w:val="00D678A2"/>
    <w:rsid w:val="00D842A0"/>
    <w:rsid w:val="00E1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474B"/>
  <w15:chartTrackingRefBased/>
  <w15:docId w15:val="{37F5E960-F532-45DB-AED0-BADA3416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17F"/>
  </w:style>
  <w:style w:type="paragraph" w:styleId="Heading1">
    <w:name w:val="heading 1"/>
    <w:basedOn w:val="Normal"/>
    <w:next w:val="Normal"/>
    <w:link w:val="Heading1Char"/>
    <w:uiPriority w:val="9"/>
    <w:qFormat/>
    <w:rsid w:val="0076217F"/>
    <w:pPr>
      <w:pBdr>
        <w:top w:val="single" w:sz="24" w:space="0" w:color="A6B727" w:themeColor="accent1"/>
        <w:left w:val="single" w:sz="24" w:space="0" w:color="A6B727" w:themeColor="accent1"/>
        <w:bottom w:val="single" w:sz="24" w:space="0" w:color="A6B727" w:themeColor="accent1"/>
        <w:right w:val="single" w:sz="24" w:space="0" w:color="A6B727" w:themeColor="accent1"/>
      </w:pBdr>
      <w:shd w:val="clear" w:color="auto" w:fill="A6B72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17F"/>
    <w:pPr>
      <w:pBdr>
        <w:top w:val="single" w:sz="24" w:space="0" w:color="F0F5CF" w:themeColor="accent1" w:themeTint="33"/>
        <w:left w:val="single" w:sz="24" w:space="0" w:color="F0F5CF" w:themeColor="accent1" w:themeTint="33"/>
        <w:bottom w:val="single" w:sz="24" w:space="0" w:color="F0F5CF" w:themeColor="accent1" w:themeTint="33"/>
        <w:right w:val="single" w:sz="24" w:space="0" w:color="F0F5CF" w:themeColor="accent1" w:themeTint="33"/>
      </w:pBdr>
      <w:shd w:val="clear" w:color="auto" w:fill="F0F5C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17F"/>
    <w:pPr>
      <w:pBdr>
        <w:top w:val="single" w:sz="6" w:space="2" w:color="A6B727" w:themeColor="accent1"/>
      </w:pBdr>
      <w:spacing w:before="300" w:after="0"/>
      <w:outlineLvl w:val="2"/>
    </w:pPr>
    <w:rPr>
      <w:caps/>
      <w:color w:val="525A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17F"/>
    <w:pPr>
      <w:pBdr>
        <w:top w:val="dotted" w:sz="6" w:space="2" w:color="A6B727" w:themeColor="accent1"/>
      </w:pBdr>
      <w:spacing w:before="200" w:after="0"/>
      <w:outlineLvl w:val="3"/>
    </w:pPr>
    <w:rPr>
      <w:caps/>
      <w:color w:val="7B881D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17F"/>
    <w:pPr>
      <w:pBdr>
        <w:bottom w:val="single" w:sz="6" w:space="1" w:color="A6B727" w:themeColor="accent1"/>
      </w:pBdr>
      <w:spacing w:before="200" w:after="0"/>
      <w:outlineLvl w:val="4"/>
    </w:pPr>
    <w:rPr>
      <w:caps/>
      <w:color w:val="7B881D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17F"/>
    <w:pPr>
      <w:pBdr>
        <w:bottom w:val="dotted" w:sz="6" w:space="1" w:color="A6B727" w:themeColor="accent1"/>
      </w:pBdr>
      <w:spacing w:before="200" w:after="0"/>
      <w:outlineLvl w:val="5"/>
    </w:pPr>
    <w:rPr>
      <w:caps/>
      <w:color w:val="7B881D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17F"/>
    <w:pPr>
      <w:spacing w:before="200" w:after="0"/>
      <w:outlineLvl w:val="6"/>
    </w:pPr>
    <w:rPr>
      <w:caps/>
      <w:color w:val="7B881D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17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17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17F"/>
    <w:rPr>
      <w:caps/>
      <w:color w:val="FFFFFF" w:themeColor="background1"/>
      <w:spacing w:val="15"/>
      <w:sz w:val="22"/>
      <w:szCs w:val="22"/>
      <w:shd w:val="clear" w:color="auto" w:fill="A6B727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17F"/>
    <w:rPr>
      <w:caps/>
      <w:spacing w:val="15"/>
      <w:shd w:val="clear" w:color="auto" w:fill="F0F5C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17F"/>
    <w:rPr>
      <w:caps/>
      <w:color w:val="525A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17F"/>
    <w:rPr>
      <w:caps/>
      <w:color w:val="7B881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17F"/>
    <w:rPr>
      <w:caps/>
      <w:color w:val="7B881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17F"/>
    <w:rPr>
      <w:caps/>
      <w:color w:val="7B881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17F"/>
    <w:rPr>
      <w:caps/>
      <w:color w:val="7B881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17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17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6217F"/>
    <w:rPr>
      <w:b/>
      <w:bCs/>
      <w:color w:val="7B881D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6217F"/>
    <w:pPr>
      <w:spacing w:before="0" w:after="0"/>
    </w:pPr>
    <w:rPr>
      <w:rFonts w:asciiTheme="majorHAnsi" w:eastAsiaTheme="majorEastAsia" w:hAnsiTheme="majorHAnsi" w:cstheme="majorBidi"/>
      <w:caps/>
      <w:color w:val="A6B727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217F"/>
    <w:rPr>
      <w:rFonts w:asciiTheme="majorHAnsi" w:eastAsiaTheme="majorEastAsia" w:hAnsiTheme="majorHAnsi" w:cstheme="majorBidi"/>
      <w:caps/>
      <w:color w:val="A6B727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17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6217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76217F"/>
    <w:rPr>
      <w:b/>
      <w:bCs/>
    </w:rPr>
  </w:style>
  <w:style w:type="character" w:styleId="Emphasis">
    <w:name w:val="Emphasis"/>
    <w:uiPriority w:val="20"/>
    <w:qFormat/>
    <w:rsid w:val="0076217F"/>
    <w:rPr>
      <w:caps/>
      <w:color w:val="525A13" w:themeColor="accent1" w:themeShade="7F"/>
      <w:spacing w:val="5"/>
    </w:rPr>
  </w:style>
  <w:style w:type="paragraph" w:styleId="NoSpacing">
    <w:name w:val="No Spacing"/>
    <w:uiPriority w:val="1"/>
    <w:qFormat/>
    <w:rsid w:val="007621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217F"/>
    <w:pPr>
      <w:ind w:left="720"/>
      <w:contextualSpacing/>
    </w:pPr>
    <w:rPr>
      <w:rFonts w:cs="Cordia New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217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6217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17F"/>
    <w:pPr>
      <w:spacing w:before="240" w:after="240" w:line="240" w:lineRule="auto"/>
      <w:ind w:left="1080" w:right="1080"/>
      <w:jc w:val="center"/>
    </w:pPr>
    <w:rPr>
      <w:color w:val="A6B727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17F"/>
    <w:rPr>
      <w:color w:val="A6B727" w:themeColor="accent1"/>
      <w:sz w:val="24"/>
      <w:szCs w:val="24"/>
    </w:rPr>
  </w:style>
  <w:style w:type="character" w:styleId="SubtleEmphasis">
    <w:name w:val="Subtle Emphasis"/>
    <w:uiPriority w:val="19"/>
    <w:qFormat/>
    <w:rsid w:val="0076217F"/>
    <w:rPr>
      <w:i/>
      <w:iCs/>
      <w:color w:val="525A13" w:themeColor="accent1" w:themeShade="7F"/>
    </w:rPr>
  </w:style>
  <w:style w:type="character" w:styleId="IntenseEmphasis">
    <w:name w:val="Intense Emphasis"/>
    <w:uiPriority w:val="21"/>
    <w:qFormat/>
    <w:rsid w:val="0076217F"/>
    <w:rPr>
      <w:b/>
      <w:bCs/>
      <w:caps/>
      <w:color w:val="525A13" w:themeColor="accent1" w:themeShade="7F"/>
      <w:spacing w:val="10"/>
    </w:rPr>
  </w:style>
  <w:style w:type="character" w:styleId="SubtleReference">
    <w:name w:val="Subtle Reference"/>
    <w:uiPriority w:val="31"/>
    <w:qFormat/>
    <w:rsid w:val="0076217F"/>
    <w:rPr>
      <w:b/>
      <w:bCs/>
      <w:color w:val="A6B727" w:themeColor="accent1"/>
    </w:rPr>
  </w:style>
  <w:style w:type="character" w:styleId="IntenseReference">
    <w:name w:val="Intense Reference"/>
    <w:uiPriority w:val="32"/>
    <w:qFormat/>
    <w:rsid w:val="0076217F"/>
    <w:rPr>
      <w:b/>
      <w:bCs/>
      <w:i/>
      <w:iCs/>
      <w:caps/>
      <w:color w:val="A6B727" w:themeColor="accent1"/>
    </w:rPr>
  </w:style>
  <w:style w:type="character" w:styleId="BookTitle">
    <w:name w:val="Book Title"/>
    <w:uiPriority w:val="33"/>
    <w:qFormat/>
    <w:rsid w:val="0076217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217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asis">
  <a:themeElements>
    <a:clrScheme name="Basis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i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is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udom ruamprom</dc:creator>
  <cp:keywords/>
  <dc:description/>
  <cp:lastModifiedBy>udom ruamprom</cp:lastModifiedBy>
  <cp:revision>1</cp:revision>
  <cp:lastPrinted>2026-07-13T05:43:00Z</cp:lastPrinted>
  <dcterms:created xsi:type="dcterms:W3CDTF">2026-07-13T04:35:00Z</dcterms:created>
  <dcterms:modified xsi:type="dcterms:W3CDTF">2026-07-13T05:44:00Z</dcterms:modified>
</cp:coreProperties>
</file>