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65B" w:rsidRDefault="00375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GoBack"/>
      <w:bookmarkEnd w:id="0"/>
      <w:r>
        <w:rPr>
          <w:color w:val="000000"/>
          <w:sz w:val="24"/>
          <w:szCs w:val="24"/>
        </w:rPr>
        <w:t xml:space="preserve">Apply </w:t>
      </w:r>
      <w:r>
        <w:rPr>
          <w:b/>
          <w:color w:val="000000"/>
          <w:sz w:val="24"/>
          <w:szCs w:val="24"/>
        </w:rPr>
        <w:t>First Come First Serve (FCFS)</w:t>
      </w:r>
      <w:r>
        <w:rPr>
          <w:color w:val="000000"/>
          <w:sz w:val="24"/>
          <w:szCs w:val="24"/>
        </w:rPr>
        <w:t xml:space="preserve"> scheduling algorithm – </w:t>
      </w:r>
    </w:p>
    <w:p w:rsidR="0021665B" w:rsidRDefault="0021665B">
      <w:pPr>
        <w:rPr>
          <w:sz w:val="4"/>
          <w:szCs w:val="4"/>
        </w:rPr>
      </w:pPr>
    </w:p>
    <w:tbl>
      <w:tblPr>
        <w:tblStyle w:val="a"/>
        <w:tblW w:w="55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1900"/>
        <w:gridCol w:w="1800"/>
      </w:tblGrid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Process ID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Arrival Time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Burst Time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:rsidR="0021665B" w:rsidRDefault="0021665B">
      <w:pPr>
        <w:rPr>
          <w:sz w:val="28"/>
          <w:szCs w:val="28"/>
        </w:rPr>
      </w:pPr>
      <w:bookmarkStart w:id="1" w:name="_heading=h.gjdgxs" w:colFirst="0" w:colLast="0"/>
      <w:bookmarkEnd w:id="1"/>
    </w:p>
    <w:p w:rsidR="0021665B" w:rsidRDefault="003759D6">
      <w:r>
        <w:rPr>
          <w:b/>
        </w:rPr>
        <w:t>Average Turnaround Time:</w:t>
      </w:r>
      <w:r>
        <w:t xml:space="preserve"> 9.2</w:t>
      </w:r>
    </w:p>
    <w:p w:rsidR="0021665B" w:rsidRDefault="003759D6">
      <w:r>
        <w:rPr>
          <w:b/>
        </w:rPr>
        <w:t>Average Waiting Time:</w:t>
      </w:r>
      <w:r>
        <w:t xml:space="preserve"> 3.6</w:t>
      </w:r>
    </w:p>
    <w:p w:rsidR="0021665B" w:rsidRDefault="0021665B"/>
    <w:p w:rsidR="0021665B" w:rsidRDefault="00375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Apply non-preemptive </w:t>
      </w:r>
      <w:r>
        <w:rPr>
          <w:b/>
          <w:color w:val="000000"/>
          <w:sz w:val="24"/>
          <w:szCs w:val="24"/>
        </w:rPr>
        <w:t>Shortest Job First (SJF)</w:t>
      </w:r>
      <w:r>
        <w:rPr>
          <w:color w:val="000000"/>
          <w:sz w:val="24"/>
          <w:szCs w:val="24"/>
        </w:rPr>
        <w:t xml:space="preserve"> scheduling algorithm – </w:t>
      </w:r>
    </w:p>
    <w:p w:rsidR="0021665B" w:rsidRDefault="0021665B">
      <w:pPr>
        <w:rPr>
          <w:sz w:val="4"/>
          <w:szCs w:val="4"/>
        </w:rPr>
      </w:pPr>
    </w:p>
    <w:tbl>
      <w:tblPr>
        <w:tblStyle w:val="a0"/>
        <w:tblW w:w="55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1900"/>
        <w:gridCol w:w="1800"/>
      </w:tblGrid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Process ID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Arrival Time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Burst Time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:rsidR="0021665B" w:rsidRDefault="0021665B">
      <w:pPr>
        <w:rPr>
          <w:sz w:val="28"/>
          <w:szCs w:val="28"/>
        </w:rPr>
      </w:pPr>
    </w:p>
    <w:p w:rsidR="0021665B" w:rsidRDefault="003759D6">
      <w:r>
        <w:rPr>
          <w:b/>
        </w:rPr>
        <w:t>Average Turnaround Time:</w:t>
      </w:r>
      <w:r>
        <w:t xml:space="preserve"> 13.2</w:t>
      </w:r>
    </w:p>
    <w:p w:rsidR="0021665B" w:rsidRDefault="003759D6">
      <w:r>
        <w:rPr>
          <w:b/>
        </w:rPr>
        <w:t>Average Waiting Time:</w:t>
      </w:r>
      <w:r>
        <w:t xml:space="preserve"> 7.6</w:t>
      </w:r>
    </w:p>
    <w:p w:rsidR="0021665B" w:rsidRDefault="0021665B"/>
    <w:p w:rsidR="0021665B" w:rsidRDefault="00375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Apply non-preemptive </w:t>
      </w:r>
      <w:r>
        <w:rPr>
          <w:b/>
          <w:color w:val="000000"/>
          <w:sz w:val="24"/>
          <w:szCs w:val="24"/>
        </w:rPr>
        <w:t>Shortest Job First (SJF)</w:t>
      </w:r>
      <w:r>
        <w:rPr>
          <w:color w:val="000000"/>
          <w:sz w:val="24"/>
          <w:szCs w:val="24"/>
        </w:rPr>
        <w:t xml:space="preserve"> scheduling algorithm – </w:t>
      </w:r>
    </w:p>
    <w:p w:rsidR="0021665B" w:rsidRDefault="0021665B">
      <w:pPr>
        <w:rPr>
          <w:sz w:val="4"/>
          <w:szCs w:val="4"/>
        </w:rPr>
      </w:pPr>
    </w:p>
    <w:tbl>
      <w:tblPr>
        <w:tblStyle w:val="a1"/>
        <w:tblW w:w="55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1900"/>
        <w:gridCol w:w="1800"/>
      </w:tblGrid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Process ID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Arrival Time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Burst Time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21665B" w:rsidRDefault="0021665B">
      <w:pPr>
        <w:rPr>
          <w:sz w:val="28"/>
          <w:szCs w:val="28"/>
        </w:rPr>
      </w:pPr>
    </w:p>
    <w:p w:rsidR="0021665B" w:rsidRDefault="003759D6">
      <w:r>
        <w:rPr>
          <w:b/>
        </w:rPr>
        <w:t>Average Turnaround Time:</w:t>
      </w:r>
      <w:r>
        <w:t xml:space="preserve"> 188</w:t>
      </w:r>
    </w:p>
    <w:p w:rsidR="0021665B" w:rsidRDefault="003759D6">
      <w:r>
        <w:rPr>
          <w:b/>
        </w:rPr>
        <w:t>Average Waiting Time:</w:t>
      </w:r>
      <w:r>
        <w:t xml:space="preserve"> 10.810.8</w:t>
      </w:r>
    </w:p>
    <w:p w:rsidR="0021665B" w:rsidRDefault="00375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Apply preemptive </w:t>
      </w:r>
      <w:r>
        <w:rPr>
          <w:b/>
          <w:color w:val="000000"/>
          <w:sz w:val="24"/>
          <w:szCs w:val="24"/>
        </w:rPr>
        <w:t>Shortest Remaining Time First (SRTF)</w:t>
      </w:r>
      <w:r>
        <w:rPr>
          <w:color w:val="000000"/>
          <w:sz w:val="24"/>
          <w:szCs w:val="24"/>
        </w:rPr>
        <w:t xml:space="preserve"> scheduling algorithm – </w:t>
      </w:r>
    </w:p>
    <w:p w:rsidR="0021665B" w:rsidRDefault="0021665B">
      <w:pPr>
        <w:rPr>
          <w:sz w:val="4"/>
          <w:szCs w:val="4"/>
        </w:rPr>
      </w:pPr>
    </w:p>
    <w:tbl>
      <w:tblPr>
        <w:tblStyle w:val="a2"/>
        <w:tblW w:w="55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1900"/>
        <w:gridCol w:w="1800"/>
      </w:tblGrid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Process ID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Arrival Time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Burst Time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21665B" w:rsidRDefault="0021665B">
      <w:pPr>
        <w:rPr>
          <w:sz w:val="28"/>
          <w:szCs w:val="28"/>
        </w:rPr>
      </w:pPr>
    </w:p>
    <w:p w:rsidR="0021665B" w:rsidRDefault="003759D6">
      <w:r>
        <w:rPr>
          <w:b/>
        </w:rPr>
        <w:t>Average Turnaround Time:</w:t>
      </w:r>
      <w:r>
        <w:t xml:space="preserve"> 16</w:t>
      </w:r>
    </w:p>
    <w:p w:rsidR="0021665B" w:rsidRDefault="003759D6">
      <w:r>
        <w:rPr>
          <w:b/>
        </w:rPr>
        <w:t>Average Waiting Time:</w:t>
      </w:r>
      <w:r>
        <w:t xml:space="preserve"> 8.6 </w:t>
      </w:r>
    </w:p>
    <w:p w:rsidR="0021665B" w:rsidRDefault="0021665B"/>
    <w:p w:rsidR="0021665B" w:rsidRDefault="00375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Apply preemptive </w:t>
      </w:r>
      <w:r>
        <w:rPr>
          <w:b/>
          <w:color w:val="000000"/>
          <w:sz w:val="24"/>
          <w:szCs w:val="24"/>
        </w:rPr>
        <w:t>Shortest Remaining Time First (SRTF)</w:t>
      </w:r>
      <w:r>
        <w:rPr>
          <w:color w:val="000000"/>
          <w:sz w:val="24"/>
          <w:szCs w:val="24"/>
        </w:rPr>
        <w:t xml:space="preserve"> scheduling algorithm – </w:t>
      </w:r>
    </w:p>
    <w:p w:rsidR="0021665B" w:rsidRDefault="0021665B">
      <w:pPr>
        <w:rPr>
          <w:sz w:val="4"/>
          <w:szCs w:val="4"/>
        </w:rPr>
      </w:pPr>
    </w:p>
    <w:tbl>
      <w:tblPr>
        <w:tblStyle w:val="a3"/>
        <w:tblW w:w="55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1900"/>
        <w:gridCol w:w="1800"/>
      </w:tblGrid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Process ID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Arrival Time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Burst Time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21665B" w:rsidRDefault="0021665B">
      <w:pPr>
        <w:rPr>
          <w:sz w:val="28"/>
          <w:szCs w:val="28"/>
        </w:rPr>
      </w:pPr>
    </w:p>
    <w:p w:rsidR="0021665B" w:rsidRDefault="003759D6">
      <w:r>
        <w:rPr>
          <w:b/>
        </w:rPr>
        <w:t>Average Turnaround Time:</w:t>
      </w:r>
      <w:r>
        <w:t xml:space="preserve"> 9.6</w:t>
      </w:r>
    </w:p>
    <w:p w:rsidR="0021665B" w:rsidRDefault="003759D6">
      <w:r>
        <w:rPr>
          <w:b/>
        </w:rPr>
        <w:t>Average Waiting Time:</w:t>
      </w:r>
      <w:r>
        <w:t xml:space="preserve"> 4.4</w:t>
      </w:r>
    </w:p>
    <w:p w:rsidR="0021665B" w:rsidRDefault="0021665B"/>
    <w:p w:rsidR="0021665B" w:rsidRDefault="00375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Apply non-preemptive </w:t>
      </w:r>
      <w:r>
        <w:rPr>
          <w:b/>
          <w:color w:val="000000"/>
          <w:sz w:val="24"/>
          <w:szCs w:val="24"/>
        </w:rPr>
        <w:t>Priority</w:t>
      </w:r>
      <w:r>
        <w:rPr>
          <w:color w:val="000000"/>
          <w:sz w:val="24"/>
          <w:szCs w:val="24"/>
        </w:rPr>
        <w:t xml:space="preserve"> scheduling algorithm – </w:t>
      </w:r>
    </w:p>
    <w:p w:rsidR="0021665B" w:rsidRDefault="0021665B">
      <w:pPr>
        <w:rPr>
          <w:sz w:val="4"/>
          <w:szCs w:val="4"/>
        </w:rPr>
      </w:pPr>
    </w:p>
    <w:tbl>
      <w:tblPr>
        <w:tblStyle w:val="a4"/>
        <w:tblW w:w="73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1900"/>
        <w:gridCol w:w="1800"/>
        <w:gridCol w:w="1800"/>
      </w:tblGrid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Process ID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Arrival Time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Burst Time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21665B" w:rsidRDefault="0021665B">
      <w:pPr>
        <w:rPr>
          <w:sz w:val="28"/>
          <w:szCs w:val="28"/>
        </w:rPr>
      </w:pPr>
    </w:p>
    <w:p w:rsidR="0021665B" w:rsidRDefault="003759D6">
      <w:r>
        <w:rPr>
          <w:b/>
        </w:rPr>
        <w:t>Average Turnaround Time:</w:t>
      </w:r>
      <w:r>
        <w:t xml:space="preserve"> 18.8</w:t>
      </w:r>
    </w:p>
    <w:p w:rsidR="0021665B" w:rsidRDefault="003759D6">
      <w:r>
        <w:rPr>
          <w:b/>
        </w:rPr>
        <w:t>Average Waiting Time:</w:t>
      </w:r>
      <w:r>
        <w:t xml:space="preserve"> 11.8</w:t>
      </w:r>
    </w:p>
    <w:p w:rsidR="0021665B" w:rsidRDefault="00375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Apply preemptive </w:t>
      </w:r>
      <w:r>
        <w:rPr>
          <w:b/>
          <w:color w:val="000000"/>
          <w:sz w:val="24"/>
          <w:szCs w:val="24"/>
        </w:rPr>
        <w:t>Priority</w:t>
      </w:r>
      <w:r>
        <w:rPr>
          <w:color w:val="000000"/>
          <w:sz w:val="24"/>
          <w:szCs w:val="24"/>
        </w:rPr>
        <w:t xml:space="preserve"> scheduling algorithm – </w:t>
      </w:r>
    </w:p>
    <w:p w:rsidR="0021665B" w:rsidRDefault="0021665B">
      <w:pPr>
        <w:rPr>
          <w:sz w:val="4"/>
          <w:szCs w:val="4"/>
        </w:rPr>
      </w:pPr>
    </w:p>
    <w:tbl>
      <w:tblPr>
        <w:tblStyle w:val="a5"/>
        <w:tblW w:w="73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1900"/>
        <w:gridCol w:w="1800"/>
        <w:gridCol w:w="1800"/>
      </w:tblGrid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Process ID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Arrival Time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Burst Time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21665B" w:rsidRDefault="0021665B">
      <w:pPr>
        <w:rPr>
          <w:sz w:val="28"/>
          <w:szCs w:val="28"/>
        </w:rPr>
      </w:pPr>
    </w:p>
    <w:p w:rsidR="0021665B" w:rsidRDefault="003759D6">
      <w:r>
        <w:rPr>
          <w:b/>
        </w:rPr>
        <w:t>Average Turnaround Time:</w:t>
      </w:r>
      <w:r>
        <w:t xml:space="preserve"> 16.2</w:t>
      </w:r>
    </w:p>
    <w:p w:rsidR="0021665B" w:rsidRDefault="003759D6">
      <w:r>
        <w:rPr>
          <w:b/>
        </w:rPr>
        <w:t>Average Waiting Time:</w:t>
      </w:r>
      <w:r>
        <w:t xml:space="preserve"> 9.4</w:t>
      </w:r>
    </w:p>
    <w:p w:rsidR="0021665B" w:rsidRDefault="0021665B"/>
    <w:p w:rsidR="0021665B" w:rsidRDefault="00375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Apply preemptive </w:t>
      </w:r>
      <w:r>
        <w:rPr>
          <w:b/>
          <w:color w:val="000000"/>
          <w:sz w:val="24"/>
          <w:szCs w:val="24"/>
        </w:rPr>
        <w:t>Priority</w:t>
      </w:r>
      <w:r>
        <w:rPr>
          <w:color w:val="000000"/>
          <w:sz w:val="24"/>
          <w:szCs w:val="24"/>
        </w:rPr>
        <w:t xml:space="preserve"> scheduling algorithm – </w:t>
      </w:r>
    </w:p>
    <w:p w:rsidR="0021665B" w:rsidRDefault="0021665B">
      <w:pPr>
        <w:rPr>
          <w:sz w:val="4"/>
          <w:szCs w:val="4"/>
        </w:rPr>
      </w:pPr>
    </w:p>
    <w:tbl>
      <w:tblPr>
        <w:tblStyle w:val="a6"/>
        <w:tblW w:w="73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1900"/>
        <w:gridCol w:w="1800"/>
        <w:gridCol w:w="1800"/>
      </w:tblGrid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Process ID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Arrival Time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Burst Time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21665B" w:rsidRDefault="0021665B">
      <w:pPr>
        <w:rPr>
          <w:sz w:val="28"/>
          <w:szCs w:val="28"/>
        </w:rPr>
      </w:pPr>
    </w:p>
    <w:p w:rsidR="0021665B" w:rsidRDefault="003759D6">
      <w:r>
        <w:rPr>
          <w:b/>
        </w:rPr>
        <w:t>Average Turnaround Time:</w:t>
      </w:r>
      <w:r>
        <w:t xml:space="preserve"> 7.4</w:t>
      </w:r>
    </w:p>
    <w:p w:rsidR="0021665B" w:rsidRDefault="003759D6">
      <w:r>
        <w:rPr>
          <w:b/>
        </w:rPr>
        <w:t>Average Waiting Time:</w:t>
      </w:r>
      <w:r>
        <w:t xml:space="preserve"> 3.6</w:t>
      </w:r>
    </w:p>
    <w:p w:rsidR="0021665B" w:rsidRDefault="0021665B"/>
    <w:p w:rsidR="0021665B" w:rsidRDefault="00375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Apply </w:t>
      </w:r>
      <w:r>
        <w:rPr>
          <w:b/>
          <w:color w:val="000000"/>
          <w:sz w:val="24"/>
          <w:szCs w:val="24"/>
        </w:rPr>
        <w:t xml:space="preserve">Round Robin </w:t>
      </w:r>
      <w:r>
        <w:rPr>
          <w:color w:val="000000"/>
          <w:sz w:val="24"/>
          <w:szCs w:val="24"/>
        </w:rPr>
        <w:t xml:space="preserve">scheduling algorithm, where q = 5 – </w:t>
      </w:r>
    </w:p>
    <w:p w:rsidR="0021665B" w:rsidRDefault="0021665B">
      <w:pPr>
        <w:rPr>
          <w:sz w:val="4"/>
          <w:szCs w:val="4"/>
        </w:rPr>
      </w:pPr>
    </w:p>
    <w:tbl>
      <w:tblPr>
        <w:tblStyle w:val="a7"/>
        <w:tblW w:w="55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1900"/>
        <w:gridCol w:w="1800"/>
      </w:tblGrid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Process ID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Arrival Time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Burst Time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21665B" w:rsidRDefault="0021665B">
      <w:pPr>
        <w:rPr>
          <w:sz w:val="28"/>
          <w:szCs w:val="28"/>
        </w:rPr>
      </w:pPr>
    </w:p>
    <w:p w:rsidR="0021665B" w:rsidRDefault="003759D6">
      <w:r>
        <w:rPr>
          <w:b/>
        </w:rPr>
        <w:t>Average Turnaround Time:</w:t>
      </w:r>
      <w:r>
        <w:t xml:space="preserve"> 5</w:t>
      </w:r>
    </w:p>
    <w:p w:rsidR="0021665B" w:rsidRDefault="003759D6">
      <w:r>
        <w:rPr>
          <w:b/>
        </w:rPr>
        <w:t>Average Waiting Time:</w:t>
      </w:r>
      <w:r>
        <w:t xml:space="preserve"> 1.6</w:t>
      </w:r>
    </w:p>
    <w:p w:rsidR="0021665B" w:rsidRDefault="00375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Apply </w:t>
      </w:r>
      <w:r>
        <w:rPr>
          <w:b/>
          <w:color w:val="000000"/>
          <w:sz w:val="24"/>
          <w:szCs w:val="24"/>
        </w:rPr>
        <w:t xml:space="preserve">Round Robin </w:t>
      </w:r>
      <w:r>
        <w:rPr>
          <w:color w:val="000000"/>
          <w:sz w:val="24"/>
          <w:szCs w:val="24"/>
        </w:rPr>
        <w:t xml:space="preserve">scheduling algorithm, where q = 4 – </w:t>
      </w:r>
    </w:p>
    <w:p w:rsidR="0021665B" w:rsidRDefault="0021665B">
      <w:pPr>
        <w:rPr>
          <w:sz w:val="4"/>
          <w:szCs w:val="4"/>
        </w:rPr>
      </w:pPr>
    </w:p>
    <w:tbl>
      <w:tblPr>
        <w:tblStyle w:val="a8"/>
        <w:tblW w:w="55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1900"/>
        <w:gridCol w:w="1800"/>
      </w:tblGrid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Process ID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Arrival Time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Burst Time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21665B" w:rsidRDefault="0021665B">
      <w:pPr>
        <w:rPr>
          <w:sz w:val="28"/>
          <w:szCs w:val="28"/>
        </w:rPr>
      </w:pPr>
    </w:p>
    <w:p w:rsidR="0021665B" w:rsidRDefault="003759D6">
      <w:r>
        <w:rPr>
          <w:b/>
        </w:rPr>
        <w:t>Average Turnaround Time:</w:t>
      </w:r>
      <w:r>
        <w:t xml:space="preserve"> 29.8</w:t>
      </w:r>
    </w:p>
    <w:p w:rsidR="0021665B" w:rsidRDefault="003759D6">
      <w:r>
        <w:rPr>
          <w:b/>
        </w:rPr>
        <w:t>Average Waiting Time:</w:t>
      </w:r>
      <w:r>
        <w:t xml:space="preserve"> 21.6</w:t>
      </w:r>
    </w:p>
    <w:p w:rsidR="0021665B" w:rsidRDefault="0021665B"/>
    <w:p w:rsidR="0021665B" w:rsidRDefault="00375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Apply </w:t>
      </w:r>
      <w:r>
        <w:rPr>
          <w:b/>
          <w:color w:val="000000"/>
          <w:sz w:val="24"/>
          <w:szCs w:val="24"/>
        </w:rPr>
        <w:t xml:space="preserve">Round Robin </w:t>
      </w:r>
      <w:r>
        <w:rPr>
          <w:color w:val="000000"/>
          <w:sz w:val="24"/>
          <w:szCs w:val="24"/>
        </w:rPr>
        <w:t xml:space="preserve">scheduling algorithm, where q = 3 – </w:t>
      </w:r>
    </w:p>
    <w:p w:rsidR="0021665B" w:rsidRDefault="0021665B">
      <w:pPr>
        <w:rPr>
          <w:sz w:val="4"/>
          <w:szCs w:val="4"/>
        </w:rPr>
      </w:pPr>
    </w:p>
    <w:tbl>
      <w:tblPr>
        <w:tblStyle w:val="a9"/>
        <w:tblW w:w="55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1900"/>
        <w:gridCol w:w="1800"/>
      </w:tblGrid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Process ID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Arrival Time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Burst Time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1665B">
        <w:trPr>
          <w:jc w:val="center"/>
        </w:trPr>
        <w:tc>
          <w:tcPr>
            <w:tcW w:w="1885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19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21665B" w:rsidRDefault="003759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21665B" w:rsidRDefault="0021665B">
      <w:pPr>
        <w:rPr>
          <w:sz w:val="28"/>
          <w:szCs w:val="28"/>
        </w:rPr>
      </w:pPr>
    </w:p>
    <w:p w:rsidR="0021665B" w:rsidRDefault="003759D6">
      <w:r>
        <w:rPr>
          <w:b/>
        </w:rPr>
        <w:t>Average Turnaround Time:</w:t>
      </w:r>
      <w:r>
        <w:t xml:space="preserve"> 14</w:t>
      </w:r>
    </w:p>
    <w:p w:rsidR="0021665B" w:rsidRDefault="003759D6">
      <w:r>
        <w:rPr>
          <w:b/>
        </w:rPr>
        <w:t>Average Waiting Time:</w:t>
      </w:r>
      <w:r>
        <w:t xml:space="preserve"> 9.2</w:t>
      </w:r>
    </w:p>
    <w:sectPr w:rsidR="002166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B3108"/>
    <w:multiLevelType w:val="multilevel"/>
    <w:tmpl w:val="6816A5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5B"/>
    <w:rsid w:val="0021665B"/>
    <w:rsid w:val="0037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4F19DF-80EF-4C58-B8E2-A41212D0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C7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B2A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AC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1vtJcQAxDv/sKhjnC7/vgXOhzg==">AMUW2mV2JB5NNEnVJrNSGdJHz8fytKMs3t+tUg5ZJCUYMc7FLqAoHRMswT3hbk7udBhVoqi2dpFMRJgpeAwx3kX1xooEtNbaJ7peDJE7HAajL6VF9Q8dwLw9uo6+5wR+1PqQoaZ6W2Ub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Faisal Ahmed</dc:creator>
  <cp:lastModifiedBy>Narzu</cp:lastModifiedBy>
  <cp:revision>2</cp:revision>
  <dcterms:created xsi:type="dcterms:W3CDTF">2023-10-20T05:49:00Z</dcterms:created>
  <dcterms:modified xsi:type="dcterms:W3CDTF">2023-10-20T05:49:00Z</dcterms:modified>
</cp:coreProperties>
</file>